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9060"/>
      </w:tblGrid>
      <w:tr w:rsidR="00710D8C" w14:paraId="4DAF9CEC" w14:textId="77777777">
        <w:tc>
          <w:tcPr>
            <w:tcW w:w="9060" w:type="dxa"/>
          </w:tcPr>
          <w:p w14:paraId="4F45200E" w14:textId="77777777" w:rsidR="00710D8C" w:rsidRDefault="00054575">
            <w:pPr>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FASIL 57</w:t>
            </w:r>
          </w:p>
          <w:p w14:paraId="29EB9493" w14:textId="77777777" w:rsidR="00710D8C" w:rsidRDefault="0005457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ATEŞLİ SİLAHLAR (DEĞİŞİKLİK) YASA TASARISI</w:t>
            </w:r>
          </w:p>
        </w:tc>
      </w:tr>
      <w:tr w:rsidR="00710D8C" w14:paraId="307626B1" w14:textId="77777777">
        <w:tc>
          <w:tcPr>
            <w:tcW w:w="9060" w:type="dxa"/>
          </w:tcPr>
          <w:p w14:paraId="6523FB8C" w14:textId="77777777" w:rsidR="00710D8C" w:rsidRDefault="00054575">
            <w:pPr>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GENEL GEREKÇE</w:t>
            </w:r>
          </w:p>
        </w:tc>
      </w:tr>
      <w:tr w:rsidR="00710D8C" w14:paraId="226DE56D" w14:textId="77777777">
        <w:tc>
          <w:tcPr>
            <w:tcW w:w="9060" w:type="dxa"/>
          </w:tcPr>
          <w:p w14:paraId="3FB71F4E"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Fasıl 57 Ateşli Silahlar Yasası güncel sportif atıcılık faaliyetlerinin gerisinde kalmış yenilenmesi gereken bir yasadır. Aşağıda tarif edilen değişiklik önerileri ile çağdaş sportif atıcılık yasalarına bir adım yaklaşmak hedeflenmiştir. Valilik döneminden kalma ve ulusal güvenliği etkileyen kuralların düzenlenebilmesi için Bakanlar Kuruluna yetki verilmiştir.  Ateşli silahların elde edilebilmesini zorlaştıracak ilave kurallar getirilmiş, zorlaştırılmış kuralları tatmin eden kişilere ve lisanslı sporculara,  uluslararası yarışmalara katılabilmeleri için kolaylık sağlanmıştır. Ateşli silah ticareti ile iştigal eden tüzel kişilerin işlerinin ve sportif atıcılık turizminin gelişmesi ve Avrupa Birliği mevzuatına bir adım daha yaklaşmak için, gençlerin yasal olarak spora giriş yaşı yeniden düzenlenmiştir. </w:t>
            </w:r>
          </w:p>
          <w:p w14:paraId="6F38C65B"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Yabancıların ülkemizde sportif atıcılık yapabilmesine imkân vermek ve atıcılık turizmini geliştirmek amaçlanmıştır. Cezaların yeniden düzenlenmesi ve uygar ülkelerdeki haklar gözetilerek lisans sahibi sporcuların basit kural ihlalleri yüzünden ağır ceza mahkemelerinde gereksiz yere yargılanmalarını önlemek amaçlanmıştır.</w:t>
            </w:r>
          </w:p>
          <w:p w14:paraId="701E74C9"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Kuzey Kıbrıs Türk Cumhuriyeti Atıcılık Federasyonuna ateşli silah ithali ve kullanımında 5.5 mm çap sınırlaması getirmekte ve böylelikle sporcularımızın yurt dışında yabancılar karşısında dezavantajlı olarak yarışmalarına ve kullanımı azalmış olan 5.5 mm sınırlaması yüzünden, yabancı sporcuların atıcılık turizmi kapsamında adamıza gelmelerine engel olmaktadır. Günümüz koşullarına uygun olarak atıcılık yarışmalarında ülkemizin sporcularının diğer ülkelerle aynı koşul ve şartlarda yarışabilmesinin sağlanması için Avrupa birliği ve ISSF kurallarına daha yakın bir düzenleme gerekmektedir.</w:t>
            </w:r>
          </w:p>
          <w:p w14:paraId="5B733A3B"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Tabanca, trap, skeet, sporting, havalı tüfek ve havalı tabanca atıcıları kendi adlarına sportif silahlarını kayıt yaptırabilirken, olimpik tüfek atıcıları, bedelini ödedikleri silahların mülkiyetinden mahrum bırakılmaktadır. Adil olmayan bu uygulamanın sonlandırılması için,  Bakanlığın kontrolünde kurulacak bir Ateşli Silah Komisyonundan onay alındıktan sonra test ve değerlendirmeler sonucu silah bilgisi ve tecrübesi yeterli bulunan sporcuların Komisyon kararı ile mülkiyet ve devamlı taşıma hakkının sağlanması amaçlanmıştır. </w:t>
            </w:r>
          </w:p>
          <w:p w14:paraId="6E8DC2F8"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Günümüz koşullarına uygun olarak, ihtiyaca cevaz verecek şekilde, diğer maddelerde de değişiklikler yapılmış olup, suç ve cezalarda yer alan para </w:t>
            </w:r>
            <w:r>
              <w:rPr>
                <w:rFonts w:ascii="Times New Roman" w:eastAsia="Calibri" w:hAnsi="Times New Roman" w:cs="Times New Roman"/>
                <w:sz w:val="24"/>
                <w:szCs w:val="24"/>
              </w:rPr>
              <w:t>cezalarının da güncel tutulabilmesi için yürürlükteki brüt asgari ücrete endeklenmesi sağlanmıştır.</w:t>
            </w:r>
          </w:p>
          <w:p w14:paraId="4F7DA69E" w14:textId="77777777" w:rsidR="00710D8C" w:rsidRDefault="00054575">
            <w:pPr>
              <w:spacing w:after="0"/>
              <w:jc w:val="both"/>
              <w:rPr>
                <w:rFonts w:ascii="Times New Roman" w:eastAsia="Calibri" w:hAnsi="Times New Roman" w:cs="Times New Roman"/>
                <w:b/>
                <w:sz w:val="24"/>
                <w:szCs w:val="24"/>
                <w:u w:val="single"/>
              </w:rPr>
            </w:pPr>
            <w:r>
              <w:rPr>
                <w:rFonts w:ascii="Times New Roman" w:eastAsia="Calibri" w:hAnsi="Times New Roman" w:cs="Times New Roman"/>
                <w:bCs/>
                <w:color w:val="000000"/>
                <w:sz w:val="24"/>
                <w:szCs w:val="24"/>
              </w:rPr>
              <w:t xml:space="preserve">     Yukarıda belirtilen gerekçeler doğrultusunda işbu</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 xml:space="preserve"> Ateşli Silahlar (Değişiklik) Yasa Tasarısı hazırlanmıştır.</w:t>
            </w:r>
          </w:p>
        </w:tc>
      </w:tr>
      <w:tr w:rsidR="00710D8C" w14:paraId="11A09E37" w14:textId="77777777">
        <w:trPr>
          <w:trHeight w:val="1052"/>
        </w:trPr>
        <w:tc>
          <w:tcPr>
            <w:tcW w:w="9060" w:type="dxa"/>
          </w:tcPr>
          <w:p w14:paraId="6D073AE5" w14:textId="77777777" w:rsidR="00710D8C" w:rsidRDefault="00710D8C">
            <w:pPr>
              <w:spacing w:after="0"/>
              <w:jc w:val="both"/>
              <w:rPr>
                <w:rFonts w:ascii="Times New Roman" w:eastAsia="Calibri" w:hAnsi="Times New Roman" w:cs="Times New Roman"/>
                <w:sz w:val="24"/>
                <w:szCs w:val="24"/>
              </w:rPr>
            </w:pPr>
          </w:p>
          <w:p w14:paraId="496B5B27" w14:textId="77777777" w:rsidR="00710D8C" w:rsidRDefault="00710D8C">
            <w:pPr>
              <w:spacing w:after="0"/>
              <w:jc w:val="both"/>
              <w:rPr>
                <w:rFonts w:ascii="Times New Roman" w:eastAsia="Calibri" w:hAnsi="Times New Roman" w:cs="Times New Roman"/>
                <w:sz w:val="24"/>
                <w:szCs w:val="24"/>
              </w:rPr>
            </w:pPr>
          </w:p>
          <w:p w14:paraId="3694B9AA" w14:textId="77777777" w:rsidR="00710D8C" w:rsidRDefault="00710D8C">
            <w:pPr>
              <w:spacing w:after="0"/>
              <w:jc w:val="both"/>
              <w:rPr>
                <w:rFonts w:ascii="Times New Roman" w:eastAsia="Calibri" w:hAnsi="Times New Roman" w:cs="Times New Roman"/>
                <w:sz w:val="24"/>
                <w:szCs w:val="24"/>
              </w:rPr>
            </w:pPr>
          </w:p>
          <w:p w14:paraId="02A38814" w14:textId="77777777" w:rsidR="00710D8C" w:rsidRDefault="00710D8C">
            <w:pPr>
              <w:spacing w:after="0"/>
              <w:jc w:val="both"/>
              <w:rPr>
                <w:rFonts w:ascii="Times New Roman" w:eastAsia="Calibri" w:hAnsi="Times New Roman" w:cs="Times New Roman"/>
                <w:sz w:val="24"/>
                <w:szCs w:val="24"/>
              </w:rPr>
            </w:pPr>
          </w:p>
          <w:p w14:paraId="56A80828" w14:textId="77777777" w:rsidR="00710D8C" w:rsidRDefault="00710D8C">
            <w:pPr>
              <w:spacing w:after="0"/>
              <w:jc w:val="both"/>
              <w:rPr>
                <w:rFonts w:ascii="Times New Roman" w:eastAsia="Calibri" w:hAnsi="Times New Roman" w:cs="Times New Roman"/>
                <w:sz w:val="24"/>
                <w:szCs w:val="24"/>
              </w:rPr>
            </w:pPr>
          </w:p>
          <w:p w14:paraId="074DDCC6" w14:textId="77777777" w:rsidR="00710D8C" w:rsidRDefault="00710D8C">
            <w:pPr>
              <w:spacing w:after="0"/>
              <w:jc w:val="both"/>
              <w:rPr>
                <w:rFonts w:ascii="Times New Roman" w:eastAsia="Calibri" w:hAnsi="Times New Roman" w:cs="Times New Roman"/>
                <w:sz w:val="24"/>
                <w:szCs w:val="24"/>
              </w:rPr>
            </w:pPr>
          </w:p>
          <w:p w14:paraId="511B542C" w14:textId="77777777" w:rsidR="00710D8C" w:rsidRDefault="00710D8C">
            <w:pPr>
              <w:spacing w:after="0"/>
              <w:jc w:val="both"/>
              <w:rPr>
                <w:rFonts w:ascii="Times New Roman" w:eastAsia="Calibri" w:hAnsi="Times New Roman" w:cs="Times New Roman"/>
                <w:sz w:val="24"/>
                <w:szCs w:val="24"/>
              </w:rPr>
            </w:pPr>
          </w:p>
          <w:p w14:paraId="2078F753" w14:textId="77777777" w:rsidR="00710D8C" w:rsidRDefault="00710D8C">
            <w:pPr>
              <w:spacing w:after="0"/>
              <w:jc w:val="both"/>
              <w:rPr>
                <w:rFonts w:ascii="Times New Roman" w:eastAsia="Calibri" w:hAnsi="Times New Roman" w:cs="Times New Roman"/>
                <w:sz w:val="24"/>
                <w:szCs w:val="24"/>
              </w:rPr>
            </w:pPr>
          </w:p>
          <w:p w14:paraId="5BB4EEBC" w14:textId="77777777" w:rsidR="00710D8C" w:rsidRDefault="00710D8C">
            <w:pPr>
              <w:spacing w:after="0"/>
              <w:jc w:val="both"/>
              <w:rPr>
                <w:rFonts w:ascii="Times New Roman" w:eastAsia="Calibri" w:hAnsi="Times New Roman" w:cs="Times New Roman"/>
                <w:sz w:val="24"/>
                <w:szCs w:val="24"/>
              </w:rPr>
            </w:pPr>
          </w:p>
          <w:p w14:paraId="47379C5B" w14:textId="77777777" w:rsidR="00710D8C" w:rsidRDefault="00710D8C">
            <w:pPr>
              <w:spacing w:after="0"/>
              <w:jc w:val="both"/>
              <w:rPr>
                <w:rFonts w:ascii="Times New Roman" w:eastAsia="Calibri" w:hAnsi="Times New Roman" w:cs="Times New Roman"/>
                <w:sz w:val="24"/>
                <w:szCs w:val="24"/>
              </w:rPr>
            </w:pPr>
          </w:p>
          <w:p w14:paraId="3B7624C7" w14:textId="77777777" w:rsidR="00710D8C" w:rsidRDefault="00710D8C">
            <w:pPr>
              <w:spacing w:after="0"/>
              <w:jc w:val="both"/>
              <w:rPr>
                <w:rFonts w:ascii="Times New Roman" w:eastAsia="Calibri" w:hAnsi="Times New Roman" w:cs="Times New Roman"/>
                <w:sz w:val="24"/>
                <w:szCs w:val="24"/>
              </w:rPr>
            </w:pPr>
          </w:p>
          <w:p w14:paraId="3E6DB857" w14:textId="77777777" w:rsidR="00710D8C" w:rsidRDefault="00710D8C">
            <w:pPr>
              <w:spacing w:after="0"/>
              <w:jc w:val="both"/>
              <w:rPr>
                <w:rFonts w:ascii="Times New Roman" w:eastAsia="Calibri" w:hAnsi="Times New Roman" w:cs="Times New Roman"/>
                <w:sz w:val="24"/>
                <w:szCs w:val="24"/>
              </w:rPr>
            </w:pPr>
          </w:p>
          <w:p w14:paraId="1245B77A" w14:textId="77777777" w:rsidR="00710D8C" w:rsidRDefault="00710D8C">
            <w:pPr>
              <w:spacing w:after="0"/>
              <w:jc w:val="both"/>
              <w:rPr>
                <w:rFonts w:ascii="Times New Roman" w:eastAsia="Calibri" w:hAnsi="Times New Roman" w:cs="Times New Roman"/>
                <w:b/>
                <w:bCs/>
                <w:sz w:val="24"/>
                <w:szCs w:val="24"/>
              </w:rPr>
            </w:pPr>
          </w:p>
          <w:p w14:paraId="179C7CF1" w14:textId="77777777" w:rsidR="00710D8C" w:rsidRDefault="00710D8C">
            <w:pPr>
              <w:spacing w:after="0"/>
              <w:jc w:val="both"/>
              <w:rPr>
                <w:rFonts w:ascii="Times New Roman" w:eastAsia="Calibri" w:hAnsi="Times New Roman" w:cs="Times New Roman"/>
                <w:sz w:val="24"/>
                <w:szCs w:val="24"/>
              </w:rPr>
            </w:pPr>
          </w:p>
          <w:p w14:paraId="6971F72D" w14:textId="77777777" w:rsidR="00710D8C" w:rsidRDefault="00710D8C">
            <w:pPr>
              <w:spacing w:after="0"/>
              <w:jc w:val="both"/>
              <w:rPr>
                <w:rFonts w:ascii="Times New Roman" w:eastAsia="Calibri" w:hAnsi="Times New Roman" w:cs="Times New Roman"/>
                <w:sz w:val="24"/>
                <w:szCs w:val="24"/>
              </w:rPr>
            </w:pPr>
          </w:p>
          <w:p w14:paraId="54245A14" w14:textId="77777777" w:rsidR="00710D8C" w:rsidRDefault="00054575">
            <w:pPr>
              <w:spacing w:after="0"/>
              <w:jc w:val="center"/>
              <w:rPr>
                <w:rFonts w:ascii="Times New Roman" w:eastAsia="Calibri" w:hAnsi="Times New Roman" w:cs="Times New Roman"/>
                <w:sz w:val="24"/>
                <w:szCs w:val="24"/>
              </w:rPr>
            </w:pPr>
            <w:r>
              <w:rPr>
                <w:rFonts w:ascii="Times New Roman" w:eastAsia="Calibri" w:hAnsi="Times New Roman" w:cs="Times New Roman"/>
                <w:b/>
                <w:bCs/>
                <w:sz w:val="24"/>
                <w:szCs w:val="24"/>
              </w:rPr>
              <w:t>MADDE GEREKÇELERİ</w:t>
            </w:r>
          </w:p>
        </w:tc>
      </w:tr>
    </w:tbl>
    <w:p w14:paraId="59E25B80" w14:textId="77777777" w:rsidR="00710D8C" w:rsidRDefault="00710D8C">
      <w:pPr>
        <w:pStyle w:val="AralkYok"/>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1150"/>
        <w:gridCol w:w="600"/>
        <w:gridCol w:w="7650"/>
      </w:tblGrid>
      <w:tr w:rsidR="00710D8C" w14:paraId="1A5B3625" w14:textId="77777777">
        <w:tc>
          <w:tcPr>
            <w:tcW w:w="1150" w:type="dxa"/>
          </w:tcPr>
          <w:p w14:paraId="5BDD2E3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w:t>
            </w:r>
          </w:p>
        </w:tc>
        <w:tc>
          <w:tcPr>
            <w:tcW w:w="8250" w:type="dxa"/>
            <w:gridSpan w:val="2"/>
          </w:tcPr>
          <w:p w14:paraId="4F41EED5"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Bu (Değişiklik) Yasasının kısa ismi düzenlenmiştir.</w:t>
            </w:r>
          </w:p>
          <w:p w14:paraId="2F7443D6" w14:textId="77777777" w:rsidR="00710D8C" w:rsidRDefault="00710D8C">
            <w:pPr>
              <w:spacing w:after="0"/>
              <w:jc w:val="both"/>
              <w:rPr>
                <w:rFonts w:ascii="Times New Roman" w:eastAsia="Calibri" w:hAnsi="Times New Roman" w:cs="Times New Roman"/>
                <w:sz w:val="24"/>
                <w:szCs w:val="24"/>
              </w:rPr>
            </w:pPr>
          </w:p>
        </w:tc>
      </w:tr>
      <w:tr w:rsidR="00710D8C" w14:paraId="2573F63E" w14:textId="77777777">
        <w:tc>
          <w:tcPr>
            <w:tcW w:w="1150" w:type="dxa"/>
          </w:tcPr>
          <w:p w14:paraId="3838F545"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2.</w:t>
            </w:r>
          </w:p>
        </w:tc>
        <w:tc>
          <w:tcPr>
            <w:tcW w:w="8250" w:type="dxa"/>
            <w:gridSpan w:val="2"/>
          </w:tcPr>
          <w:p w14:paraId="7C262B02"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Yasa’nın tefsir maddesi yeniden düzenlenmiştir.</w:t>
            </w:r>
          </w:p>
          <w:p w14:paraId="5F4CEED9" w14:textId="77777777" w:rsidR="00710D8C" w:rsidRDefault="00710D8C">
            <w:pPr>
              <w:spacing w:after="0"/>
              <w:jc w:val="both"/>
              <w:rPr>
                <w:rFonts w:ascii="Times New Roman" w:eastAsia="Calibri" w:hAnsi="Times New Roman" w:cs="Times New Roman"/>
                <w:sz w:val="24"/>
                <w:szCs w:val="24"/>
              </w:rPr>
            </w:pPr>
          </w:p>
        </w:tc>
      </w:tr>
      <w:tr w:rsidR="00710D8C" w14:paraId="73E9A836" w14:textId="77777777">
        <w:tc>
          <w:tcPr>
            <w:tcW w:w="1150" w:type="dxa"/>
          </w:tcPr>
          <w:p w14:paraId="6CBA6237"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3.</w:t>
            </w:r>
          </w:p>
        </w:tc>
        <w:tc>
          <w:tcPr>
            <w:tcW w:w="600" w:type="dxa"/>
          </w:tcPr>
          <w:p w14:paraId="4556D2F0"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650" w:type="dxa"/>
          </w:tcPr>
          <w:p w14:paraId="2EE71DE0"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Esas Yasanın 3’üncü maddesinin </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(1)’inci fıkrasının (A) bendinde Bakanlar kuruluna özel yetki verilmiştir. Esas Yasa, 3’üncü maddesinin (1)’inci fıkrasının (D) ve (E) bendi kaldırılmak ve yerine yeni (D) ve (E) bendi konmak ve (E) bendinden hemen sonra yeni (F) ve (G) bentleri eklenmek suretiyle madde yeniden düzenlenmiştir.</w:t>
            </w:r>
          </w:p>
          <w:p w14:paraId="7371E84C" w14:textId="77777777" w:rsidR="00710D8C" w:rsidRDefault="00710D8C">
            <w:pPr>
              <w:spacing w:after="0"/>
              <w:jc w:val="both"/>
              <w:rPr>
                <w:rFonts w:ascii="Times New Roman" w:eastAsia="Calibri" w:hAnsi="Times New Roman" w:cs="Times New Roman"/>
                <w:sz w:val="24"/>
                <w:szCs w:val="24"/>
              </w:rPr>
            </w:pPr>
          </w:p>
        </w:tc>
      </w:tr>
      <w:tr w:rsidR="00710D8C" w14:paraId="5503205F" w14:textId="77777777">
        <w:tc>
          <w:tcPr>
            <w:tcW w:w="1150" w:type="dxa"/>
          </w:tcPr>
          <w:p w14:paraId="65E72284" w14:textId="77777777" w:rsidR="00710D8C" w:rsidRDefault="00710D8C">
            <w:pPr>
              <w:spacing w:after="0"/>
              <w:jc w:val="both"/>
              <w:rPr>
                <w:rFonts w:ascii="Times New Roman" w:eastAsia="Calibri" w:hAnsi="Times New Roman" w:cs="Times New Roman"/>
                <w:sz w:val="24"/>
                <w:szCs w:val="24"/>
              </w:rPr>
            </w:pPr>
          </w:p>
        </w:tc>
        <w:tc>
          <w:tcPr>
            <w:tcW w:w="600" w:type="dxa"/>
          </w:tcPr>
          <w:p w14:paraId="6F24086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650" w:type="dxa"/>
          </w:tcPr>
          <w:p w14:paraId="546256B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3’üncü maddesinin (2)’nci fıkrasının (A) ve (B) bendi kaldırılmak ve yerine yeni (A) ve (B) bendi konmak suretiyle yeniden düzenlenmiştir.</w:t>
            </w:r>
          </w:p>
          <w:p w14:paraId="5BA49C0A" w14:textId="77777777" w:rsidR="00710D8C" w:rsidRDefault="00710D8C">
            <w:pPr>
              <w:spacing w:after="0"/>
              <w:jc w:val="both"/>
              <w:rPr>
                <w:rFonts w:ascii="Times New Roman" w:eastAsia="Calibri" w:hAnsi="Times New Roman" w:cs="Times New Roman"/>
                <w:sz w:val="24"/>
                <w:szCs w:val="24"/>
              </w:rPr>
            </w:pPr>
          </w:p>
        </w:tc>
      </w:tr>
      <w:tr w:rsidR="00710D8C" w14:paraId="41D2B570" w14:textId="77777777">
        <w:tc>
          <w:tcPr>
            <w:tcW w:w="1150" w:type="dxa"/>
          </w:tcPr>
          <w:p w14:paraId="73FDB633"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4.</w:t>
            </w:r>
          </w:p>
        </w:tc>
        <w:tc>
          <w:tcPr>
            <w:tcW w:w="600" w:type="dxa"/>
          </w:tcPr>
          <w:p w14:paraId="6743ACA0"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650" w:type="dxa"/>
          </w:tcPr>
          <w:p w14:paraId="2A4257C2"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4’üncü maddesinin (1)’inci ve (2)’nci fıkraları kaldırılmak ve yerlerine aşağıdaki yeni (1)’inci ve (2)’nci fıkralar konmak suretiyle yeniden düzenlenmiştir.</w:t>
            </w:r>
          </w:p>
          <w:p w14:paraId="4E2D7AF4" w14:textId="77777777" w:rsidR="00710D8C" w:rsidRDefault="00710D8C">
            <w:pPr>
              <w:spacing w:after="0"/>
              <w:jc w:val="both"/>
              <w:rPr>
                <w:rFonts w:ascii="Times New Roman" w:eastAsia="Calibri" w:hAnsi="Times New Roman" w:cs="Times New Roman"/>
                <w:sz w:val="24"/>
                <w:szCs w:val="24"/>
              </w:rPr>
            </w:pPr>
          </w:p>
        </w:tc>
      </w:tr>
      <w:tr w:rsidR="00710D8C" w14:paraId="50EC35AB" w14:textId="77777777">
        <w:tc>
          <w:tcPr>
            <w:tcW w:w="1150" w:type="dxa"/>
          </w:tcPr>
          <w:p w14:paraId="4B875883" w14:textId="77777777" w:rsidR="00710D8C" w:rsidRDefault="00710D8C">
            <w:pPr>
              <w:spacing w:after="0"/>
              <w:jc w:val="both"/>
              <w:rPr>
                <w:rFonts w:ascii="Times New Roman" w:eastAsia="Calibri" w:hAnsi="Times New Roman" w:cs="Times New Roman"/>
                <w:sz w:val="24"/>
                <w:szCs w:val="24"/>
              </w:rPr>
            </w:pPr>
          </w:p>
        </w:tc>
        <w:tc>
          <w:tcPr>
            <w:tcW w:w="600" w:type="dxa"/>
          </w:tcPr>
          <w:p w14:paraId="225B76BA"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650" w:type="dxa"/>
          </w:tcPr>
          <w:p w14:paraId="29E68EF2"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4’üncü maddesinin (3)’üncü fıkrasının (A) ve (B) bendi ile (4)’üncü fıkrası kaldırılmak ve yerlerine aşağıdaki yeni (3)’üncü fıkrasının (A) ve (B) bendi ile (4)’üncü ve (5)’inci fıkralar konmak suretiyle yeniden düzenlenmiştir.</w:t>
            </w:r>
          </w:p>
          <w:p w14:paraId="0D06976F" w14:textId="77777777" w:rsidR="00710D8C" w:rsidRDefault="00710D8C">
            <w:pPr>
              <w:spacing w:after="0"/>
              <w:jc w:val="both"/>
              <w:rPr>
                <w:rFonts w:ascii="Times New Roman" w:eastAsia="Calibri" w:hAnsi="Times New Roman" w:cs="Times New Roman"/>
                <w:sz w:val="24"/>
                <w:szCs w:val="24"/>
              </w:rPr>
            </w:pPr>
          </w:p>
        </w:tc>
      </w:tr>
      <w:tr w:rsidR="00710D8C" w14:paraId="1C41B4C9" w14:textId="77777777">
        <w:tc>
          <w:tcPr>
            <w:tcW w:w="1150" w:type="dxa"/>
          </w:tcPr>
          <w:p w14:paraId="10D3D1BE"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5.</w:t>
            </w:r>
          </w:p>
        </w:tc>
        <w:tc>
          <w:tcPr>
            <w:tcW w:w="8250" w:type="dxa"/>
            <w:gridSpan w:val="2"/>
          </w:tcPr>
          <w:p w14:paraId="292219BA"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4’üncü maddesinden hemen sonra Ateşli Silah Eğitimini düzenleyen yeni 4A. maddesi eklenmiştir.</w:t>
            </w:r>
          </w:p>
        </w:tc>
      </w:tr>
      <w:tr w:rsidR="00710D8C" w14:paraId="2ADA593A" w14:textId="77777777">
        <w:tc>
          <w:tcPr>
            <w:tcW w:w="1150" w:type="dxa"/>
          </w:tcPr>
          <w:p w14:paraId="1FC1500C"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6.</w:t>
            </w:r>
          </w:p>
        </w:tc>
        <w:tc>
          <w:tcPr>
            <w:tcW w:w="8250" w:type="dxa"/>
            <w:gridSpan w:val="2"/>
          </w:tcPr>
          <w:p w14:paraId="5628ABB5"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5’inci maddenin (5)’inci fıkrasına (A), (B) ve (C) bentleri eklenmek ve (6)’ncı fıkra kaldırılıp yerine aşağıdaki yeni (6)’ncı fıkra konmak suretiyle yeniden düzenlenmiştir.</w:t>
            </w:r>
          </w:p>
          <w:p w14:paraId="7150264D" w14:textId="77777777" w:rsidR="00710D8C" w:rsidRDefault="00710D8C">
            <w:pPr>
              <w:spacing w:after="0"/>
              <w:jc w:val="both"/>
              <w:rPr>
                <w:rFonts w:ascii="Times New Roman" w:eastAsia="Calibri" w:hAnsi="Times New Roman" w:cs="Times New Roman"/>
                <w:sz w:val="24"/>
                <w:szCs w:val="24"/>
              </w:rPr>
            </w:pPr>
          </w:p>
        </w:tc>
      </w:tr>
      <w:tr w:rsidR="00710D8C" w14:paraId="3A0F22BA" w14:textId="77777777">
        <w:tc>
          <w:tcPr>
            <w:tcW w:w="1150" w:type="dxa"/>
          </w:tcPr>
          <w:p w14:paraId="159DC649"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7.</w:t>
            </w:r>
          </w:p>
        </w:tc>
        <w:tc>
          <w:tcPr>
            <w:tcW w:w="600" w:type="dxa"/>
          </w:tcPr>
          <w:p w14:paraId="60CCAB8B"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650" w:type="dxa"/>
          </w:tcPr>
          <w:p w14:paraId="26DDE936"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7’nci maddesinin (2)’nci fıkrasının (A) ve (B) bentleri kaldırılmak ve yerine yeni (A), (B) ve (C) bentleri konmak suretiyle yeniden düzenlenmiştir.</w:t>
            </w:r>
          </w:p>
          <w:p w14:paraId="2A487DCE" w14:textId="77777777" w:rsidR="00710D8C" w:rsidRDefault="00710D8C">
            <w:pPr>
              <w:spacing w:after="0"/>
              <w:jc w:val="both"/>
              <w:rPr>
                <w:rFonts w:ascii="Times New Roman" w:eastAsia="Calibri" w:hAnsi="Times New Roman" w:cs="Times New Roman"/>
                <w:sz w:val="24"/>
                <w:szCs w:val="24"/>
              </w:rPr>
            </w:pPr>
          </w:p>
        </w:tc>
      </w:tr>
      <w:tr w:rsidR="00710D8C" w14:paraId="3BF9B481" w14:textId="77777777">
        <w:tc>
          <w:tcPr>
            <w:tcW w:w="1150" w:type="dxa"/>
          </w:tcPr>
          <w:p w14:paraId="71B3F9B5" w14:textId="77777777" w:rsidR="00710D8C" w:rsidRDefault="00710D8C">
            <w:pPr>
              <w:spacing w:after="0"/>
              <w:jc w:val="both"/>
              <w:rPr>
                <w:rFonts w:ascii="Times New Roman" w:eastAsia="Calibri" w:hAnsi="Times New Roman" w:cs="Times New Roman"/>
                <w:sz w:val="24"/>
                <w:szCs w:val="24"/>
              </w:rPr>
            </w:pPr>
          </w:p>
        </w:tc>
        <w:tc>
          <w:tcPr>
            <w:tcW w:w="600" w:type="dxa"/>
          </w:tcPr>
          <w:p w14:paraId="207F812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650" w:type="dxa"/>
          </w:tcPr>
          <w:p w14:paraId="568B6EE4"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7’nci maddesinin (3)’üncü fıkrasının (A) ve (B) bendi ile (4)’üncü fıkranın (A) ve (B) bendi kaldırılmak ve yerine yeni (3)’üncü fıkranın (A) ve (B) bendi ile (4)’üncü fıkranın (A) ve (B) bentleri ile (5)’inci fıkra konmak suretiyle yeniden düzenlenmiştir.</w:t>
            </w:r>
          </w:p>
          <w:p w14:paraId="3E2A0EF9" w14:textId="77777777" w:rsidR="00710D8C" w:rsidRDefault="00710D8C">
            <w:pPr>
              <w:spacing w:after="0"/>
              <w:jc w:val="both"/>
              <w:rPr>
                <w:rFonts w:ascii="Times New Roman" w:eastAsia="Calibri" w:hAnsi="Times New Roman" w:cs="Times New Roman"/>
                <w:sz w:val="24"/>
                <w:szCs w:val="24"/>
              </w:rPr>
            </w:pPr>
          </w:p>
          <w:p w14:paraId="6E8D40BE" w14:textId="77777777" w:rsidR="00710D8C" w:rsidRDefault="00710D8C">
            <w:pPr>
              <w:spacing w:after="0"/>
              <w:jc w:val="both"/>
              <w:rPr>
                <w:rFonts w:ascii="Times New Roman" w:eastAsia="Calibri" w:hAnsi="Times New Roman" w:cs="Times New Roman"/>
                <w:sz w:val="24"/>
                <w:szCs w:val="24"/>
              </w:rPr>
            </w:pPr>
          </w:p>
        </w:tc>
      </w:tr>
      <w:tr w:rsidR="00710D8C" w14:paraId="236B9C9F" w14:textId="77777777">
        <w:tc>
          <w:tcPr>
            <w:tcW w:w="1150" w:type="dxa"/>
          </w:tcPr>
          <w:p w14:paraId="758E9FE3"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8.</w:t>
            </w:r>
          </w:p>
        </w:tc>
        <w:tc>
          <w:tcPr>
            <w:tcW w:w="600" w:type="dxa"/>
          </w:tcPr>
          <w:p w14:paraId="7B98BE4C" w14:textId="77777777" w:rsidR="00710D8C" w:rsidRDefault="00710D8C">
            <w:pPr>
              <w:spacing w:after="0"/>
              <w:jc w:val="both"/>
              <w:rPr>
                <w:rFonts w:ascii="Times New Roman" w:eastAsia="Calibri" w:hAnsi="Times New Roman" w:cs="Times New Roman"/>
                <w:sz w:val="24"/>
                <w:szCs w:val="24"/>
              </w:rPr>
            </w:pPr>
          </w:p>
        </w:tc>
        <w:tc>
          <w:tcPr>
            <w:tcW w:w="7650" w:type="dxa"/>
          </w:tcPr>
          <w:p w14:paraId="2DC96D1C"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Esas Yasa 7’nci maddesinden hemen sonra yeni 7A. maddesi eklenmek suretiyle </w:t>
            </w:r>
            <w:r>
              <w:rPr>
                <w:rFonts w:ascii="Times New Roman" w:hAnsi="Times New Roman" w:cs="Times New Roman"/>
                <w:sz w:val="24"/>
                <w:szCs w:val="24"/>
              </w:rPr>
              <w:t>Ava Açık Mevsimde Av Tüfeği Taşınmasına İlişkin Kurallar düzenlenmiştir.</w:t>
            </w:r>
          </w:p>
        </w:tc>
      </w:tr>
      <w:tr w:rsidR="00710D8C" w14:paraId="5E1EE1B0" w14:textId="77777777">
        <w:tc>
          <w:tcPr>
            <w:tcW w:w="1150" w:type="dxa"/>
          </w:tcPr>
          <w:p w14:paraId="7264443E"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Madde 9.</w:t>
            </w:r>
          </w:p>
        </w:tc>
        <w:tc>
          <w:tcPr>
            <w:tcW w:w="8250" w:type="dxa"/>
            <w:gridSpan w:val="2"/>
          </w:tcPr>
          <w:p w14:paraId="0B9AFF7B"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8’inci maddesinden hemen sonra 8A. maddesi eklenmek suretiyle düzenlenmiştir.</w:t>
            </w:r>
          </w:p>
          <w:p w14:paraId="5447B606" w14:textId="77777777" w:rsidR="00710D8C" w:rsidRDefault="00710D8C">
            <w:pPr>
              <w:spacing w:after="0"/>
              <w:jc w:val="both"/>
              <w:rPr>
                <w:rFonts w:ascii="Times New Roman" w:eastAsia="Calibri" w:hAnsi="Times New Roman" w:cs="Times New Roman"/>
                <w:sz w:val="24"/>
                <w:szCs w:val="24"/>
              </w:rPr>
            </w:pPr>
          </w:p>
        </w:tc>
      </w:tr>
      <w:tr w:rsidR="00710D8C" w14:paraId="62C4CCDC" w14:textId="77777777">
        <w:tc>
          <w:tcPr>
            <w:tcW w:w="1150" w:type="dxa"/>
          </w:tcPr>
          <w:p w14:paraId="61C51126" w14:textId="77777777" w:rsidR="00710D8C" w:rsidRDefault="00054575">
            <w:pPr>
              <w:spacing w:after="0"/>
              <w:jc w:val="both"/>
              <w:rPr>
                <w:rFonts w:ascii="Times New Roman" w:eastAsia="Calibri" w:hAnsi="Times New Roman" w:cs="Times New Roman"/>
                <w:sz w:val="24"/>
                <w:szCs w:val="24"/>
                <w:highlight w:val="green"/>
              </w:rPr>
            </w:pPr>
            <w:r>
              <w:rPr>
                <w:rFonts w:ascii="Times New Roman" w:eastAsia="Calibri" w:hAnsi="Times New Roman" w:cs="Times New Roman"/>
                <w:sz w:val="24"/>
                <w:szCs w:val="24"/>
              </w:rPr>
              <w:t>Madde 10.</w:t>
            </w:r>
          </w:p>
        </w:tc>
        <w:tc>
          <w:tcPr>
            <w:tcW w:w="8250" w:type="dxa"/>
            <w:gridSpan w:val="2"/>
          </w:tcPr>
          <w:p w14:paraId="602FD47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9’uncu maddesinin (4)’üncü ve (6)’ncı fıkraları kaldırılmak ve yerlerine yeni (4)’üncü ve (6)’ncı fıkralar konmak suretiyle yeniden düzenlenmiştir.</w:t>
            </w:r>
          </w:p>
          <w:p w14:paraId="25F5D3A3" w14:textId="77777777" w:rsidR="00710D8C" w:rsidRDefault="00710D8C">
            <w:pPr>
              <w:spacing w:after="0"/>
              <w:jc w:val="both"/>
              <w:rPr>
                <w:rFonts w:ascii="Times New Roman" w:eastAsia="Calibri" w:hAnsi="Times New Roman" w:cs="Times New Roman"/>
                <w:sz w:val="24"/>
                <w:szCs w:val="24"/>
              </w:rPr>
            </w:pPr>
          </w:p>
        </w:tc>
      </w:tr>
      <w:tr w:rsidR="00710D8C" w14:paraId="1F4D99AA" w14:textId="77777777">
        <w:tc>
          <w:tcPr>
            <w:tcW w:w="1150" w:type="dxa"/>
          </w:tcPr>
          <w:p w14:paraId="32F3FA0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11.</w:t>
            </w:r>
          </w:p>
        </w:tc>
        <w:tc>
          <w:tcPr>
            <w:tcW w:w="8250" w:type="dxa"/>
            <w:gridSpan w:val="2"/>
          </w:tcPr>
          <w:p w14:paraId="54CC8E4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9A. maddesinin (1)’inci fıkrası ile (2)’nci fıkrasının (A) bendi ve (9)’uncu fıkrası kaldırılmak ve yerlerine  yeni (1)’inci ve (2)’nci fıkranın (A) bendi konmak, ondan sonra gelen (3), (4), (5) ve (9)’uncu fıkralar kaldırılmak ve yerine yeni (5)’inci ve (9)’uncu fıkralar konarak, (5), (6), (7), (8), ve (9)’uncu fıkralar sırasıyla (3), (4), (5), (6) ve (7)’nci fıkralar olarak yeniden sayılandırılmak suretiyle suretiyle madde yeniden düzenlenmiştir.</w:t>
            </w:r>
          </w:p>
          <w:p w14:paraId="467C080C" w14:textId="77777777" w:rsidR="00710D8C" w:rsidRDefault="00710D8C">
            <w:pPr>
              <w:spacing w:after="0"/>
              <w:jc w:val="both"/>
              <w:rPr>
                <w:rFonts w:ascii="Times New Roman" w:eastAsia="Calibri" w:hAnsi="Times New Roman" w:cs="Times New Roman"/>
                <w:sz w:val="24"/>
                <w:szCs w:val="24"/>
              </w:rPr>
            </w:pPr>
          </w:p>
        </w:tc>
      </w:tr>
      <w:tr w:rsidR="00710D8C" w14:paraId="00E26289" w14:textId="77777777">
        <w:tc>
          <w:tcPr>
            <w:tcW w:w="1150" w:type="dxa"/>
          </w:tcPr>
          <w:p w14:paraId="7F0CD869"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12.</w:t>
            </w:r>
          </w:p>
        </w:tc>
        <w:tc>
          <w:tcPr>
            <w:tcW w:w="8250" w:type="dxa"/>
            <w:gridSpan w:val="2"/>
          </w:tcPr>
          <w:p w14:paraId="2AD7233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10’uncu maddesinin (4)’üncü fıkrası kaldırılmak ve yerlerine yeni (4)’üncü fıkra konmak suretiyle yeniden düzenlenmiştir.</w:t>
            </w:r>
          </w:p>
          <w:p w14:paraId="1A6DC9C6" w14:textId="77777777" w:rsidR="00710D8C" w:rsidRDefault="00710D8C">
            <w:pPr>
              <w:spacing w:after="0"/>
              <w:jc w:val="both"/>
              <w:rPr>
                <w:rFonts w:ascii="Times New Roman" w:eastAsia="Calibri" w:hAnsi="Times New Roman" w:cs="Times New Roman"/>
                <w:sz w:val="24"/>
                <w:szCs w:val="24"/>
              </w:rPr>
            </w:pPr>
          </w:p>
        </w:tc>
      </w:tr>
      <w:tr w:rsidR="00710D8C" w14:paraId="4C925391" w14:textId="77777777">
        <w:tc>
          <w:tcPr>
            <w:tcW w:w="1150" w:type="dxa"/>
          </w:tcPr>
          <w:p w14:paraId="07EADEB1"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13.</w:t>
            </w:r>
          </w:p>
        </w:tc>
        <w:tc>
          <w:tcPr>
            <w:tcW w:w="8250" w:type="dxa"/>
            <w:gridSpan w:val="2"/>
          </w:tcPr>
          <w:p w14:paraId="586DD343"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11’inci maddesinin (1)’inci fıkrası kaldırılmak ve yerlerine  yeni (1)’inci fıkra konmak suretiyle yeniden düzenlenmiştir.</w:t>
            </w:r>
          </w:p>
          <w:p w14:paraId="084EA811" w14:textId="77777777" w:rsidR="00710D8C" w:rsidRDefault="00710D8C">
            <w:pPr>
              <w:spacing w:after="0"/>
              <w:jc w:val="both"/>
              <w:rPr>
                <w:rFonts w:ascii="Times New Roman" w:eastAsia="Calibri" w:hAnsi="Times New Roman" w:cs="Times New Roman"/>
                <w:sz w:val="24"/>
                <w:szCs w:val="24"/>
              </w:rPr>
            </w:pPr>
          </w:p>
        </w:tc>
      </w:tr>
      <w:tr w:rsidR="00710D8C" w14:paraId="0CDAC2B6" w14:textId="77777777">
        <w:tc>
          <w:tcPr>
            <w:tcW w:w="1150" w:type="dxa"/>
          </w:tcPr>
          <w:p w14:paraId="249CAEC7"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14.</w:t>
            </w:r>
          </w:p>
        </w:tc>
        <w:tc>
          <w:tcPr>
            <w:tcW w:w="8250" w:type="dxa"/>
            <w:gridSpan w:val="2"/>
          </w:tcPr>
          <w:p w14:paraId="29E9DE9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14’üncü maddesi kaldırılmak ve yerine yeni 14’üncü madde konmak sureti ile yeniden düzenlenmiştir.</w:t>
            </w:r>
          </w:p>
          <w:p w14:paraId="0C0DEA1B" w14:textId="77777777" w:rsidR="00710D8C" w:rsidRDefault="00710D8C">
            <w:pPr>
              <w:spacing w:after="0"/>
              <w:jc w:val="both"/>
              <w:rPr>
                <w:rFonts w:ascii="Times New Roman" w:eastAsia="Calibri" w:hAnsi="Times New Roman" w:cs="Times New Roman"/>
                <w:sz w:val="24"/>
                <w:szCs w:val="24"/>
              </w:rPr>
            </w:pPr>
          </w:p>
        </w:tc>
      </w:tr>
      <w:tr w:rsidR="00710D8C" w14:paraId="4640764E" w14:textId="77777777">
        <w:tc>
          <w:tcPr>
            <w:tcW w:w="1150" w:type="dxa"/>
          </w:tcPr>
          <w:p w14:paraId="3F6C7CBC"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15.</w:t>
            </w:r>
          </w:p>
        </w:tc>
        <w:tc>
          <w:tcPr>
            <w:tcW w:w="8250" w:type="dxa"/>
            <w:gridSpan w:val="2"/>
          </w:tcPr>
          <w:p w14:paraId="3FFA101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15’inci maddesinin (2)’nci fıkrasının (B) bendi ile  (5)’inci ve (9)’uncu fıkraları kaldırılmak ve yerine yeni (2)’nci fıkranın (B) bendi ile (5)’inci ve (9)’uncu fıkraları konmak suretiyle yeniden düzenlenmiştir.</w:t>
            </w:r>
          </w:p>
          <w:p w14:paraId="7748FDE0" w14:textId="77777777" w:rsidR="00710D8C" w:rsidRDefault="00710D8C">
            <w:pPr>
              <w:spacing w:after="0"/>
              <w:jc w:val="both"/>
              <w:rPr>
                <w:rFonts w:ascii="Times New Roman" w:eastAsia="Calibri" w:hAnsi="Times New Roman" w:cs="Times New Roman"/>
                <w:sz w:val="24"/>
                <w:szCs w:val="24"/>
              </w:rPr>
            </w:pPr>
          </w:p>
        </w:tc>
      </w:tr>
      <w:tr w:rsidR="00710D8C" w14:paraId="759299E5" w14:textId="77777777">
        <w:tc>
          <w:tcPr>
            <w:tcW w:w="1150" w:type="dxa"/>
          </w:tcPr>
          <w:p w14:paraId="320778F6"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16.</w:t>
            </w:r>
          </w:p>
        </w:tc>
        <w:tc>
          <w:tcPr>
            <w:tcW w:w="8250" w:type="dxa"/>
            <w:gridSpan w:val="2"/>
          </w:tcPr>
          <w:p w14:paraId="63B83B0C"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16’ncı maddesinin (4)’üncü fıkrası kaldırılmak ve yerine yeni (4)’üncü fıkra konmak suretiyle yeniden düzenlenmiştir.</w:t>
            </w:r>
          </w:p>
          <w:p w14:paraId="2DBE38B7" w14:textId="77777777" w:rsidR="00710D8C" w:rsidRDefault="00710D8C">
            <w:pPr>
              <w:spacing w:after="0"/>
              <w:jc w:val="both"/>
              <w:rPr>
                <w:rFonts w:ascii="Times New Roman" w:eastAsia="Calibri" w:hAnsi="Times New Roman" w:cs="Times New Roman"/>
                <w:sz w:val="24"/>
                <w:szCs w:val="24"/>
              </w:rPr>
            </w:pPr>
          </w:p>
        </w:tc>
      </w:tr>
      <w:tr w:rsidR="00710D8C" w14:paraId="252F54C4" w14:textId="77777777">
        <w:tc>
          <w:tcPr>
            <w:tcW w:w="1150" w:type="dxa"/>
          </w:tcPr>
          <w:p w14:paraId="1426E918"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17.</w:t>
            </w:r>
          </w:p>
        </w:tc>
        <w:tc>
          <w:tcPr>
            <w:tcW w:w="8250" w:type="dxa"/>
            <w:gridSpan w:val="2"/>
          </w:tcPr>
          <w:p w14:paraId="33C8FDC9"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17’nci maddesinin (2)’nci fıkrası kaldırılmak ve yerine yeni (2)’nci fıkra konmak suretiyle yeniden düzenlenmiştir.</w:t>
            </w:r>
          </w:p>
          <w:p w14:paraId="40BCC71C" w14:textId="77777777" w:rsidR="00710D8C" w:rsidRDefault="00710D8C">
            <w:pPr>
              <w:spacing w:after="0"/>
              <w:jc w:val="both"/>
              <w:rPr>
                <w:rFonts w:ascii="Times New Roman" w:eastAsia="Calibri" w:hAnsi="Times New Roman" w:cs="Times New Roman"/>
                <w:sz w:val="24"/>
                <w:szCs w:val="24"/>
              </w:rPr>
            </w:pPr>
          </w:p>
        </w:tc>
      </w:tr>
      <w:tr w:rsidR="00710D8C" w14:paraId="6B035013" w14:textId="77777777">
        <w:tc>
          <w:tcPr>
            <w:tcW w:w="1150" w:type="dxa"/>
          </w:tcPr>
          <w:p w14:paraId="23D3A3A5"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18.</w:t>
            </w:r>
          </w:p>
        </w:tc>
        <w:tc>
          <w:tcPr>
            <w:tcW w:w="8250" w:type="dxa"/>
            <w:gridSpan w:val="2"/>
          </w:tcPr>
          <w:p w14:paraId="0939AC83"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20’nci maddesinin (2)’nci fıkrasının (B) bendi kaldırılmak ve yerine yeni (B) bendi konmak suretiyle yeniden düzenlenmiştir.</w:t>
            </w:r>
          </w:p>
          <w:p w14:paraId="049BE094" w14:textId="77777777" w:rsidR="00710D8C" w:rsidRDefault="00710D8C">
            <w:pPr>
              <w:spacing w:after="0"/>
              <w:jc w:val="both"/>
              <w:rPr>
                <w:rFonts w:ascii="Times New Roman" w:eastAsia="Calibri" w:hAnsi="Times New Roman" w:cs="Times New Roman"/>
                <w:sz w:val="24"/>
                <w:szCs w:val="24"/>
              </w:rPr>
            </w:pPr>
          </w:p>
        </w:tc>
      </w:tr>
      <w:tr w:rsidR="00710D8C" w14:paraId="0465F753" w14:textId="77777777">
        <w:tc>
          <w:tcPr>
            <w:tcW w:w="1150" w:type="dxa"/>
          </w:tcPr>
          <w:p w14:paraId="7923DF96"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19.</w:t>
            </w:r>
          </w:p>
        </w:tc>
        <w:tc>
          <w:tcPr>
            <w:tcW w:w="8250" w:type="dxa"/>
            <w:gridSpan w:val="2"/>
          </w:tcPr>
          <w:p w14:paraId="704572E7"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22’nci maddesi kaldırılmak ve yerine yeni 22’nci madde konmak suretiyle yeniden düzenlenmiştir.</w:t>
            </w:r>
          </w:p>
          <w:p w14:paraId="3355FA09" w14:textId="77777777" w:rsidR="00710D8C" w:rsidRDefault="00710D8C">
            <w:pPr>
              <w:spacing w:after="0"/>
              <w:jc w:val="both"/>
              <w:rPr>
                <w:rFonts w:ascii="Times New Roman" w:eastAsia="Calibri" w:hAnsi="Times New Roman" w:cs="Times New Roman"/>
                <w:sz w:val="24"/>
                <w:szCs w:val="24"/>
              </w:rPr>
            </w:pPr>
          </w:p>
        </w:tc>
      </w:tr>
      <w:tr w:rsidR="00710D8C" w14:paraId="5191F2A9" w14:textId="77777777">
        <w:tc>
          <w:tcPr>
            <w:tcW w:w="1150" w:type="dxa"/>
          </w:tcPr>
          <w:p w14:paraId="56CDECA3"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20.</w:t>
            </w:r>
          </w:p>
        </w:tc>
        <w:tc>
          <w:tcPr>
            <w:tcW w:w="8250" w:type="dxa"/>
            <w:gridSpan w:val="2"/>
          </w:tcPr>
          <w:p w14:paraId="34FC1FFA"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23’üncü maddesi kaldırılmak ve yerine  yeni 23’üncü madde konmak suretiyle yeniden düzenlenmiştir.</w:t>
            </w:r>
          </w:p>
          <w:p w14:paraId="47638FD6" w14:textId="77777777" w:rsidR="00710D8C" w:rsidRDefault="00710D8C">
            <w:pPr>
              <w:spacing w:after="0"/>
              <w:jc w:val="both"/>
              <w:rPr>
                <w:rFonts w:ascii="Times New Roman" w:eastAsia="Calibri" w:hAnsi="Times New Roman" w:cs="Times New Roman"/>
                <w:sz w:val="24"/>
                <w:szCs w:val="24"/>
              </w:rPr>
            </w:pPr>
          </w:p>
        </w:tc>
      </w:tr>
      <w:tr w:rsidR="00710D8C" w14:paraId="489DF2DA" w14:textId="77777777">
        <w:tc>
          <w:tcPr>
            <w:tcW w:w="1150" w:type="dxa"/>
          </w:tcPr>
          <w:p w14:paraId="67172924"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21.</w:t>
            </w:r>
          </w:p>
        </w:tc>
        <w:tc>
          <w:tcPr>
            <w:tcW w:w="8250" w:type="dxa"/>
            <w:gridSpan w:val="2"/>
          </w:tcPr>
          <w:p w14:paraId="7E922B8E"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24’üncü maddesinin (3)’üncü fıkrası kaldırılmak ve yerine ayeni (3)’üncü fıkra konmak suretiyle yeniden düzenlenmiştir.</w:t>
            </w:r>
          </w:p>
        </w:tc>
      </w:tr>
      <w:tr w:rsidR="00710D8C" w14:paraId="4A8631C3" w14:textId="77777777">
        <w:tc>
          <w:tcPr>
            <w:tcW w:w="1150" w:type="dxa"/>
          </w:tcPr>
          <w:p w14:paraId="6E7A703B"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22.</w:t>
            </w:r>
          </w:p>
        </w:tc>
        <w:tc>
          <w:tcPr>
            <w:tcW w:w="8250" w:type="dxa"/>
            <w:gridSpan w:val="2"/>
          </w:tcPr>
          <w:p w14:paraId="6A307BDF"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25’inci maddesi kaldırılmak ve yerine yeni 25’inci madde konmak suretiyle yeniden düzenlenmiştir.</w:t>
            </w:r>
          </w:p>
          <w:p w14:paraId="610CFE57" w14:textId="77777777" w:rsidR="00710D8C" w:rsidRDefault="00710D8C">
            <w:pPr>
              <w:spacing w:after="0"/>
              <w:jc w:val="both"/>
              <w:rPr>
                <w:rFonts w:ascii="Times New Roman" w:eastAsia="Calibri" w:hAnsi="Times New Roman" w:cs="Times New Roman"/>
                <w:sz w:val="24"/>
                <w:szCs w:val="24"/>
              </w:rPr>
            </w:pPr>
          </w:p>
        </w:tc>
      </w:tr>
      <w:tr w:rsidR="00710D8C" w14:paraId="698664B9" w14:textId="77777777">
        <w:tc>
          <w:tcPr>
            <w:tcW w:w="1150" w:type="dxa"/>
          </w:tcPr>
          <w:p w14:paraId="192FDDBC"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Madde 23.</w:t>
            </w:r>
          </w:p>
        </w:tc>
        <w:tc>
          <w:tcPr>
            <w:tcW w:w="8250" w:type="dxa"/>
            <w:gridSpan w:val="2"/>
          </w:tcPr>
          <w:p w14:paraId="5C5A2B3E"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Esas Yasa, 28’inci maddesinin (2)’nci fıkrası kaldırılmak ve yerine yeni (2)’nci fıkra konmak suretiyle yeniden düzenlenmiştir.</w:t>
            </w:r>
          </w:p>
          <w:p w14:paraId="0A39E156" w14:textId="77777777" w:rsidR="00710D8C" w:rsidRDefault="00710D8C">
            <w:pPr>
              <w:spacing w:after="0"/>
              <w:jc w:val="both"/>
              <w:rPr>
                <w:rFonts w:ascii="Times New Roman" w:eastAsia="Calibri" w:hAnsi="Times New Roman" w:cs="Times New Roman"/>
                <w:sz w:val="24"/>
                <w:szCs w:val="24"/>
              </w:rPr>
            </w:pPr>
          </w:p>
        </w:tc>
      </w:tr>
      <w:tr w:rsidR="00710D8C" w14:paraId="464CA8AE" w14:textId="77777777">
        <w:tc>
          <w:tcPr>
            <w:tcW w:w="1150" w:type="dxa"/>
          </w:tcPr>
          <w:p w14:paraId="63D30E28" w14:textId="77777777" w:rsidR="00710D8C" w:rsidRDefault="00054575">
            <w:pPr>
              <w:spacing w:after="0"/>
              <w:rPr>
                <w:rFonts w:ascii="Times New Roman" w:eastAsia="Calibri" w:hAnsi="Times New Roman" w:cs="Times New Roman"/>
                <w:sz w:val="24"/>
                <w:szCs w:val="24"/>
              </w:rPr>
            </w:pPr>
            <w:r>
              <w:rPr>
                <w:rFonts w:ascii="Times New Roman" w:eastAsia="Calibri" w:hAnsi="Times New Roman" w:cs="Times New Roman"/>
                <w:sz w:val="24"/>
                <w:szCs w:val="24"/>
              </w:rPr>
              <w:t>Geçici Madde 1.</w:t>
            </w:r>
          </w:p>
        </w:tc>
        <w:tc>
          <w:tcPr>
            <w:tcW w:w="8250" w:type="dxa"/>
            <w:gridSpan w:val="2"/>
          </w:tcPr>
          <w:p w14:paraId="32D30586"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Ateşli Silah Ruhsatname Süresi Sona Erenlerin Durumu ile ilgili yeniden düzenleme yapmak suretiyle düzenleme yapılmıştır.</w:t>
            </w:r>
          </w:p>
          <w:p w14:paraId="6487BC38" w14:textId="77777777" w:rsidR="00710D8C" w:rsidRDefault="00710D8C">
            <w:pPr>
              <w:spacing w:after="0"/>
              <w:jc w:val="both"/>
              <w:rPr>
                <w:rFonts w:ascii="Times New Roman" w:eastAsia="Calibri" w:hAnsi="Times New Roman" w:cs="Times New Roman"/>
                <w:sz w:val="24"/>
                <w:szCs w:val="24"/>
              </w:rPr>
            </w:pPr>
          </w:p>
        </w:tc>
      </w:tr>
      <w:tr w:rsidR="00710D8C" w14:paraId="58B1290B" w14:textId="77777777">
        <w:tc>
          <w:tcPr>
            <w:tcW w:w="1150" w:type="dxa"/>
          </w:tcPr>
          <w:p w14:paraId="05EFEA1D"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Madde 24.</w:t>
            </w:r>
          </w:p>
        </w:tc>
        <w:tc>
          <w:tcPr>
            <w:tcW w:w="8250" w:type="dxa"/>
            <w:gridSpan w:val="2"/>
          </w:tcPr>
          <w:p w14:paraId="5FF51846" w14:textId="77777777" w:rsidR="00710D8C" w:rsidRDefault="0005457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Bu  (Değişiklik) Yasasının yürürlüğe giriş tarihi düzenlenmiştir.</w:t>
            </w:r>
          </w:p>
        </w:tc>
      </w:tr>
    </w:tbl>
    <w:p w14:paraId="1F806F41" w14:textId="77777777" w:rsidR="00710D8C" w:rsidRDefault="00710D8C">
      <w:pPr>
        <w:pStyle w:val="AralkYok"/>
        <w:jc w:val="center"/>
        <w:rPr>
          <w:rFonts w:ascii="Times New Roman" w:hAnsi="Times New Roman" w:cs="Times New Roman"/>
          <w:sz w:val="24"/>
          <w:szCs w:val="24"/>
        </w:rPr>
      </w:pPr>
    </w:p>
    <w:p w14:paraId="1D38C571" w14:textId="77777777" w:rsidR="00710D8C" w:rsidRDefault="00710D8C">
      <w:pPr>
        <w:pStyle w:val="AralkYok"/>
        <w:jc w:val="center"/>
        <w:rPr>
          <w:rFonts w:ascii="Times New Roman" w:hAnsi="Times New Roman" w:cs="Times New Roman"/>
          <w:sz w:val="24"/>
          <w:szCs w:val="24"/>
        </w:rPr>
      </w:pPr>
    </w:p>
    <w:p w14:paraId="25FB35B4" w14:textId="77777777" w:rsidR="00710D8C" w:rsidRDefault="00710D8C">
      <w:pPr>
        <w:pStyle w:val="AralkYok"/>
        <w:jc w:val="center"/>
        <w:rPr>
          <w:rFonts w:ascii="Times New Roman" w:hAnsi="Times New Roman" w:cs="Times New Roman"/>
          <w:sz w:val="24"/>
          <w:szCs w:val="24"/>
        </w:rPr>
      </w:pPr>
    </w:p>
    <w:p w14:paraId="3147EFF7" w14:textId="77777777" w:rsidR="00710D8C" w:rsidRDefault="00710D8C">
      <w:pPr>
        <w:pStyle w:val="AralkYok"/>
        <w:jc w:val="center"/>
        <w:rPr>
          <w:rFonts w:ascii="Times New Roman" w:hAnsi="Times New Roman" w:cs="Times New Roman"/>
          <w:sz w:val="24"/>
          <w:szCs w:val="24"/>
        </w:rPr>
      </w:pPr>
    </w:p>
    <w:p w14:paraId="2FCDABB3" w14:textId="77777777" w:rsidR="00710D8C" w:rsidRDefault="00710D8C">
      <w:pPr>
        <w:pStyle w:val="AralkYok"/>
        <w:jc w:val="center"/>
        <w:rPr>
          <w:rFonts w:ascii="Times New Roman" w:hAnsi="Times New Roman" w:cs="Times New Roman"/>
          <w:sz w:val="24"/>
          <w:szCs w:val="24"/>
        </w:rPr>
      </w:pPr>
    </w:p>
    <w:p w14:paraId="0040CB1F" w14:textId="77777777" w:rsidR="00710D8C" w:rsidRDefault="00710D8C">
      <w:pPr>
        <w:pStyle w:val="AralkYok"/>
        <w:jc w:val="center"/>
        <w:rPr>
          <w:rFonts w:ascii="Times New Roman" w:hAnsi="Times New Roman" w:cs="Times New Roman"/>
          <w:sz w:val="24"/>
          <w:szCs w:val="24"/>
        </w:rPr>
      </w:pPr>
    </w:p>
    <w:p w14:paraId="50BD169D" w14:textId="77777777" w:rsidR="00710D8C" w:rsidRDefault="00710D8C">
      <w:pPr>
        <w:pStyle w:val="AralkYok"/>
        <w:jc w:val="center"/>
        <w:rPr>
          <w:rFonts w:ascii="Times New Roman" w:hAnsi="Times New Roman" w:cs="Times New Roman"/>
          <w:sz w:val="24"/>
          <w:szCs w:val="24"/>
        </w:rPr>
      </w:pPr>
    </w:p>
    <w:p w14:paraId="01196147" w14:textId="77777777" w:rsidR="00710D8C" w:rsidRDefault="00710D8C">
      <w:pPr>
        <w:pStyle w:val="AralkYok"/>
        <w:jc w:val="center"/>
        <w:rPr>
          <w:rFonts w:ascii="Times New Roman" w:hAnsi="Times New Roman" w:cs="Times New Roman"/>
          <w:sz w:val="24"/>
          <w:szCs w:val="24"/>
        </w:rPr>
      </w:pPr>
    </w:p>
    <w:p w14:paraId="45B5934B" w14:textId="77777777" w:rsidR="00710D8C" w:rsidRDefault="00710D8C">
      <w:pPr>
        <w:pStyle w:val="AralkYok"/>
        <w:jc w:val="center"/>
        <w:rPr>
          <w:rFonts w:ascii="Times New Roman" w:hAnsi="Times New Roman" w:cs="Times New Roman"/>
          <w:sz w:val="24"/>
          <w:szCs w:val="24"/>
        </w:rPr>
      </w:pPr>
    </w:p>
    <w:p w14:paraId="61E08E6B" w14:textId="77777777" w:rsidR="00710D8C" w:rsidRDefault="00710D8C">
      <w:pPr>
        <w:pStyle w:val="AralkYok"/>
        <w:jc w:val="center"/>
        <w:rPr>
          <w:rFonts w:ascii="Times New Roman" w:hAnsi="Times New Roman" w:cs="Times New Roman"/>
          <w:sz w:val="24"/>
          <w:szCs w:val="24"/>
        </w:rPr>
      </w:pPr>
    </w:p>
    <w:p w14:paraId="7EC492EE" w14:textId="77777777" w:rsidR="00710D8C" w:rsidRDefault="00710D8C">
      <w:pPr>
        <w:pStyle w:val="AralkYok"/>
        <w:jc w:val="center"/>
        <w:rPr>
          <w:rFonts w:ascii="Times New Roman" w:hAnsi="Times New Roman" w:cs="Times New Roman"/>
          <w:sz w:val="24"/>
          <w:szCs w:val="24"/>
        </w:rPr>
      </w:pPr>
    </w:p>
    <w:p w14:paraId="5645C286" w14:textId="77777777" w:rsidR="00710D8C" w:rsidRDefault="00710D8C">
      <w:pPr>
        <w:pStyle w:val="AralkYok"/>
        <w:jc w:val="center"/>
        <w:rPr>
          <w:rFonts w:ascii="Times New Roman" w:hAnsi="Times New Roman" w:cs="Times New Roman"/>
          <w:sz w:val="24"/>
          <w:szCs w:val="24"/>
        </w:rPr>
      </w:pPr>
    </w:p>
    <w:p w14:paraId="4D447781" w14:textId="77777777" w:rsidR="00710D8C" w:rsidRDefault="00710D8C">
      <w:pPr>
        <w:pStyle w:val="AralkYok"/>
        <w:jc w:val="center"/>
        <w:rPr>
          <w:rFonts w:ascii="Times New Roman" w:hAnsi="Times New Roman" w:cs="Times New Roman"/>
          <w:sz w:val="24"/>
          <w:szCs w:val="24"/>
        </w:rPr>
      </w:pPr>
    </w:p>
    <w:p w14:paraId="56A96E1F" w14:textId="77777777" w:rsidR="00710D8C" w:rsidRDefault="00710D8C">
      <w:pPr>
        <w:pStyle w:val="AralkYok"/>
        <w:jc w:val="center"/>
        <w:rPr>
          <w:rFonts w:ascii="Times New Roman" w:hAnsi="Times New Roman" w:cs="Times New Roman"/>
          <w:sz w:val="24"/>
          <w:szCs w:val="24"/>
        </w:rPr>
      </w:pPr>
    </w:p>
    <w:p w14:paraId="3CF2886F" w14:textId="77777777" w:rsidR="00710D8C" w:rsidRDefault="00710D8C">
      <w:pPr>
        <w:pStyle w:val="AralkYok"/>
        <w:jc w:val="center"/>
        <w:rPr>
          <w:rFonts w:ascii="Times New Roman" w:hAnsi="Times New Roman" w:cs="Times New Roman"/>
          <w:sz w:val="24"/>
          <w:szCs w:val="24"/>
        </w:rPr>
      </w:pPr>
    </w:p>
    <w:p w14:paraId="3F68D6C0" w14:textId="77777777" w:rsidR="00710D8C" w:rsidRDefault="00710D8C">
      <w:pPr>
        <w:pStyle w:val="AralkYok"/>
        <w:jc w:val="center"/>
        <w:rPr>
          <w:rFonts w:ascii="Times New Roman" w:hAnsi="Times New Roman" w:cs="Times New Roman"/>
          <w:sz w:val="24"/>
          <w:szCs w:val="24"/>
        </w:rPr>
      </w:pPr>
    </w:p>
    <w:p w14:paraId="34036814" w14:textId="77777777" w:rsidR="00710D8C" w:rsidRDefault="00710D8C">
      <w:pPr>
        <w:pStyle w:val="AralkYok"/>
        <w:jc w:val="center"/>
        <w:rPr>
          <w:rFonts w:ascii="Times New Roman" w:hAnsi="Times New Roman" w:cs="Times New Roman"/>
          <w:sz w:val="24"/>
          <w:szCs w:val="24"/>
        </w:rPr>
      </w:pPr>
    </w:p>
    <w:p w14:paraId="01BCA96D" w14:textId="77777777" w:rsidR="00710D8C" w:rsidRDefault="00710D8C">
      <w:pPr>
        <w:pStyle w:val="AralkYok"/>
        <w:jc w:val="center"/>
        <w:rPr>
          <w:rFonts w:ascii="Times New Roman" w:hAnsi="Times New Roman" w:cs="Times New Roman"/>
          <w:sz w:val="24"/>
          <w:szCs w:val="24"/>
        </w:rPr>
      </w:pPr>
    </w:p>
    <w:p w14:paraId="3DBC6C20" w14:textId="77777777" w:rsidR="00710D8C" w:rsidRDefault="00710D8C">
      <w:pPr>
        <w:pStyle w:val="AralkYok"/>
        <w:jc w:val="center"/>
        <w:rPr>
          <w:rFonts w:ascii="Times New Roman" w:hAnsi="Times New Roman" w:cs="Times New Roman"/>
          <w:sz w:val="24"/>
          <w:szCs w:val="24"/>
        </w:rPr>
      </w:pPr>
    </w:p>
    <w:p w14:paraId="008CE3F1" w14:textId="77777777" w:rsidR="00710D8C" w:rsidRDefault="00710D8C">
      <w:pPr>
        <w:pStyle w:val="AralkYok"/>
        <w:jc w:val="center"/>
        <w:rPr>
          <w:rFonts w:ascii="Times New Roman" w:hAnsi="Times New Roman" w:cs="Times New Roman"/>
          <w:sz w:val="24"/>
          <w:szCs w:val="24"/>
        </w:rPr>
      </w:pPr>
    </w:p>
    <w:p w14:paraId="381156A3" w14:textId="77777777" w:rsidR="00710D8C" w:rsidRDefault="00710D8C">
      <w:pPr>
        <w:pStyle w:val="AralkYok"/>
        <w:jc w:val="center"/>
        <w:rPr>
          <w:rFonts w:ascii="Times New Roman" w:hAnsi="Times New Roman" w:cs="Times New Roman"/>
          <w:sz w:val="24"/>
          <w:szCs w:val="24"/>
        </w:rPr>
      </w:pPr>
    </w:p>
    <w:p w14:paraId="0C358D00" w14:textId="77777777" w:rsidR="00710D8C" w:rsidRDefault="00710D8C">
      <w:pPr>
        <w:pStyle w:val="AralkYok"/>
        <w:jc w:val="center"/>
        <w:rPr>
          <w:rFonts w:ascii="Times New Roman" w:hAnsi="Times New Roman" w:cs="Times New Roman"/>
          <w:sz w:val="24"/>
          <w:szCs w:val="24"/>
        </w:rPr>
      </w:pPr>
    </w:p>
    <w:p w14:paraId="7D6EF983" w14:textId="77777777" w:rsidR="00710D8C" w:rsidRDefault="00710D8C">
      <w:pPr>
        <w:pStyle w:val="AralkYok"/>
        <w:jc w:val="center"/>
        <w:rPr>
          <w:rFonts w:ascii="Times New Roman" w:hAnsi="Times New Roman" w:cs="Times New Roman"/>
          <w:sz w:val="24"/>
          <w:szCs w:val="24"/>
        </w:rPr>
      </w:pPr>
    </w:p>
    <w:p w14:paraId="2566FF7E" w14:textId="77777777" w:rsidR="00710D8C" w:rsidRDefault="00710D8C">
      <w:pPr>
        <w:pStyle w:val="AralkYok"/>
        <w:jc w:val="center"/>
        <w:rPr>
          <w:rFonts w:ascii="Times New Roman" w:hAnsi="Times New Roman" w:cs="Times New Roman"/>
          <w:sz w:val="24"/>
          <w:szCs w:val="24"/>
        </w:rPr>
      </w:pPr>
    </w:p>
    <w:p w14:paraId="7B6443A3" w14:textId="77777777" w:rsidR="00710D8C" w:rsidRDefault="00710D8C">
      <w:pPr>
        <w:pStyle w:val="AralkYok"/>
        <w:jc w:val="center"/>
        <w:rPr>
          <w:rFonts w:ascii="Times New Roman" w:hAnsi="Times New Roman" w:cs="Times New Roman"/>
          <w:sz w:val="24"/>
          <w:szCs w:val="24"/>
        </w:rPr>
      </w:pPr>
    </w:p>
    <w:p w14:paraId="5083AD43" w14:textId="77777777" w:rsidR="00710D8C" w:rsidRDefault="00710D8C">
      <w:pPr>
        <w:pStyle w:val="AralkYok"/>
        <w:jc w:val="center"/>
        <w:rPr>
          <w:rFonts w:ascii="Times New Roman" w:hAnsi="Times New Roman" w:cs="Times New Roman"/>
          <w:sz w:val="24"/>
          <w:szCs w:val="24"/>
        </w:rPr>
      </w:pPr>
    </w:p>
    <w:p w14:paraId="669AD6A7" w14:textId="77777777" w:rsidR="00710D8C" w:rsidRDefault="00710D8C">
      <w:pPr>
        <w:pStyle w:val="AralkYok"/>
        <w:jc w:val="center"/>
        <w:rPr>
          <w:rFonts w:ascii="Times New Roman" w:hAnsi="Times New Roman" w:cs="Times New Roman"/>
          <w:sz w:val="24"/>
          <w:szCs w:val="24"/>
        </w:rPr>
      </w:pPr>
    </w:p>
    <w:p w14:paraId="5D29B369" w14:textId="77777777" w:rsidR="00710D8C" w:rsidRDefault="00710D8C">
      <w:pPr>
        <w:pStyle w:val="AralkYok"/>
        <w:jc w:val="center"/>
        <w:rPr>
          <w:rFonts w:ascii="Times New Roman" w:hAnsi="Times New Roman" w:cs="Times New Roman"/>
          <w:sz w:val="24"/>
          <w:szCs w:val="24"/>
        </w:rPr>
      </w:pPr>
    </w:p>
    <w:p w14:paraId="23D4AED2" w14:textId="77777777" w:rsidR="00710D8C" w:rsidRDefault="00710D8C">
      <w:pPr>
        <w:pStyle w:val="AralkYok"/>
        <w:jc w:val="center"/>
        <w:rPr>
          <w:rFonts w:ascii="Times New Roman" w:hAnsi="Times New Roman" w:cs="Times New Roman"/>
          <w:sz w:val="24"/>
          <w:szCs w:val="24"/>
        </w:rPr>
      </w:pPr>
    </w:p>
    <w:p w14:paraId="31436271" w14:textId="77777777" w:rsidR="00710D8C" w:rsidRDefault="00710D8C">
      <w:pPr>
        <w:pStyle w:val="AralkYok"/>
        <w:jc w:val="center"/>
        <w:rPr>
          <w:rFonts w:ascii="Times New Roman" w:hAnsi="Times New Roman" w:cs="Times New Roman"/>
          <w:sz w:val="24"/>
          <w:szCs w:val="24"/>
        </w:rPr>
      </w:pPr>
    </w:p>
    <w:p w14:paraId="01244CB7" w14:textId="77777777" w:rsidR="00710D8C" w:rsidRDefault="00710D8C">
      <w:pPr>
        <w:pStyle w:val="AralkYok"/>
        <w:jc w:val="center"/>
        <w:rPr>
          <w:rFonts w:ascii="Times New Roman" w:hAnsi="Times New Roman" w:cs="Times New Roman"/>
          <w:sz w:val="24"/>
          <w:szCs w:val="24"/>
        </w:rPr>
      </w:pPr>
    </w:p>
    <w:p w14:paraId="689FBCC7" w14:textId="77777777" w:rsidR="00710D8C" w:rsidRDefault="00710D8C">
      <w:pPr>
        <w:pStyle w:val="AralkYok"/>
        <w:jc w:val="center"/>
        <w:rPr>
          <w:rFonts w:ascii="Times New Roman" w:hAnsi="Times New Roman" w:cs="Times New Roman"/>
          <w:sz w:val="24"/>
          <w:szCs w:val="24"/>
        </w:rPr>
      </w:pPr>
    </w:p>
    <w:p w14:paraId="531A1641" w14:textId="77777777" w:rsidR="00710D8C" w:rsidRDefault="00710D8C">
      <w:pPr>
        <w:pStyle w:val="AralkYok"/>
        <w:jc w:val="center"/>
        <w:rPr>
          <w:rFonts w:ascii="Times New Roman" w:hAnsi="Times New Roman" w:cs="Times New Roman"/>
          <w:sz w:val="24"/>
          <w:szCs w:val="24"/>
        </w:rPr>
      </w:pPr>
    </w:p>
    <w:p w14:paraId="2AD49980" w14:textId="77777777" w:rsidR="00710D8C" w:rsidRDefault="00710D8C">
      <w:pPr>
        <w:pStyle w:val="AralkYok"/>
        <w:jc w:val="center"/>
        <w:rPr>
          <w:rFonts w:ascii="Times New Roman" w:hAnsi="Times New Roman" w:cs="Times New Roman"/>
          <w:sz w:val="24"/>
          <w:szCs w:val="24"/>
        </w:rPr>
      </w:pPr>
    </w:p>
    <w:p w14:paraId="39118DD4" w14:textId="77777777" w:rsidR="00710D8C" w:rsidRDefault="00710D8C">
      <w:pPr>
        <w:pStyle w:val="AralkYok"/>
        <w:jc w:val="both"/>
        <w:rPr>
          <w:rFonts w:ascii="Times New Roman" w:hAnsi="Times New Roman" w:cs="Times New Roman"/>
          <w:sz w:val="24"/>
          <w:szCs w:val="24"/>
        </w:rPr>
      </w:pPr>
    </w:p>
    <w:p w14:paraId="717ADF0C" w14:textId="77777777" w:rsidR="00710D8C" w:rsidRDefault="00710D8C">
      <w:pPr>
        <w:pStyle w:val="AralkYok"/>
        <w:jc w:val="both"/>
        <w:rPr>
          <w:rFonts w:ascii="Times New Roman" w:hAnsi="Times New Roman" w:cs="Times New Roman"/>
          <w:sz w:val="24"/>
          <w:szCs w:val="24"/>
        </w:rPr>
      </w:pPr>
    </w:p>
    <w:p w14:paraId="11CBB1D1" w14:textId="77777777" w:rsidR="00710D8C" w:rsidRDefault="00710D8C">
      <w:pPr>
        <w:pStyle w:val="AralkYok"/>
        <w:jc w:val="both"/>
        <w:rPr>
          <w:rFonts w:ascii="Times New Roman" w:hAnsi="Times New Roman" w:cs="Times New Roman"/>
          <w:sz w:val="24"/>
          <w:szCs w:val="24"/>
        </w:rPr>
      </w:pPr>
    </w:p>
    <w:p w14:paraId="4E716C7A" w14:textId="77777777" w:rsidR="00710D8C" w:rsidRDefault="00710D8C">
      <w:pPr>
        <w:pStyle w:val="AralkYok"/>
        <w:jc w:val="both"/>
        <w:rPr>
          <w:rFonts w:ascii="Times New Roman" w:hAnsi="Times New Roman" w:cs="Times New Roman"/>
          <w:sz w:val="24"/>
          <w:szCs w:val="24"/>
        </w:rPr>
      </w:pPr>
    </w:p>
    <w:p w14:paraId="705B5E15" w14:textId="77777777" w:rsidR="00710D8C" w:rsidRDefault="00710D8C">
      <w:pPr>
        <w:pStyle w:val="AralkYok"/>
        <w:jc w:val="both"/>
        <w:rPr>
          <w:rFonts w:ascii="Times New Roman" w:hAnsi="Times New Roman" w:cs="Times New Roman"/>
          <w:sz w:val="24"/>
          <w:szCs w:val="24"/>
        </w:rPr>
      </w:pPr>
    </w:p>
    <w:p w14:paraId="7C353CB1" w14:textId="77777777" w:rsidR="00710D8C" w:rsidRDefault="00710D8C">
      <w:pPr>
        <w:pStyle w:val="AralkYok"/>
        <w:jc w:val="both"/>
        <w:rPr>
          <w:rFonts w:ascii="Times New Roman" w:hAnsi="Times New Roman" w:cs="Times New Roman"/>
          <w:sz w:val="24"/>
          <w:szCs w:val="24"/>
        </w:rPr>
      </w:pPr>
    </w:p>
    <w:p w14:paraId="56B8A587" w14:textId="77777777" w:rsidR="00573740" w:rsidRDefault="00573740">
      <w:pPr>
        <w:pStyle w:val="AralkYok"/>
        <w:jc w:val="both"/>
        <w:rPr>
          <w:rFonts w:ascii="Times New Roman" w:hAnsi="Times New Roman" w:cs="Times New Roman"/>
          <w:sz w:val="24"/>
          <w:szCs w:val="24"/>
        </w:rPr>
      </w:pPr>
    </w:p>
    <w:p w14:paraId="6556E55B" w14:textId="77777777" w:rsidR="00573740" w:rsidRDefault="00573740">
      <w:pPr>
        <w:pStyle w:val="AralkYok"/>
        <w:jc w:val="both"/>
        <w:rPr>
          <w:rFonts w:ascii="Times New Roman" w:hAnsi="Times New Roman" w:cs="Times New Roman"/>
          <w:sz w:val="24"/>
          <w:szCs w:val="24"/>
        </w:rPr>
      </w:pPr>
    </w:p>
    <w:p w14:paraId="21665640" w14:textId="77777777" w:rsidR="00710D8C" w:rsidRDefault="00710D8C">
      <w:pPr>
        <w:pStyle w:val="AralkYok"/>
        <w:jc w:val="center"/>
        <w:rPr>
          <w:rFonts w:ascii="Times New Roman" w:hAnsi="Times New Roman" w:cs="Times New Roman"/>
          <w:sz w:val="24"/>
          <w:szCs w:val="24"/>
        </w:rPr>
      </w:pPr>
    </w:p>
    <w:tbl>
      <w:tblPr>
        <w:tblStyle w:val="TabloKlavuzu"/>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617"/>
        <w:gridCol w:w="1558"/>
        <w:gridCol w:w="783"/>
        <w:gridCol w:w="659"/>
        <w:gridCol w:w="358"/>
        <w:gridCol w:w="642"/>
        <w:gridCol w:w="625"/>
        <w:gridCol w:w="636"/>
        <w:gridCol w:w="2346"/>
      </w:tblGrid>
      <w:tr w:rsidR="00710D8C" w14:paraId="6CF4FB1E" w14:textId="77777777">
        <w:tc>
          <w:tcPr>
            <w:tcW w:w="9923" w:type="dxa"/>
            <w:gridSpan w:val="10"/>
          </w:tcPr>
          <w:p w14:paraId="6E07AA24" w14:textId="77777777" w:rsidR="00710D8C" w:rsidRDefault="00054575">
            <w:pPr>
              <w:pStyle w:val="AralkYok"/>
              <w:jc w:val="center"/>
              <w:rPr>
                <w:rFonts w:ascii="Times New Roman" w:hAnsi="Times New Roman" w:cs="Times New Roman"/>
                <w:bCs/>
                <w:sz w:val="24"/>
                <w:szCs w:val="24"/>
              </w:rPr>
            </w:pPr>
            <w:r>
              <w:rPr>
                <w:rFonts w:ascii="Times New Roman" w:hAnsi="Times New Roman" w:cs="Times New Roman"/>
                <w:bCs/>
                <w:sz w:val="24"/>
                <w:szCs w:val="24"/>
              </w:rPr>
              <w:lastRenderedPageBreak/>
              <w:t>FASIL 57</w:t>
            </w:r>
          </w:p>
          <w:p w14:paraId="37171F90" w14:textId="77777777" w:rsidR="00710D8C" w:rsidRDefault="00710D8C">
            <w:pPr>
              <w:pStyle w:val="AralkYok"/>
              <w:jc w:val="center"/>
              <w:rPr>
                <w:rFonts w:ascii="Times New Roman" w:hAnsi="Times New Roman" w:cs="Times New Roman"/>
                <w:bCs/>
                <w:sz w:val="24"/>
                <w:szCs w:val="24"/>
              </w:rPr>
            </w:pPr>
          </w:p>
          <w:p w14:paraId="0D22B427" w14:textId="77777777" w:rsidR="00710D8C" w:rsidRDefault="00054575">
            <w:pPr>
              <w:pStyle w:val="AralkYok"/>
              <w:jc w:val="center"/>
              <w:rPr>
                <w:rFonts w:ascii="Times New Roman" w:hAnsi="Times New Roman" w:cs="Times New Roman"/>
                <w:bCs/>
                <w:sz w:val="24"/>
                <w:szCs w:val="24"/>
              </w:rPr>
            </w:pPr>
            <w:r>
              <w:rPr>
                <w:rFonts w:ascii="Times New Roman" w:hAnsi="Times New Roman" w:cs="Times New Roman"/>
                <w:bCs/>
                <w:sz w:val="24"/>
                <w:szCs w:val="24"/>
              </w:rPr>
              <w:t>ATEŞLİ SİLAHLAR (DEĞİŞİKLİK) YASA TASARISI</w:t>
            </w:r>
          </w:p>
          <w:p w14:paraId="0765F1AC" w14:textId="77777777" w:rsidR="00710D8C" w:rsidRDefault="00710D8C">
            <w:pPr>
              <w:pStyle w:val="AralkYok"/>
              <w:jc w:val="center"/>
              <w:rPr>
                <w:rFonts w:ascii="Times New Roman" w:hAnsi="Times New Roman" w:cs="Times New Roman"/>
                <w:bCs/>
                <w:sz w:val="24"/>
                <w:szCs w:val="24"/>
              </w:rPr>
            </w:pPr>
          </w:p>
        </w:tc>
      </w:tr>
      <w:tr w:rsidR="00710D8C" w14:paraId="200F0E5F" w14:textId="77777777">
        <w:tc>
          <w:tcPr>
            <w:tcW w:w="9923" w:type="dxa"/>
            <w:gridSpan w:val="10"/>
          </w:tcPr>
          <w:p w14:paraId="0D52B17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Kuzey Kıbrıs Türk Cumhuriyeti Cumhuriyet Meclisi aşağıdaki Yasayı yapar:</w:t>
            </w:r>
          </w:p>
          <w:p w14:paraId="386F474C" w14:textId="77777777" w:rsidR="00710D8C" w:rsidRDefault="00710D8C">
            <w:pPr>
              <w:pStyle w:val="AralkYok"/>
              <w:jc w:val="both"/>
              <w:rPr>
                <w:rFonts w:ascii="Times New Roman" w:hAnsi="Times New Roman" w:cs="Times New Roman"/>
                <w:bCs/>
                <w:sz w:val="24"/>
                <w:szCs w:val="24"/>
              </w:rPr>
            </w:pPr>
          </w:p>
        </w:tc>
      </w:tr>
      <w:tr w:rsidR="00710D8C" w14:paraId="1DF55721" w14:textId="77777777">
        <w:tc>
          <w:tcPr>
            <w:tcW w:w="1699" w:type="dxa"/>
          </w:tcPr>
          <w:p w14:paraId="7CA70B3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Kısa İsim</w:t>
            </w:r>
          </w:p>
          <w:p w14:paraId="2F66C388"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Fasıl 57</w:t>
            </w:r>
          </w:p>
          <w:p w14:paraId="1467FDD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11/1959</w:t>
            </w:r>
          </w:p>
          <w:p w14:paraId="7482EFB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85/1963</w:t>
            </w:r>
          </w:p>
          <w:p w14:paraId="5E33E114"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12/1970  </w:t>
            </w:r>
          </w:p>
          <w:p w14:paraId="074E97C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27/1974</w:t>
            </w:r>
          </w:p>
          <w:p w14:paraId="6D2098A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  3/1979</w:t>
            </w:r>
          </w:p>
          <w:p w14:paraId="168C70A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23/1982</w:t>
            </w:r>
          </w:p>
          <w:p w14:paraId="24CB26A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32/1985</w:t>
            </w:r>
          </w:p>
          <w:p w14:paraId="209719B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  7/1989</w:t>
            </w:r>
          </w:p>
          <w:p w14:paraId="5FC2E9D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15/1992</w:t>
            </w:r>
          </w:p>
          <w:p w14:paraId="5391747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55/1992</w:t>
            </w:r>
          </w:p>
          <w:p w14:paraId="0E2E864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  2/1996 </w:t>
            </w:r>
          </w:p>
          <w:p w14:paraId="29E2F5D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  2/2000 </w:t>
            </w:r>
          </w:p>
          <w:p w14:paraId="02FEFA7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11/2004  </w:t>
            </w:r>
          </w:p>
          <w:p w14:paraId="0ADBCFF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  1/2010</w:t>
            </w:r>
          </w:p>
          <w:p w14:paraId="2DC63909" w14:textId="77777777" w:rsidR="00710D8C" w:rsidRDefault="00710D8C">
            <w:pPr>
              <w:pStyle w:val="AralkYok"/>
              <w:jc w:val="both"/>
              <w:rPr>
                <w:rFonts w:ascii="Times New Roman" w:hAnsi="Times New Roman" w:cs="Times New Roman"/>
                <w:bCs/>
                <w:sz w:val="24"/>
                <w:szCs w:val="24"/>
              </w:rPr>
            </w:pPr>
          </w:p>
        </w:tc>
        <w:tc>
          <w:tcPr>
            <w:tcW w:w="617" w:type="dxa"/>
          </w:tcPr>
          <w:p w14:paraId="2886D3D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7607" w:type="dxa"/>
            <w:gridSpan w:val="8"/>
          </w:tcPr>
          <w:p w14:paraId="577AD2C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Bu Yasa, Ateşli Silahlar (Değişiklik) Yasası olarak isimlendirilir ve aşağıda “Esas Yasa” olarak anılan Ateşli Silahlar Yasası ile birlikte okunur.</w:t>
            </w:r>
          </w:p>
        </w:tc>
      </w:tr>
      <w:tr w:rsidR="00710D8C" w14:paraId="62633031" w14:textId="77777777">
        <w:tc>
          <w:tcPr>
            <w:tcW w:w="1699" w:type="dxa"/>
          </w:tcPr>
          <w:p w14:paraId="681C5092"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 xml:space="preserve">Esas Yasanın </w:t>
            </w:r>
          </w:p>
          <w:p w14:paraId="214BEB19"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 xml:space="preserve">2’inci </w:t>
            </w:r>
          </w:p>
          <w:p w14:paraId="7886F3CC"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Maddesinin</w:t>
            </w:r>
          </w:p>
          <w:p w14:paraId="6C43D184"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Değiştirilmesi</w:t>
            </w:r>
          </w:p>
        </w:tc>
        <w:tc>
          <w:tcPr>
            <w:tcW w:w="617" w:type="dxa"/>
          </w:tcPr>
          <w:p w14:paraId="00C9B14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7607" w:type="dxa"/>
            <w:gridSpan w:val="8"/>
          </w:tcPr>
          <w:p w14:paraId="54A2180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2’nci maddesi kaldırılmak ve yerine aşağıdaki yeni 2’nci madde konmak suretiyle değiştirilir:</w:t>
            </w:r>
          </w:p>
          <w:p w14:paraId="697FAED6" w14:textId="77777777" w:rsidR="00710D8C" w:rsidRDefault="00710D8C">
            <w:pPr>
              <w:pStyle w:val="AralkYok"/>
              <w:jc w:val="both"/>
              <w:rPr>
                <w:rFonts w:ascii="Times New Roman" w:hAnsi="Times New Roman" w:cs="Times New Roman"/>
                <w:bCs/>
                <w:sz w:val="24"/>
                <w:szCs w:val="24"/>
              </w:rPr>
            </w:pPr>
          </w:p>
        </w:tc>
      </w:tr>
      <w:tr w:rsidR="00710D8C" w14:paraId="4201BDEA" w14:textId="77777777">
        <w:tc>
          <w:tcPr>
            <w:tcW w:w="1699" w:type="dxa"/>
          </w:tcPr>
          <w:p w14:paraId="123CA996" w14:textId="77777777" w:rsidR="00710D8C" w:rsidRDefault="00710D8C">
            <w:pPr>
              <w:pStyle w:val="AralkYok"/>
              <w:jc w:val="both"/>
              <w:rPr>
                <w:rFonts w:ascii="Times New Roman" w:hAnsi="Times New Roman" w:cs="Times New Roman"/>
                <w:bCs/>
                <w:sz w:val="24"/>
                <w:szCs w:val="24"/>
              </w:rPr>
            </w:pPr>
          </w:p>
        </w:tc>
        <w:tc>
          <w:tcPr>
            <w:tcW w:w="617" w:type="dxa"/>
          </w:tcPr>
          <w:p w14:paraId="3C42948B" w14:textId="77777777" w:rsidR="00710D8C" w:rsidRDefault="00710D8C">
            <w:pPr>
              <w:pStyle w:val="AralkYok"/>
              <w:jc w:val="both"/>
              <w:rPr>
                <w:rFonts w:ascii="Times New Roman" w:hAnsi="Times New Roman" w:cs="Times New Roman"/>
                <w:bCs/>
                <w:sz w:val="24"/>
                <w:szCs w:val="24"/>
              </w:rPr>
            </w:pPr>
          </w:p>
        </w:tc>
        <w:tc>
          <w:tcPr>
            <w:tcW w:w="1558" w:type="dxa"/>
          </w:tcPr>
          <w:p w14:paraId="6149630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“Tefsir</w:t>
            </w:r>
          </w:p>
        </w:tc>
        <w:tc>
          <w:tcPr>
            <w:tcW w:w="783" w:type="dxa"/>
          </w:tcPr>
          <w:p w14:paraId="5769B94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5266" w:type="dxa"/>
            <w:gridSpan w:val="6"/>
          </w:tcPr>
          <w:p w14:paraId="0DF66EB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Bu Yasada metin başka türlü gerektirmedikçe:</w:t>
            </w:r>
          </w:p>
        </w:tc>
      </w:tr>
      <w:tr w:rsidR="00710D8C" w14:paraId="2EAB8F0F" w14:textId="77777777">
        <w:tc>
          <w:tcPr>
            <w:tcW w:w="1699" w:type="dxa"/>
          </w:tcPr>
          <w:p w14:paraId="57DFA1A2" w14:textId="77777777" w:rsidR="00710D8C" w:rsidRDefault="00710D8C">
            <w:pPr>
              <w:pStyle w:val="AralkYok"/>
              <w:jc w:val="both"/>
              <w:rPr>
                <w:rFonts w:ascii="Times New Roman" w:hAnsi="Times New Roman" w:cs="Times New Roman"/>
                <w:bCs/>
                <w:sz w:val="24"/>
                <w:szCs w:val="24"/>
              </w:rPr>
            </w:pPr>
          </w:p>
        </w:tc>
        <w:tc>
          <w:tcPr>
            <w:tcW w:w="617" w:type="dxa"/>
          </w:tcPr>
          <w:p w14:paraId="3948A5B5" w14:textId="77777777" w:rsidR="00710D8C" w:rsidRDefault="00710D8C">
            <w:pPr>
              <w:pStyle w:val="AralkYok"/>
              <w:jc w:val="both"/>
              <w:rPr>
                <w:rFonts w:ascii="Times New Roman" w:hAnsi="Times New Roman" w:cs="Times New Roman"/>
                <w:bCs/>
                <w:sz w:val="24"/>
                <w:szCs w:val="24"/>
              </w:rPr>
            </w:pPr>
          </w:p>
        </w:tc>
        <w:tc>
          <w:tcPr>
            <w:tcW w:w="1558" w:type="dxa"/>
          </w:tcPr>
          <w:p w14:paraId="3309F323" w14:textId="77777777" w:rsidR="00710D8C" w:rsidRDefault="00710D8C">
            <w:pPr>
              <w:pStyle w:val="AralkYok"/>
              <w:jc w:val="both"/>
              <w:rPr>
                <w:rFonts w:ascii="Times New Roman" w:hAnsi="Times New Roman" w:cs="Times New Roman"/>
                <w:bCs/>
                <w:sz w:val="24"/>
                <w:szCs w:val="24"/>
              </w:rPr>
            </w:pPr>
          </w:p>
        </w:tc>
        <w:tc>
          <w:tcPr>
            <w:tcW w:w="783" w:type="dxa"/>
          </w:tcPr>
          <w:p w14:paraId="1FC14C26"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55931DC1" w14:textId="77777777" w:rsidR="00710D8C" w:rsidRDefault="00054575">
            <w:pPr>
              <w:pStyle w:val="AralkYok"/>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“Ateşli Silahlar”, herhangi bir şekilde imal edilmiş ve herhangi bir patlayıcı maddeyi ateşlemek suretiyle saçma, kurşun veya başka tip mermi atabilen silahları ve bunların basınca maruz kalan herhangi bir parçasını veya parçalarını anlatır.</w:t>
            </w:r>
          </w:p>
          <w:p w14:paraId="07E947B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Ancak, sadece bir yay veya hava basıncı gücü ile herhangi bir saçma, mermi veya başka kurşun atan oyuncak tüfek ve tabancayı, gaz -yay basıncı ile çalışan yivli veya yivsiz hava tüfeğini, yivli veya yivsiz hava tabancasını veya kullanılmak için değil de antika amaçları için bulundurulan ve çalışır durumda olmayan ateşli silahı kapsamaz.</w:t>
            </w:r>
          </w:p>
          <w:p w14:paraId="1B6FE4DC" w14:textId="77777777" w:rsidR="00710D8C" w:rsidRDefault="00710D8C">
            <w:pPr>
              <w:pStyle w:val="AralkYok"/>
              <w:jc w:val="both"/>
              <w:rPr>
                <w:rFonts w:ascii="Times New Roman" w:hAnsi="Times New Roman" w:cs="Times New Roman"/>
                <w:bCs/>
                <w:sz w:val="24"/>
                <w:szCs w:val="24"/>
              </w:rPr>
            </w:pPr>
          </w:p>
        </w:tc>
      </w:tr>
      <w:tr w:rsidR="00710D8C" w14:paraId="6B1E47B3" w14:textId="77777777">
        <w:tc>
          <w:tcPr>
            <w:tcW w:w="1699" w:type="dxa"/>
          </w:tcPr>
          <w:p w14:paraId="069C02B4" w14:textId="77777777" w:rsidR="00710D8C" w:rsidRDefault="00710D8C">
            <w:pPr>
              <w:pStyle w:val="AralkYok"/>
              <w:jc w:val="both"/>
              <w:rPr>
                <w:rFonts w:ascii="Times New Roman" w:hAnsi="Times New Roman" w:cs="Times New Roman"/>
                <w:bCs/>
                <w:sz w:val="24"/>
                <w:szCs w:val="24"/>
              </w:rPr>
            </w:pPr>
          </w:p>
        </w:tc>
        <w:tc>
          <w:tcPr>
            <w:tcW w:w="617" w:type="dxa"/>
          </w:tcPr>
          <w:p w14:paraId="2A20551C" w14:textId="77777777" w:rsidR="00710D8C" w:rsidRDefault="00710D8C">
            <w:pPr>
              <w:pStyle w:val="AralkYok"/>
              <w:jc w:val="both"/>
              <w:rPr>
                <w:rFonts w:ascii="Times New Roman" w:hAnsi="Times New Roman" w:cs="Times New Roman"/>
                <w:bCs/>
                <w:sz w:val="24"/>
                <w:szCs w:val="24"/>
              </w:rPr>
            </w:pPr>
          </w:p>
        </w:tc>
        <w:tc>
          <w:tcPr>
            <w:tcW w:w="1558" w:type="dxa"/>
          </w:tcPr>
          <w:p w14:paraId="356DE2F9" w14:textId="77777777" w:rsidR="00710D8C" w:rsidRDefault="00710D8C">
            <w:pPr>
              <w:pStyle w:val="AralkYok"/>
              <w:jc w:val="both"/>
              <w:rPr>
                <w:rFonts w:ascii="Times New Roman" w:hAnsi="Times New Roman" w:cs="Times New Roman"/>
                <w:bCs/>
                <w:sz w:val="24"/>
                <w:szCs w:val="24"/>
              </w:rPr>
            </w:pPr>
          </w:p>
        </w:tc>
        <w:tc>
          <w:tcPr>
            <w:tcW w:w="783" w:type="dxa"/>
          </w:tcPr>
          <w:p w14:paraId="53A92F17"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1C806DE2" w14:textId="77777777" w:rsidR="00710D8C" w:rsidRDefault="00054575">
            <w:pPr>
              <w:pStyle w:val="AralkYok"/>
              <w:jc w:val="both"/>
              <w:rPr>
                <w:rFonts w:ascii="Times New Roman" w:hAnsi="Times New Roman" w:cs="Times New Roman"/>
                <w:bCs/>
                <w:sz w:val="24"/>
                <w:szCs w:val="24"/>
                <w:shd w:val="clear" w:color="auto" w:fill="FFFFFF"/>
              </w:rPr>
            </w:pPr>
            <w:r>
              <w:rPr>
                <w:rFonts w:ascii="Times New Roman" w:eastAsia="Times New Roman" w:hAnsi="Times New Roman" w:cs="Times New Roman"/>
                <w:bCs/>
                <w:sz w:val="24"/>
                <w:szCs w:val="24"/>
              </w:rPr>
              <w:t xml:space="preserve">“Arbalet veya Tatar Yayı”, </w:t>
            </w:r>
            <w:r>
              <w:rPr>
                <w:rFonts w:ascii="Times New Roman" w:hAnsi="Times New Roman" w:cs="Times New Roman"/>
                <w:bCs/>
                <w:sz w:val="24"/>
                <w:szCs w:val="24"/>
                <w:shd w:val="clear" w:color="auto" w:fill="FFFFFF"/>
              </w:rPr>
              <w:t xml:space="preserve">kundaklı yay veya kurmalı yay, </w:t>
            </w:r>
            <w:hyperlink r:id="rId8" w:tooltip="Ergonomi" w:history="1">
              <w:r>
                <w:rPr>
                  <w:rStyle w:val="Kpr"/>
                  <w:rFonts w:ascii="Times New Roman" w:hAnsi="Times New Roman" w:cs="Times New Roman"/>
                  <w:bCs/>
                  <w:color w:val="auto"/>
                  <w:sz w:val="24"/>
                  <w:szCs w:val="24"/>
                  <w:u w:val="none"/>
                  <w:shd w:val="clear" w:color="auto" w:fill="FFFFFF"/>
                </w:rPr>
                <w:t>ergonomik</w:t>
              </w:r>
            </w:hyperlink>
            <w:r>
              <w:rPr>
                <w:rFonts w:ascii="Times New Roman" w:hAnsi="Times New Roman" w:cs="Times New Roman"/>
                <w:bCs/>
                <w:sz w:val="24"/>
                <w:szCs w:val="24"/>
                <w:shd w:val="clear" w:color="auto" w:fill="FFFFFF"/>
              </w:rPr>
              <w:t xml:space="preserve"> bir </w:t>
            </w:r>
            <w:hyperlink r:id="rId9" w:tooltip="Tahta" w:history="1">
              <w:r>
                <w:rPr>
                  <w:rStyle w:val="Kpr"/>
                  <w:rFonts w:ascii="Times New Roman" w:hAnsi="Times New Roman" w:cs="Times New Roman"/>
                  <w:bCs/>
                  <w:color w:val="auto"/>
                  <w:sz w:val="24"/>
                  <w:szCs w:val="24"/>
                  <w:u w:val="none"/>
                  <w:shd w:val="clear" w:color="auto" w:fill="FFFFFF"/>
                </w:rPr>
                <w:t>tahta</w:t>
              </w:r>
            </w:hyperlink>
            <w:r>
              <w:rPr>
                <w:rFonts w:ascii="Times New Roman" w:hAnsi="Times New Roman" w:cs="Times New Roman"/>
                <w:bCs/>
                <w:sz w:val="24"/>
                <w:szCs w:val="24"/>
              </w:rPr>
              <w:t xml:space="preserve"> veya herhangi bir maddeden yapılmış</w:t>
            </w:r>
            <w:r>
              <w:rPr>
                <w:rFonts w:ascii="Times New Roman" w:hAnsi="Times New Roman" w:cs="Times New Roman"/>
                <w:bCs/>
                <w:sz w:val="24"/>
                <w:szCs w:val="24"/>
                <w:shd w:val="clear" w:color="auto" w:fill="FFFFFF"/>
              </w:rPr>
              <w:t xml:space="preserve"> gövdeye eklenmiş </w:t>
            </w:r>
            <w:hyperlink r:id="rId10" w:tooltip="Yay" w:history="1">
              <w:r>
                <w:rPr>
                  <w:rStyle w:val="Kpr"/>
                  <w:rFonts w:ascii="Times New Roman" w:hAnsi="Times New Roman" w:cs="Times New Roman"/>
                  <w:bCs/>
                  <w:color w:val="auto"/>
                  <w:sz w:val="24"/>
                  <w:szCs w:val="24"/>
                  <w:u w:val="none"/>
                  <w:shd w:val="clear" w:color="auto" w:fill="FFFFFF"/>
                </w:rPr>
                <w:t>yaydan</w:t>
              </w:r>
            </w:hyperlink>
            <w:r>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oluşan bir kısa </w:t>
            </w:r>
            <w:hyperlink r:id="rId11" w:tooltip="Mesafe" w:history="1">
              <w:r>
                <w:rPr>
                  <w:rStyle w:val="Kpr"/>
                  <w:rFonts w:ascii="Times New Roman" w:hAnsi="Times New Roman" w:cs="Times New Roman"/>
                  <w:bCs/>
                  <w:color w:val="auto"/>
                  <w:sz w:val="24"/>
                  <w:szCs w:val="24"/>
                  <w:u w:val="none"/>
                  <w:shd w:val="clear" w:color="auto" w:fill="FFFFFF"/>
                </w:rPr>
                <w:t>mesafe</w:t>
              </w:r>
            </w:hyperlink>
            <w:r>
              <w:rPr>
                <w:rFonts w:ascii="Times New Roman" w:hAnsi="Times New Roman" w:cs="Times New Roman"/>
                <w:bCs/>
                <w:sz w:val="24"/>
                <w:szCs w:val="24"/>
                <w:shd w:val="clear" w:color="auto" w:fill="FFFFFF"/>
              </w:rPr>
              <w:t xml:space="preserve"> </w:t>
            </w:r>
            <w:hyperlink r:id="rId12" w:tooltip="Silah" w:history="1">
              <w:r>
                <w:rPr>
                  <w:rStyle w:val="Kpr"/>
                  <w:rFonts w:ascii="Times New Roman" w:hAnsi="Times New Roman" w:cs="Times New Roman"/>
                  <w:bCs/>
                  <w:color w:val="auto"/>
                  <w:sz w:val="24"/>
                  <w:szCs w:val="24"/>
                  <w:u w:val="none"/>
                  <w:shd w:val="clear" w:color="auto" w:fill="FFFFFF"/>
                </w:rPr>
                <w:t>silahıdır</w:t>
              </w:r>
            </w:hyperlink>
            <w:r>
              <w:rPr>
                <w:rFonts w:ascii="Times New Roman" w:hAnsi="Times New Roman" w:cs="Times New Roman"/>
                <w:bCs/>
                <w:sz w:val="24"/>
                <w:szCs w:val="24"/>
                <w:shd w:val="clear" w:color="auto" w:fill="FFFFFF"/>
              </w:rPr>
              <w:t>. Yayı gergin tutan tetiğin çekilmesiyle gövdenin (kundak) üzerinde bulunan okun ileri fırlatılması ile çalışan silahtır.</w:t>
            </w:r>
          </w:p>
          <w:p w14:paraId="0604397E" w14:textId="77777777" w:rsidR="00710D8C" w:rsidRDefault="00710D8C">
            <w:pPr>
              <w:pStyle w:val="AralkYok"/>
              <w:jc w:val="both"/>
              <w:rPr>
                <w:rFonts w:ascii="Times New Roman" w:eastAsia="Times New Roman" w:hAnsi="Times New Roman" w:cs="Times New Roman"/>
                <w:bCs/>
                <w:sz w:val="24"/>
                <w:szCs w:val="24"/>
              </w:rPr>
            </w:pPr>
          </w:p>
        </w:tc>
      </w:tr>
      <w:tr w:rsidR="00710D8C" w14:paraId="64410D45" w14:textId="77777777">
        <w:tc>
          <w:tcPr>
            <w:tcW w:w="1699" w:type="dxa"/>
          </w:tcPr>
          <w:p w14:paraId="03B18F53" w14:textId="77777777" w:rsidR="00710D8C" w:rsidRDefault="00710D8C">
            <w:pPr>
              <w:pStyle w:val="AralkYok"/>
              <w:jc w:val="both"/>
              <w:rPr>
                <w:rFonts w:ascii="Times New Roman" w:hAnsi="Times New Roman" w:cs="Times New Roman"/>
                <w:bCs/>
                <w:sz w:val="24"/>
                <w:szCs w:val="24"/>
              </w:rPr>
            </w:pPr>
          </w:p>
        </w:tc>
        <w:tc>
          <w:tcPr>
            <w:tcW w:w="617" w:type="dxa"/>
          </w:tcPr>
          <w:p w14:paraId="4DD408D7" w14:textId="77777777" w:rsidR="00710D8C" w:rsidRDefault="00710D8C">
            <w:pPr>
              <w:pStyle w:val="AralkYok"/>
              <w:jc w:val="both"/>
              <w:rPr>
                <w:rFonts w:ascii="Times New Roman" w:hAnsi="Times New Roman" w:cs="Times New Roman"/>
                <w:bCs/>
                <w:sz w:val="24"/>
                <w:szCs w:val="24"/>
              </w:rPr>
            </w:pPr>
          </w:p>
        </w:tc>
        <w:tc>
          <w:tcPr>
            <w:tcW w:w="1558" w:type="dxa"/>
          </w:tcPr>
          <w:p w14:paraId="5A6407F4" w14:textId="77777777" w:rsidR="00710D8C" w:rsidRDefault="00710D8C">
            <w:pPr>
              <w:pStyle w:val="AralkYok"/>
              <w:jc w:val="both"/>
              <w:rPr>
                <w:rFonts w:ascii="Times New Roman" w:hAnsi="Times New Roman" w:cs="Times New Roman"/>
                <w:bCs/>
                <w:sz w:val="24"/>
                <w:szCs w:val="24"/>
              </w:rPr>
            </w:pPr>
          </w:p>
        </w:tc>
        <w:tc>
          <w:tcPr>
            <w:tcW w:w="783" w:type="dxa"/>
          </w:tcPr>
          <w:p w14:paraId="4A921267"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60D8CF6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“Atıcılık Federasyonu”, Beden Eğitimi ve Spor Yasası uyarınca usulüne uygun olarak tescil edilmiş olan atıcılık ile ilgili faaliyet gösteren federasyonu anlatır.</w:t>
            </w:r>
          </w:p>
          <w:p w14:paraId="789AC33E" w14:textId="77777777" w:rsidR="00710D8C" w:rsidRDefault="00710D8C">
            <w:pPr>
              <w:pStyle w:val="AralkYok"/>
              <w:jc w:val="both"/>
              <w:rPr>
                <w:rFonts w:ascii="Times New Roman" w:eastAsia="Times New Roman" w:hAnsi="Times New Roman" w:cs="Times New Roman"/>
                <w:bCs/>
                <w:sz w:val="24"/>
                <w:szCs w:val="24"/>
              </w:rPr>
            </w:pPr>
          </w:p>
        </w:tc>
      </w:tr>
      <w:tr w:rsidR="00710D8C" w14:paraId="3E226FF8" w14:textId="77777777">
        <w:tc>
          <w:tcPr>
            <w:tcW w:w="1699" w:type="dxa"/>
          </w:tcPr>
          <w:p w14:paraId="2EA6F1B3" w14:textId="77777777" w:rsidR="00710D8C" w:rsidRDefault="00710D8C">
            <w:pPr>
              <w:pStyle w:val="AralkYok"/>
              <w:jc w:val="both"/>
              <w:rPr>
                <w:rFonts w:ascii="Times New Roman" w:hAnsi="Times New Roman" w:cs="Times New Roman"/>
                <w:bCs/>
                <w:sz w:val="24"/>
                <w:szCs w:val="24"/>
              </w:rPr>
            </w:pPr>
          </w:p>
        </w:tc>
        <w:tc>
          <w:tcPr>
            <w:tcW w:w="617" w:type="dxa"/>
          </w:tcPr>
          <w:p w14:paraId="55932D81" w14:textId="77777777" w:rsidR="00710D8C" w:rsidRDefault="00710D8C">
            <w:pPr>
              <w:pStyle w:val="AralkYok"/>
              <w:jc w:val="both"/>
              <w:rPr>
                <w:rFonts w:ascii="Times New Roman" w:hAnsi="Times New Roman" w:cs="Times New Roman"/>
                <w:bCs/>
                <w:sz w:val="24"/>
                <w:szCs w:val="24"/>
              </w:rPr>
            </w:pPr>
          </w:p>
        </w:tc>
        <w:tc>
          <w:tcPr>
            <w:tcW w:w="1558" w:type="dxa"/>
          </w:tcPr>
          <w:p w14:paraId="0A4580AA" w14:textId="77777777" w:rsidR="00710D8C" w:rsidRDefault="00710D8C">
            <w:pPr>
              <w:pStyle w:val="AralkYok"/>
              <w:jc w:val="both"/>
              <w:rPr>
                <w:rFonts w:ascii="Times New Roman" w:hAnsi="Times New Roman" w:cs="Times New Roman"/>
                <w:bCs/>
                <w:sz w:val="24"/>
                <w:szCs w:val="24"/>
              </w:rPr>
            </w:pPr>
          </w:p>
        </w:tc>
        <w:tc>
          <w:tcPr>
            <w:tcW w:w="783" w:type="dxa"/>
          </w:tcPr>
          <w:p w14:paraId="2765A239"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010D1B7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“Av Tüfeği”, her dolduruşta en fazla 2 (iki) atış yapabilen, yarı ve tam otomatik çalışma sistemine haiz olmayan, tek veya çift namlulu, namlusu yivsiz-setsiz, namlu uzunluğu fişek yatağı dahil 24 inçten (61 cm) kısa olmayan ateşli silahı anlatır.</w:t>
            </w:r>
          </w:p>
          <w:p w14:paraId="6EE40F0E" w14:textId="77777777" w:rsidR="00710D8C" w:rsidRDefault="00710D8C">
            <w:pPr>
              <w:pStyle w:val="AralkYok"/>
              <w:jc w:val="both"/>
              <w:rPr>
                <w:rFonts w:ascii="Times New Roman" w:hAnsi="Times New Roman" w:cs="Times New Roman"/>
                <w:bCs/>
                <w:sz w:val="24"/>
                <w:szCs w:val="24"/>
              </w:rPr>
            </w:pPr>
          </w:p>
        </w:tc>
      </w:tr>
      <w:tr w:rsidR="00710D8C" w14:paraId="4EC7D8B0" w14:textId="77777777">
        <w:tc>
          <w:tcPr>
            <w:tcW w:w="1699" w:type="dxa"/>
          </w:tcPr>
          <w:p w14:paraId="4A2E410E" w14:textId="77777777" w:rsidR="00710D8C" w:rsidRDefault="00710D8C">
            <w:pPr>
              <w:pStyle w:val="AralkYok"/>
              <w:jc w:val="both"/>
              <w:rPr>
                <w:rFonts w:ascii="Times New Roman" w:hAnsi="Times New Roman" w:cs="Times New Roman"/>
                <w:bCs/>
                <w:sz w:val="24"/>
                <w:szCs w:val="24"/>
              </w:rPr>
            </w:pPr>
          </w:p>
        </w:tc>
        <w:tc>
          <w:tcPr>
            <w:tcW w:w="617" w:type="dxa"/>
          </w:tcPr>
          <w:p w14:paraId="6B828642" w14:textId="77777777" w:rsidR="00710D8C" w:rsidRDefault="00710D8C">
            <w:pPr>
              <w:pStyle w:val="AralkYok"/>
              <w:jc w:val="both"/>
              <w:rPr>
                <w:rFonts w:ascii="Times New Roman" w:hAnsi="Times New Roman" w:cs="Times New Roman"/>
                <w:bCs/>
                <w:sz w:val="24"/>
                <w:szCs w:val="24"/>
              </w:rPr>
            </w:pPr>
          </w:p>
        </w:tc>
        <w:tc>
          <w:tcPr>
            <w:tcW w:w="1558" w:type="dxa"/>
          </w:tcPr>
          <w:p w14:paraId="09657975" w14:textId="77777777" w:rsidR="00710D8C" w:rsidRDefault="00710D8C">
            <w:pPr>
              <w:pStyle w:val="AralkYok"/>
              <w:jc w:val="both"/>
              <w:rPr>
                <w:rFonts w:ascii="Times New Roman" w:hAnsi="Times New Roman" w:cs="Times New Roman"/>
                <w:bCs/>
                <w:sz w:val="24"/>
                <w:szCs w:val="24"/>
              </w:rPr>
            </w:pPr>
          </w:p>
        </w:tc>
        <w:tc>
          <w:tcPr>
            <w:tcW w:w="783" w:type="dxa"/>
          </w:tcPr>
          <w:p w14:paraId="14F12B23"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0310A8F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“Hava Tabancası”, tam otomatik çalışma sistemine haiz olmayan, sadece bir yay veya hava basıncı ile herhangi bir saçma, mermi veya başka kurşun atan, namlu boyu fişek yatağı dahil 24 cm. (yirmi dört santimetre)’yi geçmeyen yivli-setli veya yivsiz setsiz tabancayı anlatır.</w:t>
            </w:r>
          </w:p>
          <w:p w14:paraId="312E0D7A" w14:textId="77777777" w:rsidR="00710D8C" w:rsidRDefault="00710D8C">
            <w:pPr>
              <w:pStyle w:val="AralkYok"/>
              <w:jc w:val="both"/>
              <w:rPr>
                <w:rFonts w:ascii="Times New Roman" w:hAnsi="Times New Roman" w:cs="Times New Roman"/>
                <w:bCs/>
                <w:sz w:val="24"/>
                <w:szCs w:val="24"/>
              </w:rPr>
            </w:pPr>
          </w:p>
        </w:tc>
      </w:tr>
      <w:tr w:rsidR="00710D8C" w14:paraId="0F53F3BA" w14:textId="77777777">
        <w:tc>
          <w:tcPr>
            <w:tcW w:w="1699" w:type="dxa"/>
          </w:tcPr>
          <w:p w14:paraId="63D0C0D6" w14:textId="77777777" w:rsidR="00710D8C" w:rsidRDefault="00710D8C">
            <w:pPr>
              <w:pStyle w:val="AralkYok"/>
              <w:jc w:val="both"/>
              <w:rPr>
                <w:rFonts w:ascii="Times New Roman" w:hAnsi="Times New Roman" w:cs="Times New Roman"/>
                <w:bCs/>
                <w:sz w:val="24"/>
                <w:szCs w:val="24"/>
              </w:rPr>
            </w:pPr>
          </w:p>
        </w:tc>
        <w:tc>
          <w:tcPr>
            <w:tcW w:w="617" w:type="dxa"/>
          </w:tcPr>
          <w:p w14:paraId="5A82B6F8" w14:textId="77777777" w:rsidR="00710D8C" w:rsidRDefault="00710D8C">
            <w:pPr>
              <w:pStyle w:val="AralkYok"/>
              <w:jc w:val="both"/>
              <w:rPr>
                <w:rFonts w:ascii="Times New Roman" w:hAnsi="Times New Roman" w:cs="Times New Roman"/>
                <w:bCs/>
                <w:sz w:val="24"/>
                <w:szCs w:val="24"/>
              </w:rPr>
            </w:pPr>
          </w:p>
        </w:tc>
        <w:tc>
          <w:tcPr>
            <w:tcW w:w="1558" w:type="dxa"/>
          </w:tcPr>
          <w:p w14:paraId="63B23124" w14:textId="77777777" w:rsidR="00710D8C" w:rsidRDefault="00710D8C">
            <w:pPr>
              <w:pStyle w:val="AralkYok"/>
              <w:jc w:val="both"/>
              <w:rPr>
                <w:rFonts w:ascii="Times New Roman" w:hAnsi="Times New Roman" w:cs="Times New Roman"/>
                <w:bCs/>
                <w:sz w:val="24"/>
                <w:szCs w:val="24"/>
              </w:rPr>
            </w:pPr>
          </w:p>
        </w:tc>
        <w:tc>
          <w:tcPr>
            <w:tcW w:w="783" w:type="dxa"/>
          </w:tcPr>
          <w:p w14:paraId="4614253E"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0DE59C56"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“Hava Tüfeği”, tam otomatik çalışma sistemine haiz olmayan, sadece bir yay veya hava basıncı ile herhangi bir saçma, mermi veya başka kurşun atan, namlu boyu fişek yatağı dahil 24 cm. (yirmi dört santimetre)’den büyük yivli- setli veya yivli- setsiz tüfeği anlatır.</w:t>
            </w:r>
          </w:p>
          <w:p w14:paraId="3CAB366E" w14:textId="77777777" w:rsidR="00710D8C" w:rsidRDefault="00710D8C">
            <w:pPr>
              <w:pStyle w:val="AralkYok"/>
              <w:jc w:val="both"/>
              <w:rPr>
                <w:rFonts w:ascii="Times New Roman" w:hAnsi="Times New Roman" w:cs="Times New Roman"/>
                <w:bCs/>
                <w:sz w:val="24"/>
                <w:szCs w:val="24"/>
              </w:rPr>
            </w:pPr>
          </w:p>
        </w:tc>
      </w:tr>
      <w:tr w:rsidR="00710D8C" w14:paraId="7482A32B" w14:textId="77777777">
        <w:tc>
          <w:tcPr>
            <w:tcW w:w="1699" w:type="dxa"/>
          </w:tcPr>
          <w:p w14:paraId="22B9F147" w14:textId="77777777" w:rsidR="00710D8C" w:rsidRDefault="00710D8C">
            <w:pPr>
              <w:pStyle w:val="AralkYok"/>
              <w:jc w:val="both"/>
              <w:rPr>
                <w:rFonts w:ascii="Times New Roman" w:hAnsi="Times New Roman" w:cs="Times New Roman"/>
                <w:bCs/>
                <w:sz w:val="24"/>
                <w:szCs w:val="24"/>
              </w:rPr>
            </w:pPr>
          </w:p>
        </w:tc>
        <w:tc>
          <w:tcPr>
            <w:tcW w:w="617" w:type="dxa"/>
          </w:tcPr>
          <w:p w14:paraId="5269E7F0" w14:textId="77777777" w:rsidR="00710D8C" w:rsidRDefault="00710D8C">
            <w:pPr>
              <w:pStyle w:val="AralkYok"/>
              <w:jc w:val="both"/>
              <w:rPr>
                <w:rFonts w:ascii="Times New Roman" w:hAnsi="Times New Roman" w:cs="Times New Roman"/>
                <w:bCs/>
                <w:sz w:val="24"/>
                <w:szCs w:val="24"/>
              </w:rPr>
            </w:pPr>
          </w:p>
        </w:tc>
        <w:tc>
          <w:tcPr>
            <w:tcW w:w="1558" w:type="dxa"/>
          </w:tcPr>
          <w:p w14:paraId="43F3D667" w14:textId="77777777" w:rsidR="00710D8C" w:rsidRDefault="00710D8C">
            <w:pPr>
              <w:pStyle w:val="AralkYok"/>
              <w:jc w:val="both"/>
              <w:rPr>
                <w:rFonts w:ascii="Times New Roman" w:hAnsi="Times New Roman" w:cs="Times New Roman"/>
                <w:bCs/>
                <w:sz w:val="24"/>
                <w:szCs w:val="24"/>
              </w:rPr>
            </w:pPr>
          </w:p>
        </w:tc>
        <w:tc>
          <w:tcPr>
            <w:tcW w:w="783" w:type="dxa"/>
          </w:tcPr>
          <w:p w14:paraId="7C74FCB0"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2F0EF2E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“I.S.S.F”, Uluslararası Atıcılık Spor Federasyonu (International Sport Shooting Federation)’nu anlatır.</w:t>
            </w:r>
          </w:p>
          <w:p w14:paraId="6B88A72F" w14:textId="77777777" w:rsidR="00710D8C" w:rsidRDefault="00710D8C">
            <w:pPr>
              <w:pStyle w:val="AralkYok"/>
              <w:jc w:val="both"/>
              <w:rPr>
                <w:rFonts w:ascii="Times New Roman" w:hAnsi="Times New Roman" w:cs="Times New Roman"/>
                <w:bCs/>
                <w:sz w:val="24"/>
                <w:szCs w:val="24"/>
              </w:rPr>
            </w:pPr>
          </w:p>
        </w:tc>
      </w:tr>
      <w:tr w:rsidR="00710D8C" w14:paraId="48A4860B" w14:textId="77777777">
        <w:tc>
          <w:tcPr>
            <w:tcW w:w="1699" w:type="dxa"/>
          </w:tcPr>
          <w:p w14:paraId="52BA9471" w14:textId="77777777" w:rsidR="00710D8C" w:rsidRDefault="00710D8C">
            <w:pPr>
              <w:pStyle w:val="AralkYok"/>
              <w:jc w:val="both"/>
              <w:rPr>
                <w:rFonts w:ascii="Times New Roman" w:hAnsi="Times New Roman" w:cs="Times New Roman"/>
                <w:bCs/>
                <w:sz w:val="24"/>
                <w:szCs w:val="24"/>
              </w:rPr>
            </w:pPr>
          </w:p>
        </w:tc>
        <w:tc>
          <w:tcPr>
            <w:tcW w:w="617" w:type="dxa"/>
          </w:tcPr>
          <w:p w14:paraId="5ADD9B93" w14:textId="77777777" w:rsidR="00710D8C" w:rsidRDefault="00710D8C">
            <w:pPr>
              <w:pStyle w:val="AralkYok"/>
              <w:jc w:val="both"/>
              <w:rPr>
                <w:rFonts w:ascii="Times New Roman" w:hAnsi="Times New Roman" w:cs="Times New Roman"/>
                <w:bCs/>
                <w:sz w:val="24"/>
                <w:szCs w:val="24"/>
              </w:rPr>
            </w:pPr>
          </w:p>
        </w:tc>
        <w:tc>
          <w:tcPr>
            <w:tcW w:w="1558" w:type="dxa"/>
          </w:tcPr>
          <w:p w14:paraId="02A63F28" w14:textId="77777777" w:rsidR="00710D8C" w:rsidRDefault="00710D8C">
            <w:pPr>
              <w:pStyle w:val="AralkYok"/>
              <w:jc w:val="both"/>
              <w:rPr>
                <w:rFonts w:ascii="Times New Roman" w:hAnsi="Times New Roman" w:cs="Times New Roman"/>
                <w:bCs/>
                <w:sz w:val="24"/>
                <w:szCs w:val="24"/>
              </w:rPr>
            </w:pPr>
          </w:p>
        </w:tc>
        <w:tc>
          <w:tcPr>
            <w:tcW w:w="783" w:type="dxa"/>
          </w:tcPr>
          <w:p w14:paraId="3ED19276"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08EC83C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“Kayıt Belgesi”, bu Yasanın 9’uncu maddesi uyarınca verilen bir belgeyi anlatır.</w:t>
            </w:r>
          </w:p>
          <w:p w14:paraId="74890C29" w14:textId="77777777" w:rsidR="00710D8C" w:rsidRDefault="00710D8C">
            <w:pPr>
              <w:pStyle w:val="AralkYok"/>
              <w:jc w:val="both"/>
              <w:rPr>
                <w:rFonts w:ascii="Times New Roman" w:hAnsi="Times New Roman" w:cs="Times New Roman"/>
                <w:bCs/>
                <w:sz w:val="24"/>
                <w:szCs w:val="24"/>
              </w:rPr>
            </w:pPr>
          </w:p>
        </w:tc>
      </w:tr>
      <w:tr w:rsidR="00710D8C" w14:paraId="75E4D088" w14:textId="77777777">
        <w:tc>
          <w:tcPr>
            <w:tcW w:w="1699" w:type="dxa"/>
          </w:tcPr>
          <w:p w14:paraId="6AB7254A" w14:textId="77777777" w:rsidR="00710D8C" w:rsidRDefault="00710D8C">
            <w:pPr>
              <w:pStyle w:val="AralkYok"/>
              <w:jc w:val="both"/>
              <w:rPr>
                <w:rFonts w:ascii="Times New Roman" w:hAnsi="Times New Roman" w:cs="Times New Roman"/>
                <w:bCs/>
                <w:sz w:val="24"/>
                <w:szCs w:val="24"/>
              </w:rPr>
            </w:pPr>
          </w:p>
        </w:tc>
        <w:tc>
          <w:tcPr>
            <w:tcW w:w="617" w:type="dxa"/>
          </w:tcPr>
          <w:p w14:paraId="0F1E8B29" w14:textId="77777777" w:rsidR="00710D8C" w:rsidRDefault="00710D8C">
            <w:pPr>
              <w:pStyle w:val="AralkYok"/>
              <w:jc w:val="both"/>
              <w:rPr>
                <w:rFonts w:ascii="Times New Roman" w:hAnsi="Times New Roman" w:cs="Times New Roman"/>
                <w:bCs/>
                <w:sz w:val="24"/>
                <w:szCs w:val="24"/>
              </w:rPr>
            </w:pPr>
          </w:p>
        </w:tc>
        <w:tc>
          <w:tcPr>
            <w:tcW w:w="1558" w:type="dxa"/>
          </w:tcPr>
          <w:p w14:paraId="21CD605D" w14:textId="77777777" w:rsidR="00710D8C" w:rsidRDefault="00710D8C">
            <w:pPr>
              <w:pStyle w:val="AralkYok"/>
              <w:jc w:val="both"/>
              <w:rPr>
                <w:rFonts w:ascii="Times New Roman" w:hAnsi="Times New Roman" w:cs="Times New Roman"/>
                <w:bCs/>
                <w:sz w:val="24"/>
                <w:szCs w:val="24"/>
              </w:rPr>
            </w:pPr>
          </w:p>
        </w:tc>
        <w:tc>
          <w:tcPr>
            <w:tcW w:w="783" w:type="dxa"/>
          </w:tcPr>
          <w:p w14:paraId="5EF699AA"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3571EC58"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“Kayıt Makamı”, İlçe Kaymakamını anlatır.</w:t>
            </w:r>
          </w:p>
          <w:p w14:paraId="6E84C0C9" w14:textId="77777777" w:rsidR="00710D8C" w:rsidRDefault="00710D8C">
            <w:pPr>
              <w:pStyle w:val="AralkYok"/>
              <w:jc w:val="both"/>
              <w:rPr>
                <w:rFonts w:ascii="Times New Roman" w:hAnsi="Times New Roman" w:cs="Times New Roman"/>
                <w:bCs/>
                <w:sz w:val="24"/>
                <w:szCs w:val="24"/>
              </w:rPr>
            </w:pPr>
          </w:p>
        </w:tc>
      </w:tr>
      <w:tr w:rsidR="00710D8C" w14:paraId="33062A83" w14:textId="77777777">
        <w:tc>
          <w:tcPr>
            <w:tcW w:w="1699" w:type="dxa"/>
          </w:tcPr>
          <w:p w14:paraId="6620F8CD" w14:textId="77777777" w:rsidR="00710D8C" w:rsidRDefault="00710D8C">
            <w:pPr>
              <w:pStyle w:val="AralkYok"/>
              <w:jc w:val="both"/>
              <w:rPr>
                <w:rFonts w:ascii="Times New Roman" w:hAnsi="Times New Roman" w:cs="Times New Roman"/>
                <w:bCs/>
                <w:sz w:val="24"/>
                <w:szCs w:val="24"/>
              </w:rPr>
            </w:pPr>
          </w:p>
        </w:tc>
        <w:tc>
          <w:tcPr>
            <w:tcW w:w="617" w:type="dxa"/>
          </w:tcPr>
          <w:p w14:paraId="19F5B302" w14:textId="77777777" w:rsidR="00710D8C" w:rsidRDefault="00710D8C">
            <w:pPr>
              <w:pStyle w:val="AralkYok"/>
              <w:jc w:val="both"/>
              <w:rPr>
                <w:rFonts w:ascii="Times New Roman" w:hAnsi="Times New Roman" w:cs="Times New Roman"/>
                <w:bCs/>
                <w:sz w:val="24"/>
                <w:szCs w:val="24"/>
              </w:rPr>
            </w:pPr>
          </w:p>
        </w:tc>
        <w:tc>
          <w:tcPr>
            <w:tcW w:w="1558" w:type="dxa"/>
          </w:tcPr>
          <w:p w14:paraId="01E101BD" w14:textId="77777777" w:rsidR="00710D8C" w:rsidRDefault="00710D8C">
            <w:pPr>
              <w:pStyle w:val="AralkYok"/>
              <w:jc w:val="both"/>
              <w:rPr>
                <w:rFonts w:ascii="Times New Roman" w:hAnsi="Times New Roman" w:cs="Times New Roman"/>
                <w:bCs/>
                <w:sz w:val="24"/>
                <w:szCs w:val="24"/>
              </w:rPr>
            </w:pPr>
          </w:p>
        </w:tc>
        <w:tc>
          <w:tcPr>
            <w:tcW w:w="783" w:type="dxa"/>
          </w:tcPr>
          <w:p w14:paraId="300C5101"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638C66A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“Kişi” Kuzey Kıbrıs Türk Cumhuriyeti (KKTC) vatandaşı bir gerçek kişiyi veya KKTC yasaları tahtında kurulmuş bir tüzel kişiyi anlatır.</w:t>
            </w:r>
          </w:p>
          <w:p w14:paraId="1C4C37D2" w14:textId="77777777" w:rsidR="00710D8C" w:rsidRDefault="00710D8C">
            <w:pPr>
              <w:pStyle w:val="AralkYok"/>
              <w:jc w:val="both"/>
              <w:rPr>
                <w:rFonts w:ascii="Times New Roman" w:hAnsi="Times New Roman" w:cs="Times New Roman"/>
                <w:bCs/>
                <w:sz w:val="24"/>
                <w:szCs w:val="24"/>
              </w:rPr>
            </w:pPr>
          </w:p>
        </w:tc>
      </w:tr>
      <w:tr w:rsidR="00710D8C" w14:paraId="4CBE0788" w14:textId="77777777">
        <w:tc>
          <w:tcPr>
            <w:tcW w:w="1699" w:type="dxa"/>
          </w:tcPr>
          <w:p w14:paraId="0E99B869" w14:textId="77777777" w:rsidR="00710D8C" w:rsidRDefault="00710D8C">
            <w:pPr>
              <w:pStyle w:val="AralkYok"/>
              <w:jc w:val="both"/>
              <w:rPr>
                <w:rFonts w:ascii="Times New Roman" w:hAnsi="Times New Roman" w:cs="Times New Roman"/>
                <w:bCs/>
                <w:sz w:val="24"/>
                <w:szCs w:val="24"/>
              </w:rPr>
            </w:pPr>
          </w:p>
        </w:tc>
        <w:tc>
          <w:tcPr>
            <w:tcW w:w="617" w:type="dxa"/>
          </w:tcPr>
          <w:p w14:paraId="3A445F4C" w14:textId="77777777" w:rsidR="00710D8C" w:rsidRDefault="00710D8C">
            <w:pPr>
              <w:pStyle w:val="AralkYok"/>
              <w:jc w:val="both"/>
              <w:rPr>
                <w:rFonts w:ascii="Times New Roman" w:hAnsi="Times New Roman" w:cs="Times New Roman"/>
                <w:bCs/>
                <w:sz w:val="24"/>
                <w:szCs w:val="24"/>
              </w:rPr>
            </w:pPr>
          </w:p>
        </w:tc>
        <w:tc>
          <w:tcPr>
            <w:tcW w:w="1558" w:type="dxa"/>
          </w:tcPr>
          <w:p w14:paraId="6C08C790" w14:textId="77777777" w:rsidR="00710D8C" w:rsidRDefault="00710D8C">
            <w:pPr>
              <w:pStyle w:val="AralkYok"/>
              <w:jc w:val="both"/>
              <w:rPr>
                <w:rFonts w:ascii="Times New Roman" w:hAnsi="Times New Roman" w:cs="Times New Roman"/>
                <w:bCs/>
                <w:sz w:val="24"/>
                <w:szCs w:val="24"/>
              </w:rPr>
            </w:pPr>
          </w:p>
        </w:tc>
        <w:tc>
          <w:tcPr>
            <w:tcW w:w="783" w:type="dxa"/>
          </w:tcPr>
          <w:p w14:paraId="27DCE12A"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5FB6D9DA" w14:textId="77777777" w:rsidR="00710D8C" w:rsidRDefault="00054575">
            <w:pPr>
              <w:pStyle w:val="AralkYok"/>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“Komisyon</w:t>
            </w:r>
            <w:r>
              <w:rPr>
                <w:rFonts w:ascii="Times New Roman" w:hAnsi="Times New Roman" w:cs="Times New Roman"/>
                <w:bCs/>
                <w:sz w:val="24"/>
                <w:szCs w:val="24"/>
              </w:rPr>
              <w:t>”,  bu Yasanın 29’uncu</w:t>
            </w:r>
            <w:r>
              <w:rPr>
                <w:rFonts w:ascii="Times New Roman" w:eastAsia="Calibri" w:hAnsi="Times New Roman" w:cs="Times New Roman"/>
                <w:bCs/>
                <w:sz w:val="24"/>
                <w:szCs w:val="24"/>
              </w:rPr>
              <w:t xml:space="preserve"> maddesi uyarınca, İçişleri Bakanlığı bünyesinde kurulan </w:t>
            </w:r>
            <w:r>
              <w:rPr>
                <w:rFonts w:ascii="Times New Roman" w:hAnsi="Times New Roman" w:cs="Times New Roman"/>
                <w:bCs/>
                <w:sz w:val="24"/>
                <w:szCs w:val="24"/>
              </w:rPr>
              <w:t xml:space="preserve">Ateşli Silahlar </w:t>
            </w:r>
            <w:r>
              <w:rPr>
                <w:rFonts w:ascii="Times New Roman" w:eastAsia="Calibri" w:hAnsi="Times New Roman" w:cs="Times New Roman"/>
                <w:bCs/>
                <w:sz w:val="24"/>
                <w:szCs w:val="24"/>
              </w:rPr>
              <w:t>Komisyonunu anlatır.</w:t>
            </w:r>
          </w:p>
          <w:p w14:paraId="04D078FC" w14:textId="77777777" w:rsidR="00710D8C" w:rsidRDefault="00710D8C">
            <w:pPr>
              <w:pStyle w:val="AralkYok"/>
              <w:jc w:val="both"/>
              <w:rPr>
                <w:rFonts w:ascii="Times New Roman" w:hAnsi="Times New Roman" w:cs="Times New Roman"/>
                <w:bCs/>
                <w:sz w:val="24"/>
                <w:szCs w:val="24"/>
              </w:rPr>
            </w:pPr>
          </w:p>
        </w:tc>
      </w:tr>
      <w:tr w:rsidR="00710D8C" w14:paraId="189A5063" w14:textId="77777777">
        <w:tc>
          <w:tcPr>
            <w:tcW w:w="1699" w:type="dxa"/>
          </w:tcPr>
          <w:p w14:paraId="3133B7C9" w14:textId="77777777" w:rsidR="00710D8C" w:rsidRDefault="00710D8C">
            <w:pPr>
              <w:pStyle w:val="AralkYok"/>
              <w:jc w:val="both"/>
              <w:rPr>
                <w:rFonts w:ascii="Times New Roman" w:hAnsi="Times New Roman" w:cs="Times New Roman"/>
                <w:bCs/>
                <w:sz w:val="24"/>
                <w:szCs w:val="24"/>
              </w:rPr>
            </w:pPr>
          </w:p>
        </w:tc>
        <w:tc>
          <w:tcPr>
            <w:tcW w:w="617" w:type="dxa"/>
          </w:tcPr>
          <w:p w14:paraId="281E6985" w14:textId="77777777" w:rsidR="00710D8C" w:rsidRDefault="00710D8C">
            <w:pPr>
              <w:pStyle w:val="AralkYok"/>
              <w:jc w:val="both"/>
              <w:rPr>
                <w:rFonts w:ascii="Times New Roman" w:hAnsi="Times New Roman" w:cs="Times New Roman"/>
                <w:bCs/>
                <w:sz w:val="24"/>
                <w:szCs w:val="24"/>
              </w:rPr>
            </w:pPr>
          </w:p>
        </w:tc>
        <w:tc>
          <w:tcPr>
            <w:tcW w:w="1558" w:type="dxa"/>
          </w:tcPr>
          <w:p w14:paraId="31C2E271" w14:textId="77777777" w:rsidR="00710D8C" w:rsidRDefault="00710D8C">
            <w:pPr>
              <w:pStyle w:val="AralkYok"/>
              <w:jc w:val="both"/>
              <w:rPr>
                <w:rFonts w:ascii="Times New Roman" w:hAnsi="Times New Roman" w:cs="Times New Roman"/>
                <w:bCs/>
                <w:sz w:val="24"/>
                <w:szCs w:val="24"/>
              </w:rPr>
            </w:pPr>
          </w:p>
        </w:tc>
        <w:tc>
          <w:tcPr>
            <w:tcW w:w="783" w:type="dxa"/>
          </w:tcPr>
          <w:p w14:paraId="1C75DBB3"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707A22EA" w14:textId="77777777" w:rsidR="00710D8C" w:rsidRDefault="00054575">
            <w:pPr>
              <w:pStyle w:val="AralkYok"/>
              <w:jc w:val="both"/>
              <w:rPr>
                <w:rFonts w:ascii="Times New Roman" w:eastAsia="Calibri" w:hAnsi="Times New Roman" w:cs="Times New Roman"/>
                <w:bCs/>
                <w:sz w:val="24"/>
                <w:szCs w:val="24"/>
              </w:rPr>
            </w:pPr>
            <w:r>
              <w:rPr>
                <w:rFonts w:ascii="Times New Roman" w:hAnsi="Times New Roman" w:cs="Times New Roman"/>
                <w:bCs/>
                <w:sz w:val="24"/>
                <w:szCs w:val="24"/>
              </w:rPr>
              <w:t>“Kurusıkı Tabanca”, görünüş itibarı ile gerçek tabancalara benzeyen, şarjörlü veya silindirli veya tek atımlık namlu uzunluğu fişek yatağı hariç 30 cm. (otuz santimetre)’yi ve tüm uzunluğu 50 cm. (elli santimetre)’yi geçmeyen, dumanlı veya dumansız barut veya bu neviden bir patlayıcı ateşleyen, belli bir çapta namluya uygun imal edilmiş yivsiz-setsiz, itici güç ile bilye, mermi saçma veya benzeri nesneleri atamayan ateşli silahı anlatır.</w:t>
            </w:r>
          </w:p>
        </w:tc>
      </w:tr>
      <w:tr w:rsidR="00710D8C" w14:paraId="4D25E0B9" w14:textId="77777777">
        <w:tc>
          <w:tcPr>
            <w:tcW w:w="1699" w:type="dxa"/>
          </w:tcPr>
          <w:p w14:paraId="730AB6A9" w14:textId="77777777" w:rsidR="00710D8C" w:rsidRDefault="00710D8C">
            <w:pPr>
              <w:pStyle w:val="AralkYok"/>
              <w:jc w:val="both"/>
              <w:rPr>
                <w:rFonts w:ascii="Times New Roman" w:hAnsi="Times New Roman" w:cs="Times New Roman"/>
                <w:bCs/>
                <w:sz w:val="24"/>
                <w:szCs w:val="24"/>
              </w:rPr>
            </w:pPr>
          </w:p>
        </w:tc>
        <w:tc>
          <w:tcPr>
            <w:tcW w:w="617" w:type="dxa"/>
          </w:tcPr>
          <w:p w14:paraId="7D0E6348" w14:textId="77777777" w:rsidR="00710D8C" w:rsidRDefault="00710D8C">
            <w:pPr>
              <w:pStyle w:val="AralkYok"/>
              <w:jc w:val="both"/>
              <w:rPr>
                <w:rFonts w:ascii="Times New Roman" w:hAnsi="Times New Roman" w:cs="Times New Roman"/>
                <w:bCs/>
                <w:sz w:val="24"/>
                <w:szCs w:val="24"/>
              </w:rPr>
            </w:pPr>
          </w:p>
        </w:tc>
        <w:tc>
          <w:tcPr>
            <w:tcW w:w="1558" w:type="dxa"/>
          </w:tcPr>
          <w:p w14:paraId="2C03C4F5" w14:textId="77777777" w:rsidR="00710D8C" w:rsidRDefault="00710D8C">
            <w:pPr>
              <w:pStyle w:val="AralkYok"/>
              <w:jc w:val="both"/>
              <w:rPr>
                <w:rFonts w:ascii="Times New Roman" w:hAnsi="Times New Roman" w:cs="Times New Roman"/>
                <w:bCs/>
                <w:sz w:val="24"/>
                <w:szCs w:val="24"/>
              </w:rPr>
            </w:pPr>
          </w:p>
        </w:tc>
        <w:tc>
          <w:tcPr>
            <w:tcW w:w="783" w:type="dxa"/>
          </w:tcPr>
          <w:p w14:paraId="27A7B1F6"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676304B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“Kurusıkı Tüfek”, görünüş itibarı ile gerçek tüfeklere benzeyen, şarjörlü, şeritli veya silindirli veya tek atımlık namlu uzunluğu, fişek yatağı hariç 30cm. (otuz santimetre)’den fazla ve tüm uzunluğu 50 cm. (elli santimetre)’den fazla, dumanlı veya dumansız barut veya bu neviden bir patlayıcı ateşleyen, belli bir çapta namluya uygun imal edilmiş yivsiz, setsiz, itici </w:t>
            </w:r>
            <w:r>
              <w:rPr>
                <w:rFonts w:ascii="Times New Roman" w:hAnsi="Times New Roman" w:cs="Times New Roman"/>
                <w:bCs/>
                <w:sz w:val="24"/>
                <w:szCs w:val="24"/>
              </w:rPr>
              <w:lastRenderedPageBreak/>
              <w:t>güç ile bilye mermi, saçma, veya benzeri nesneleri atamayan ateşli silahı anlatır.</w:t>
            </w:r>
          </w:p>
          <w:p w14:paraId="5CB95605" w14:textId="77777777" w:rsidR="00710D8C" w:rsidRDefault="00710D8C">
            <w:pPr>
              <w:pStyle w:val="AralkYok"/>
              <w:jc w:val="both"/>
              <w:rPr>
                <w:rFonts w:ascii="Times New Roman" w:hAnsi="Times New Roman" w:cs="Times New Roman"/>
                <w:bCs/>
                <w:sz w:val="24"/>
                <w:szCs w:val="24"/>
              </w:rPr>
            </w:pPr>
          </w:p>
        </w:tc>
      </w:tr>
      <w:tr w:rsidR="00710D8C" w14:paraId="12007D63" w14:textId="77777777">
        <w:tc>
          <w:tcPr>
            <w:tcW w:w="1699" w:type="dxa"/>
          </w:tcPr>
          <w:p w14:paraId="412AEA0E" w14:textId="77777777" w:rsidR="00710D8C" w:rsidRDefault="00710D8C">
            <w:pPr>
              <w:pStyle w:val="AralkYok"/>
              <w:jc w:val="both"/>
              <w:rPr>
                <w:rFonts w:ascii="Times New Roman" w:hAnsi="Times New Roman" w:cs="Times New Roman"/>
                <w:bCs/>
                <w:sz w:val="24"/>
                <w:szCs w:val="24"/>
              </w:rPr>
            </w:pPr>
          </w:p>
        </w:tc>
        <w:tc>
          <w:tcPr>
            <w:tcW w:w="617" w:type="dxa"/>
          </w:tcPr>
          <w:p w14:paraId="2661F48D" w14:textId="77777777" w:rsidR="00710D8C" w:rsidRDefault="00710D8C">
            <w:pPr>
              <w:pStyle w:val="AralkYok"/>
              <w:jc w:val="both"/>
              <w:rPr>
                <w:rFonts w:ascii="Times New Roman" w:hAnsi="Times New Roman" w:cs="Times New Roman"/>
                <w:bCs/>
                <w:sz w:val="24"/>
                <w:szCs w:val="24"/>
              </w:rPr>
            </w:pPr>
          </w:p>
        </w:tc>
        <w:tc>
          <w:tcPr>
            <w:tcW w:w="1558" w:type="dxa"/>
          </w:tcPr>
          <w:p w14:paraId="16EF9A6B" w14:textId="77777777" w:rsidR="00710D8C" w:rsidRDefault="00710D8C">
            <w:pPr>
              <w:pStyle w:val="AralkYok"/>
              <w:jc w:val="both"/>
              <w:rPr>
                <w:rFonts w:ascii="Times New Roman" w:hAnsi="Times New Roman" w:cs="Times New Roman"/>
                <w:bCs/>
                <w:sz w:val="24"/>
                <w:szCs w:val="24"/>
              </w:rPr>
            </w:pPr>
          </w:p>
        </w:tc>
        <w:tc>
          <w:tcPr>
            <w:tcW w:w="783" w:type="dxa"/>
          </w:tcPr>
          <w:p w14:paraId="0103C282"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08499B38"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“Lisanslı Atıcı” atıcılık ile ilgili bir federasyonun bünyesinde atıcılıkla ilgili lisans sahibi olan kişiyi anlatır.</w:t>
            </w:r>
          </w:p>
          <w:p w14:paraId="0AD46A59" w14:textId="77777777" w:rsidR="00710D8C" w:rsidRDefault="00710D8C">
            <w:pPr>
              <w:pStyle w:val="AralkYok"/>
              <w:jc w:val="both"/>
              <w:rPr>
                <w:rFonts w:ascii="Times New Roman" w:hAnsi="Times New Roman" w:cs="Times New Roman"/>
                <w:bCs/>
                <w:sz w:val="24"/>
                <w:szCs w:val="24"/>
              </w:rPr>
            </w:pPr>
          </w:p>
        </w:tc>
      </w:tr>
      <w:tr w:rsidR="00710D8C" w14:paraId="5FA76A5F" w14:textId="77777777">
        <w:tc>
          <w:tcPr>
            <w:tcW w:w="1699" w:type="dxa"/>
          </w:tcPr>
          <w:p w14:paraId="37D6FEC4" w14:textId="77777777" w:rsidR="00710D8C" w:rsidRDefault="00710D8C">
            <w:pPr>
              <w:pStyle w:val="AralkYok"/>
              <w:jc w:val="both"/>
              <w:rPr>
                <w:rFonts w:ascii="Times New Roman" w:hAnsi="Times New Roman" w:cs="Times New Roman"/>
                <w:bCs/>
                <w:sz w:val="24"/>
                <w:szCs w:val="24"/>
              </w:rPr>
            </w:pPr>
          </w:p>
        </w:tc>
        <w:tc>
          <w:tcPr>
            <w:tcW w:w="617" w:type="dxa"/>
          </w:tcPr>
          <w:p w14:paraId="4DF88573" w14:textId="77777777" w:rsidR="00710D8C" w:rsidRDefault="00710D8C">
            <w:pPr>
              <w:pStyle w:val="AralkYok"/>
              <w:jc w:val="both"/>
              <w:rPr>
                <w:rFonts w:ascii="Times New Roman" w:hAnsi="Times New Roman" w:cs="Times New Roman"/>
                <w:bCs/>
                <w:sz w:val="24"/>
                <w:szCs w:val="24"/>
              </w:rPr>
            </w:pPr>
          </w:p>
        </w:tc>
        <w:tc>
          <w:tcPr>
            <w:tcW w:w="1558" w:type="dxa"/>
          </w:tcPr>
          <w:p w14:paraId="52245FA6" w14:textId="77777777" w:rsidR="00710D8C" w:rsidRDefault="00710D8C">
            <w:pPr>
              <w:pStyle w:val="AralkYok"/>
              <w:jc w:val="both"/>
              <w:rPr>
                <w:rFonts w:ascii="Times New Roman" w:hAnsi="Times New Roman" w:cs="Times New Roman"/>
                <w:bCs/>
                <w:sz w:val="24"/>
                <w:szCs w:val="24"/>
              </w:rPr>
            </w:pPr>
          </w:p>
        </w:tc>
        <w:tc>
          <w:tcPr>
            <w:tcW w:w="783" w:type="dxa"/>
          </w:tcPr>
          <w:p w14:paraId="58763919"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4A794D1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“Olimpik Müsabaka Tabancası”, olimpik tabanca, namlu uzunluğu 30 cm. (otuz santimetre)’yi geçmeyen ortopedik kabzalı, sportif atıcılık müsabakaları için üretilmiş, fişek ile çalışan veya bu neviden bir patlayıcı ve itici güç ile çalışan, mermi atan, seri atış kabiliyeti olmayan şarjörlü veya şarjörsüz yivli, yarı otomatik ateşli silahı anlatır.</w:t>
            </w:r>
          </w:p>
          <w:p w14:paraId="2A8F89D5" w14:textId="77777777" w:rsidR="00710D8C" w:rsidRDefault="00710D8C">
            <w:pPr>
              <w:pStyle w:val="AralkYok"/>
              <w:jc w:val="both"/>
              <w:rPr>
                <w:rFonts w:ascii="Times New Roman" w:hAnsi="Times New Roman" w:cs="Times New Roman"/>
                <w:bCs/>
                <w:sz w:val="24"/>
                <w:szCs w:val="24"/>
              </w:rPr>
            </w:pPr>
          </w:p>
        </w:tc>
      </w:tr>
      <w:tr w:rsidR="00710D8C" w14:paraId="5D4FB7AE" w14:textId="77777777">
        <w:tc>
          <w:tcPr>
            <w:tcW w:w="1699" w:type="dxa"/>
          </w:tcPr>
          <w:p w14:paraId="34A8AEFB" w14:textId="77777777" w:rsidR="00710D8C" w:rsidRDefault="00710D8C">
            <w:pPr>
              <w:pStyle w:val="AralkYok"/>
              <w:jc w:val="both"/>
              <w:rPr>
                <w:rFonts w:ascii="Times New Roman" w:hAnsi="Times New Roman" w:cs="Times New Roman"/>
                <w:bCs/>
                <w:sz w:val="24"/>
                <w:szCs w:val="24"/>
              </w:rPr>
            </w:pPr>
          </w:p>
        </w:tc>
        <w:tc>
          <w:tcPr>
            <w:tcW w:w="617" w:type="dxa"/>
          </w:tcPr>
          <w:p w14:paraId="464D9F50" w14:textId="77777777" w:rsidR="00710D8C" w:rsidRDefault="00710D8C">
            <w:pPr>
              <w:pStyle w:val="AralkYok"/>
              <w:jc w:val="both"/>
              <w:rPr>
                <w:rFonts w:ascii="Times New Roman" w:hAnsi="Times New Roman" w:cs="Times New Roman"/>
                <w:bCs/>
                <w:sz w:val="24"/>
                <w:szCs w:val="24"/>
              </w:rPr>
            </w:pPr>
          </w:p>
        </w:tc>
        <w:tc>
          <w:tcPr>
            <w:tcW w:w="1558" w:type="dxa"/>
          </w:tcPr>
          <w:p w14:paraId="2AE58885" w14:textId="77777777" w:rsidR="00710D8C" w:rsidRDefault="00710D8C">
            <w:pPr>
              <w:pStyle w:val="AralkYok"/>
              <w:jc w:val="both"/>
              <w:rPr>
                <w:rFonts w:ascii="Times New Roman" w:hAnsi="Times New Roman" w:cs="Times New Roman"/>
                <w:bCs/>
                <w:sz w:val="24"/>
                <w:szCs w:val="24"/>
              </w:rPr>
            </w:pPr>
          </w:p>
        </w:tc>
        <w:tc>
          <w:tcPr>
            <w:tcW w:w="783" w:type="dxa"/>
          </w:tcPr>
          <w:p w14:paraId="42B32298"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6D42F79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“Olimpik Müsabaka Tüfeği”, olimpik tüfek, namlu uzunluğu 30 cm. (otuz santimetre)’den büyük olan yanaklık ve dipçiği ayarlanabilen, sürgü mekanizmalı, sportif atıcılık müsabakalarında kullanılabilen, fişek veya bu neviden bir patlayıcı ve itici güç ile çalışan, mermi atan, seri atış kabiliyeti olmayan şarjörlü veya şarjörsüz yivli ateşli silahı anlatır.</w:t>
            </w:r>
          </w:p>
          <w:p w14:paraId="3D220612" w14:textId="77777777" w:rsidR="00710D8C" w:rsidRDefault="00710D8C">
            <w:pPr>
              <w:pStyle w:val="AralkYok"/>
              <w:jc w:val="both"/>
              <w:rPr>
                <w:rFonts w:ascii="Times New Roman" w:hAnsi="Times New Roman" w:cs="Times New Roman"/>
                <w:bCs/>
                <w:sz w:val="24"/>
                <w:szCs w:val="24"/>
              </w:rPr>
            </w:pPr>
          </w:p>
        </w:tc>
      </w:tr>
      <w:tr w:rsidR="00710D8C" w14:paraId="474A1535" w14:textId="77777777">
        <w:tc>
          <w:tcPr>
            <w:tcW w:w="1699" w:type="dxa"/>
          </w:tcPr>
          <w:p w14:paraId="56467191" w14:textId="77777777" w:rsidR="00710D8C" w:rsidRDefault="00710D8C">
            <w:pPr>
              <w:pStyle w:val="AralkYok"/>
              <w:jc w:val="both"/>
              <w:rPr>
                <w:rFonts w:ascii="Times New Roman" w:hAnsi="Times New Roman" w:cs="Times New Roman"/>
                <w:bCs/>
                <w:sz w:val="24"/>
                <w:szCs w:val="24"/>
              </w:rPr>
            </w:pPr>
          </w:p>
        </w:tc>
        <w:tc>
          <w:tcPr>
            <w:tcW w:w="617" w:type="dxa"/>
          </w:tcPr>
          <w:p w14:paraId="677F9BF8" w14:textId="77777777" w:rsidR="00710D8C" w:rsidRDefault="00710D8C">
            <w:pPr>
              <w:pStyle w:val="AralkYok"/>
              <w:jc w:val="both"/>
              <w:rPr>
                <w:rFonts w:ascii="Times New Roman" w:hAnsi="Times New Roman" w:cs="Times New Roman"/>
                <w:bCs/>
                <w:sz w:val="24"/>
                <w:szCs w:val="24"/>
              </w:rPr>
            </w:pPr>
          </w:p>
        </w:tc>
        <w:tc>
          <w:tcPr>
            <w:tcW w:w="1558" w:type="dxa"/>
          </w:tcPr>
          <w:p w14:paraId="258F6032" w14:textId="77777777" w:rsidR="00710D8C" w:rsidRDefault="00710D8C">
            <w:pPr>
              <w:pStyle w:val="AralkYok"/>
              <w:jc w:val="both"/>
              <w:rPr>
                <w:rFonts w:ascii="Times New Roman" w:hAnsi="Times New Roman" w:cs="Times New Roman"/>
                <w:bCs/>
                <w:sz w:val="24"/>
                <w:szCs w:val="24"/>
              </w:rPr>
            </w:pPr>
          </w:p>
        </w:tc>
        <w:tc>
          <w:tcPr>
            <w:tcW w:w="783" w:type="dxa"/>
          </w:tcPr>
          <w:p w14:paraId="086A359C"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6D97542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“Polis Genel Müdürü”, Polis Örgütünün Genel yönetiminden en üst düzeyde sorumlu olan Polis subayını anlatır ve Polis Genel Müdürünün bu Yasa amaçları bakımından özel olarak görevlendirdiği herhangi bir polis memurunu da kapsar.</w:t>
            </w:r>
          </w:p>
          <w:p w14:paraId="61850628" w14:textId="77777777" w:rsidR="00710D8C" w:rsidRDefault="00710D8C">
            <w:pPr>
              <w:pStyle w:val="AralkYok"/>
              <w:jc w:val="both"/>
              <w:rPr>
                <w:rFonts w:ascii="Times New Roman" w:hAnsi="Times New Roman" w:cs="Times New Roman"/>
                <w:bCs/>
                <w:sz w:val="24"/>
                <w:szCs w:val="24"/>
              </w:rPr>
            </w:pPr>
          </w:p>
        </w:tc>
      </w:tr>
      <w:tr w:rsidR="00710D8C" w14:paraId="78D5E9E7" w14:textId="77777777">
        <w:tc>
          <w:tcPr>
            <w:tcW w:w="1699" w:type="dxa"/>
          </w:tcPr>
          <w:p w14:paraId="001C6295" w14:textId="77777777" w:rsidR="00710D8C" w:rsidRDefault="00710D8C">
            <w:pPr>
              <w:pStyle w:val="AralkYok"/>
              <w:jc w:val="both"/>
              <w:rPr>
                <w:rFonts w:ascii="Times New Roman" w:hAnsi="Times New Roman" w:cs="Times New Roman"/>
                <w:bCs/>
                <w:sz w:val="24"/>
                <w:szCs w:val="24"/>
              </w:rPr>
            </w:pPr>
          </w:p>
        </w:tc>
        <w:tc>
          <w:tcPr>
            <w:tcW w:w="617" w:type="dxa"/>
          </w:tcPr>
          <w:p w14:paraId="5BFE96D0" w14:textId="77777777" w:rsidR="00710D8C" w:rsidRDefault="00710D8C">
            <w:pPr>
              <w:pStyle w:val="AralkYok"/>
              <w:jc w:val="both"/>
              <w:rPr>
                <w:rFonts w:ascii="Times New Roman" w:hAnsi="Times New Roman" w:cs="Times New Roman"/>
                <w:bCs/>
                <w:sz w:val="24"/>
                <w:szCs w:val="24"/>
              </w:rPr>
            </w:pPr>
          </w:p>
        </w:tc>
        <w:tc>
          <w:tcPr>
            <w:tcW w:w="1558" w:type="dxa"/>
          </w:tcPr>
          <w:p w14:paraId="50EC9B9B" w14:textId="77777777" w:rsidR="00710D8C" w:rsidRDefault="00710D8C">
            <w:pPr>
              <w:pStyle w:val="AralkYok"/>
              <w:jc w:val="both"/>
              <w:rPr>
                <w:rFonts w:ascii="Times New Roman" w:hAnsi="Times New Roman" w:cs="Times New Roman"/>
                <w:bCs/>
                <w:sz w:val="24"/>
                <w:szCs w:val="24"/>
              </w:rPr>
            </w:pPr>
          </w:p>
        </w:tc>
        <w:tc>
          <w:tcPr>
            <w:tcW w:w="783" w:type="dxa"/>
          </w:tcPr>
          <w:p w14:paraId="201A5CB5"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2E63459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“Polis Müdürü”, Polis Müdürlüğünün veya Bölge Müdürlüğünün yönetiminden sorumlu olan Polis Subayını anlatır.</w:t>
            </w:r>
          </w:p>
          <w:p w14:paraId="3171E11D" w14:textId="77777777" w:rsidR="00710D8C" w:rsidRDefault="00710D8C">
            <w:pPr>
              <w:pStyle w:val="AralkYok"/>
              <w:jc w:val="both"/>
              <w:rPr>
                <w:rFonts w:ascii="Times New Roman" w:hAnsi="Times New Roman" w:cs="Times New Roman"/>
                <w:bCs/>
                <w:sz w:val="24"/>
                <w:szCs w:val="24"/>
              </w:rPr>
            </w:pPr>
          </w:p>
        </w:tc>
      </w:tr>
      <w:tr w:rsidR="00710D8C" w14:paraId="39496F44" w14:textId="77777777">
        <w:tc>
          <w:tcPr>
            <w:tcW w:w="1699" w:type="dxa"/>
          </w:tcPr>
          <w:p w14:paraId="417B30FD" w14:textId="77777777" w:rsidR="00710D8C" w:rsidRDefault="00710D8C">
            <w:pPr>
              <w:pStyle w:val="AralkYok"/>
              <w:jc w:val="both"/>
              <w:rPr>
                <w:rFonts w:ascii="Times New Roman" w:hAnsi="Times New Roman" w:cs="Times New Roman"/>
                <w:bCs/>
                <w:sz w:val="24"/>
                <w:szCs w:val="24"/>
              </w:rPr>
            </w:pPr>
          </w:p>
        </w:tc>
        <w:tc>
          <w:tcPr>
            <w:tcW w:w="617" w:type="dxa"/>
          </w:tcPr>
          <w:p w14:paraId="2E132D4F" w14:textId="77777777" w:rsidR="00710D8C" w:rsidRDefault="00710D8C">
            <w:pPr>
              <w:pStyle w:val="AralkYok"/>
              <w:jc w:val="both"/>
              <w:rPr>
                <w:rFonts w:ascii="Times New Roman" w:hAnsi="Times New Roman" w:cs="Times New Roman"/>
                <w:bCs/>
                <w:sz w:val="24"/>
                <w:szCs w:val="24"/>
              </w:rPr>
            </w:pPr>
          </w:p>
        </w:tc>
        <w:tc>
          <w:tcPr>
            <w:tcW w:w="1558" w:type="dxa"/>
          </w:tcPr>
          <w:p w14:paraId="30BDE98C" w14:textId="77777777" w:rsidR="00710D8C" w:rsidRDefault="00710D8C">
            <w:pPr>
              <w:pStyle w:val="AralkYok"/>
              <w:jc w:val="both"/>
              <w:rPr>
                <w:rFonts w:ascii="Times New Roman" w:hAnsi="Times New Roman" w:cs="Times New Roman"/>
                <w:bCs/>
                <w:sz w:val="24"/>
                <w:szCs w:val="24"/>
              </w:rPr>
            </w:pPr>
          </w:p>
        </w:tc>
        <w:tc>
          <w:tcPr>
            <w:tcW w:w="783" w:type="dxa"/>
          </w:tcPr>
          <w:p w14:paraId="00B55C08"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48984CE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“Tabanca”, tam otomatik çalışma sistemine haiz olmayan, namlu uzunluğu fişek yatağı hariç 30 cm. (otuz santimetre)’yi ve tüm uzunluğu 50 cm. (elli santimetre)’yi geçmeyen, dumanlı veya dumansız barut veya bu neviden bir patlayıcı ve itici güç ile bilye, mermi, saçma veya benzeri nesneleri atabilen, belli bir çapta namluya uygun imal edilmiş yivli setli ateşli silahı anlatır.</w:t>
            </w:r>
          </w:p>
          <w:p w14:paraId="15CB74B8" w14:textId="77777777" w:rsidR="00710D8C" w:rsidRDefault="00710D8C">
            <w:pPr>
              <w:pStyle w:val="AralkYok"/>
              <w:jc w:val="both"/>
              <w:rPr>
                <w:rFonts w:ascii="Times New Roman" w:hAnsi="Times New Roman" w:cs="Times New Roman"/>
                <w:bCs/>
                <w:sz w:val="24"/>
                <w:szCs w:val="24"/>
              </w:rPr>
            </w:pPr>
          </w:p>
        </w:tc>
      </w:tr>
      <w:tr w:rsidR="00710D8C" w14:paraId="59CFC90E" w14:textId="77777777">
        <w:tc>
          <w:tcPr>
            <w:tcW w:w="1699" w:type="dxa"/>
          </w:tcPr>
          <w:p w14:paraId="513E54ED" w14:textId="77777777" w:rsidR="00710D8C" w:rsidRDefault="00710D8C">
            <w:pPr>
              <w:pStyle w:val="AralkYok"/>
              <w:jc w:val="both"/>
              <w:rPr>
                <w:rFonts w:ascii="Times New Roman" w:hAnsi="Times New Roman" w:cs="Times New Roman"/>
                <w:bCs/>
                <w:sz w:val="24"/>
                <w:szCs w:val="24"/>
              </w:rPr>
            </w:pPr>
          </w:p>
        </w:tc>
        <w:tc>
          <w:tcPr>
            <w:tcW w:w="617" w:type="dxa"/>
          </w:tcPr>
          <w:p w14:paraId="5F4CDE0A" w14:textId="77777777" w:rsidR="00710D8C" w:rsidRDefault="00710D8C">
            <w:pPr>
              <w:pStyle w:val="AralkYok"/>
              <w:jc w:val="both"/>
              <w:rPr>
                <w:rFonts w:ascii="Times New Roman" w:hAnsi="Times New Roman" w:cs="Times New Roman"/>
                <w:bCs/>
                <w:sz w:val="24"/>
                <w:szCs w:val="24"/>
              </w:rPr>
            </w:pPr>
          </w:p>
        </w:tc>
        <w:tc>
          <w:tcPr>
            <w:tcW w:w="1558" w:type="dxa"/>
          </w:tcPr>
          <w:p w14:paraId="22EF0C96" w14:textId="77777777" w:rsidR="00710D8C" w:rsidRDefault="00710D8C">
            <w:pPr>
              <w:pStyle w:val="AralkYok"/>
              <w:jc w:val="both"/>
              <w:rPr>
                <w:rFonts w:ascii="Times New Roman" w:hAnsi="Times New Roman" w:cs="Times New Roman"/>
                <w:bCs/>
                <w:sz w:val="24"/>
                <w:szCs w:val="24"/>
              </w:rPr>
            </w:pPr>
          </w:p>
        </w:tc>
        <w:tc>
          <w:tcPr>
            <w:tcW w:w="783" w:type="dxa"/>
          </w:tcPr>
          <w:p w14:paraId="47C29FFF"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1080DAB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“Tam Otomatik Silah”, ilk dolduruşun atıcı tarafından yapıldıktan sonra tetiğin bir defa çekildiğinde şarjörde bulunan tüm fişekler bitinceye kadar atışa devam eden veya tetik bırakıldığında atışa son veren silahları anlatır.</w:t>
            </w:r>
          </w:p>
          <w:p w14:paraId="3A549473" w14:textId="77777777" w:rsidR="00710D8C" w:rsidRDefault="00710D8C">
            <w:pPr>
              <w:pStyle w:val="AralkYok"/>
              <w:jc w:val="both"/>
              <w:rPr>
                <w:rFonts w:ascii="Times New Roman" w:hAnsi="Times New Roman" w:cs="Times New Roman"/>
                <w:bCs/>
                <w:sz w:val="24"/>
                <w:szCs w:val="24"/>
              </w:rPr>
            </w:pPr>
          </w:p>
        </w:tc>
      </w:tr>
      <w:tr w:rsidR="00710D8C" w14:paraId="2C9C815D" w14:textId="77777777">
        <w:tc>
          <w:tcPr>
            <w:tcW w:w="1699" w:type="dxa"/>
          </w:tcPr>
          <w:p w14:paraId="136110A8" w14:textId="77777777" w:rsidR="00710D8C" w:rsidRDefault="00710D8C">
            <w:pPr>
              <w:pStyle w:val="AralkYok"/>
              <w:jc w:val="both"/>
              <w:rPr>
                <w:rFonts w:ascii="Times New Roman" w:hAnsi="Times New Roman" w:cs="Times New Roman"/>
                <w:bCs/>
                <w:sz w:val="24"/>
                <w:szCs w:val="24"/>
              </w:rPr>
            </w:pPr>
          </w:p>
        </w:tc>
        <w:tc>
          <w:tcPr>
            <w:tcW w:w="617" w:type="dxa"/>
          </w:tcPr>
          <w:p w14:paraId="0DC8A618" w14:textId="77777777" w:rsidR="00710D8C" w:rsidRDefault="00710D8C">
            <w:pPr>
              <w:pStyle w:val="AralkYok"/>
              <w:jc w:val="both"/>
              <w:rPr>
                <w:rFonts w:ascii="Times New Roman" w:hAnsi="Times New Roman" w:cs="Times New Roman"/>
                <w:bCs/>
                <w:sz w:val="24"/>
                <w:szCs w:val="24"/>
              </w:rPr>
            </w:pPr>
          </w:p>
        </w:tc>
        <w:tc>
          <w:tcPr>
            <w:tcW w:w="1558" w:type="dxa"/>
          </w:tcPr>
          <w:p w14:paraId="6598AEDF" w14:textId="77777777" w:rsidR="00710D8C" w:rsidRDefault="00710D8C">
            <w:pPr>
              <w:pStyle w:val="AralkYok"/>
              <w:jc w:val="both"/>
              <w:rPr>
                <w:rFonts w:ascii="Times New Roman" w:hAnsi="Times New Roman" w:cs="Times New Roman"/>
                <w:bCs/>
                <w:sz w:val="24"/>
                <w:szCs w:val="24"/>
              </w:rPr>
            </w:pPr>
          </w:p>
        </w:tc>
        <w:tc>
          <w:tcPr>
            <w:tcW w:w="783" w:type="dxa"/>
          </w:tcPr>
          <w:p w14:paraId="2D799E25"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2DB4B1F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“Tüfek”, namlu uzunluğu fişek yatağı hariç, 30 cm. (otuz santimetre)’den ve tüm uzunluğu 50 cm. (elli santimetre)’den fazla, dumanlı veya dumansız barut veya bu neviden bir patlayıcı ve itici güç ile bilye, </w:t>
            </w:r>
            <w:r>
              <w:rPr>
                <w:rFonts w:ascii="Times New Roman" w:hAnsi="Times New Roman" w:cs="Times New Roman"/>
                <w:bCs/>
                <w:sz w:val="24"/>
                <w:szCs w:val="24"/>
              </w:rPr>
              <w:lastRenderedPageBreak/>
              <w:t>mermi, saçma veya benzeri nesneleri atabilen belli bir çapta namluya uygun imal edilmiş yivli-setli ateşli silahı anlatır.</w:t>
            </w:r>
          </w:p>
          <w:p w14:paraId="081BC68B" w14:textId="77777777" w:rsidR="00710D8C" w:rsidRDefault="00710D8C">
            <w:pPr>
              <w:pStyle w:val="AralkYok"/>
              <w:jc w:val="both"/>
              <w:rPr>
                <w:rFonts w:ascii="Times New Roman" w:hAnsi="Times New Roman" w:cs="Times New Roman"/>
                <w:bCs/>
                <w:sz w:val="24"/>
                <w:szCs w:val="24"/>
              </w:rPr>
            </w:pPr>
          </w:p>
        </w:tc>
      </w:tr>
      <w:tr w:rsidR="00710D8C" w14:paraId="2526F7AA" w14:textId="77777777">
        <w:tc>
          <w:tcPr>
            <w:tcW w:w="1699" w:type="dxa"/>
          </w:tcPr>
          <w:p w14:paraId="0B1B8F7A" w14:textId="77777777" w:rsidR="00710D8C" w:rsidRDefault="00710D8C">
            <w:pPr>
              <w:pStyle w:val="AralkYok"/>
              <w:jc w:val="both"/>
              <w:rPr>
                <w:rFonts w:ascii="Times New Roman" w:hAnsi="Times New Roman" w:cs="Times New Roman"/>
                <w:bCs/>
                <w:sz w:val="24"/>
                <w:szCs w:val="24"/>
              </w:rPr>
            </w:pPr>
          </w:p>
          <w:p w14:paraId="3B5BE1C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67/1999</w:t>
            </w:r>
          </w:p>
        </w:tc>
        <w:tc>
          <w:tcPr>
            <w:tcW w:w="617" w:type="dxa"/>
          </w:tcPr>
          <w:p w14:paraId="4EF0B049" w14:textId="77777777" w:rsidR="00710D8C" w:rsidRDefault="00710D8C">
            <w:pPr>
              <w:pStyle w:val="AralkYok"/>
              <w:jc w:val="both"/>
              <w:rPr>
                <w:rFonts w:ascii="Times New Roman" w:hAnsi="Times New Roman" w:cs="Times New Roman"/>
                <w:bCs/>
                <w:sz w:val="24"/>
                <w:szCs w:val="24"/>
              </w:rPr>
            </w:pPr>
          </w:p>
        </w:tc>
        <w:tc>
          <w:tcPr>
            <w:tcW w:w="1558" w:type="dxa"/>
          </w:tcPr>
          <w:p w14:paraId="02A7AE13" w14:textId="77777777" w:rsidR="00710D8C" w:rsidRDefault="00710D8C">
            <w:pPr>
              <w:pStyle w:val="AralkYok"/>
              <w:jc w:val="both"/>
              <w:rPr>
                <w:rFonts w:ascii="Times New Roman" w:hAnsi="Times New Roman" w:cs="Times New Roman"/>
                <w:bCs/>
                <w:sz w:val="24"/>
                <w:szCs w:val="24"/>
              </w:rPr>
            </w:pPr>
          </w:p>
        </w:tc>
        <w:tc>
          <w:tcPr>
            <w:tcW w:w="783" w:type="dxa"/>
          </w:tcPr>
          <w:p w14:paraId="75CDC24D"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71A3F50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“Yarı Otomatik Silah”, ilk dolduruşunun atıcı tarafından yapıldıktan sonra, her bir atış için tetiğin teker teker çekilmesi gereken ve ikinci atış için dolduruşu kendisi yapabilen silahları anlatır.</w:t>
            </w:r>
          </w:p>
          <w:p w14:paraId="39FC7526" w14:textId="77777777" w:rsidR="00710D8C" w:rsidRDefault="00710D8C">
            <w:pPr>
              <w:pStyle w:val="AralkYok"/>
              <w:jc w:val="both"/>
              <w:rPr>
                <w:rFonts w:ascii="Times New Roman" w:hAnsi="Times New Roman" w:cs="Times New Roman"/>
                <w:bCs/>
                <w:sz w:val="24"/>
                <w:szCs w:val="24"/>
              </w:rPr>
            </w:pPr>
          </w:p>
        </w:tc>
      </w:tr>
      <w:tr w:rsidR="00710D8C" w14:paraId="1965FF7A" w14:textId="77777777">
        <w:tc>
          <w:tcPr>
            <w:tcW w:w="1699" w:type="dxa"/>
          </w:tcPr>
          <w:p w14:paraId="62F80BD3" w14:textId="77777777" w:rsidR="00710D8C" w:rsidRDefault="00710D8C">
            <w:pPr>
              <w:pStyle w:val="AralkYok"/>
              <w:rPr>
                <w:rFonts w:ascii="Times New Roman" w:hAnsi="Times New Roman" w:cs="Times New Roman"/>
                <w:bCs/>
                <w:sz w:val="24"/>
                <w:szCs w:val="24"/>
              </w:rPr>
            </w:pPr>
          </w:p>
        </w:tc>
        <w:tc>
          <w:tcPr>
            <w:tcW w:w="617" w:type="dxa"/>
          </w:tcPr>
          <w:p w14:paraId="60EA7A0A" w14:textId="77777777" w:rsidR="00710D8C" w:rsidRDefault="00710D8C">
            <w:pPr>
              <w:pStyle w:val="AralkYok"/>
              <w:jc w:val="both"/>
              <w:rPr>
                <w:rFonts w:ascii="Times New Roman" w:hAnsi="Times New Roman" w:cs="Times New Roman"/>
                <w:bCs/>
                <w:sz w:val="24"/>
                <w:szCs w:val="24"/>
              </w:rPr>
            </w:pPr>
          </w:p>
        </w:tc>
        <w:tc>
          <w:tcPr>
            <w:tcW w:w="1558" w:type="dxa"/>
          </w:tcPr>
          <w:p w14:paraId="1E58AA0D" w14:textId="77777777" w:rsidR="00710D8C" w:rsidRDefault="00710D8C">
            <w:pPr>
              <w:pStyle w:val="AralkYok"/>
              <w:jc w:val="both"/>
              <w:rPr>
                <w:rFonts w:ascii="Times New Roman" w:hAnsi="Times New Roman" w:cs="Times New Roman"/>
                <w:bCs/>
                <w:sz w:val="24"/>
                <w:szCs w:val="24"/>
              </w:rPr>
            </w:pPr>
          </w:p>
        </w:tc>
        <w:tc>
          <w:tcPr>
            <w:tcW w:w="783" w:type="dxa"/>
          </w:tcPr>
          <w:p w14:paraId="4A807516"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3D18A7F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“Zarar Verici Sıvı, Gaz”’, Deriye teması ile veya ağız, burun veya herhangi bir surette vücut içine alındığında, dokulara kalıcı zarar veren, baz (alkali) veya asit türünden herhangi bir sıvı kimyasalı anlatır. Zehirli olan veya kendiliğinden veya yardımcı bir malzeme ile tutuşan veya nükleer veya radyoaktif gaz, sıvı veya tozları da içerir.”</w:t>
            </w:r>
          </w:p>
          <w:p w14:paraId="75F0291C" w14:textId="77777777" w:rsidR="00710D8C" w:rsidRDefault="00710D8C">
            <w:pPr>
              <w:pStyle w:val="AralkYok"/>
              <w:jc w:val="both"/>
              <w:rPr>
                <w:rFonts w:ascii="Times New Roman" w:hAnsi="Times New Roman" w:cs="Times New Roman"/>
                <w:bCs/>
                <w:sz w:val="24"/>
                <w:szCs w:val="24"/>
              </w:rPr>
            </w:pPr>
          </w:p>
        </w:tc>
      </w:tr>
      <w:tr w:rsidR="00710D8C" w14:paraId="66667FC1" w14:textId="77777777">
        <w:tc>
          <w:tcPr>
            <w:tcW w:w="1699" w:type="dxa"/>
          </w:tcPr>
          <w:p w14:paraId="790698CC"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Esas Yasanın 3’üncü Maddesinin Değiştirilmesi</w:t>
            </w:r>
          </w:p>
        </w:tc>
        <w:tc>
          <w:tcPr>
            <w:tcW w:w="617" w:type="dxa"/>
          </w:tcPr>
          <w:p w14:paraId="0D20D42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w:t>
            </w:r>
          </w:p>
        </w:tc>
        <w:tc>
          <w:tcPr>
            <w:tcW w:w="1558" w:type="dxa"/>
          </w:tcPr>
          <w:p w14:paraId="3F76BFF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6049" w:type="dxa"/>
            <w:gridSpan w:val="7"/>
          </w:tcPr>
          <w:p w14:paraId="49AE651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3’üncü maddesinin (1)’inci fıkrasının (D) ve (E) bendi kaldırılmak ve yerine aşağıdaki yeni (D) ve (E) bendi konmak ve (E) bendinden hemen sonra aşağıdaki yeni (F) ve (G) bentleri eklenmek suretiyle değiştirilir:</w:t>
            </w:r>
          </w:p>
          <w:p w14:paraId="42698D82" w14:textId="77777777" w:rsidR="00710D8C" w:rsidRDefault="00710D8C">
            <w:pPr>
              <w:pStyle w:val="AralkYok"/>
              <w:jc w:val="both"/>
              <w:rPr>
                <w:rFonts w:ascii="Times New Roman" w:hAnsi="Times New Roman" w:cs="Times New Roman"/>
                <w:bCs/>
                <w:sz w:val="24"/>
                <w:szCs w:val="24"/>
              </w:rPr>
            </w:pPr>
          </w:p>
        </w:tc>
      </w:tr>
      <w:tr w:rsidR="00710D8C" w14:paraId="3DF71339" w14:textId="77777777">
        <w:tc>
          <w:tcPr>
            <w:tcW w:w="1699" w:type="dxa"/>
          </w:tcPr>
          <w:p w14:paraId="053FEC8E" w14:textId="77777777" w:rsidR="00710D8C" w:rsidRDefault="00710D8C">
            <w:pPr>
              <w:pStyle w:val="AralkYok"/>
              <w:jc w:val="both"/>
              <w:rPr>
                <w:rFonts w:ascii="Times New Roman" w:hAnsi="Times New Roman" w:cs="Times New Roman"/>
                <w:bCs/>
                <w:sz w:val="24"/>
                <w:szCs w:val="24"/>
              </w:rPr>
            </w:pPr>
          </w:p>
        </w:tc>
        <w:tc>
          <w:tcPr>
            <w:tcW w:w="617" w:type="dxa"/>
          </w:tcPr>
          <w:p w14:paraId="0062A41C" w14:textId="77777777" w:rsidR="00710D8C" w:rsidRDefault="00710D8C">
            <w:pPr>
              <w:pStyle w:val="AralkYok"/>
              <w:jc w:val="both"/>
              <w:rPr>
                <w:rFonts w:ascii="Times New Roman" w:hAnsi="Times New Roman" w:cs="Times New Roman"/>
                <w:bCs/>
                <w:sz w:val="24"/>
                <w:szCs w:val="24"/>
              </w:rPr>
            </w:pPr>
          </w:p>
        </w:tc>
        <w:tc>
          <w:tcPr>
            <w:tcW w:w="1558" w:type="dxa"/>
          </w:tcPr>
          <w:p w14:paraId="633E7334" w14:textId="77777777" w:rsidR="00710D8C" w:rsidRDefault="00710D8C">
            <w:pPr>
              <w:pStyle w:val="AralkYok"/>
              <w:jc w:val="both"/>
              <w:rPr>
                <w:rFonts w:ascii="Times New Roman" w:hAnsi="Times New Roman" w:cs="Times New Roman"/>
                <w:bCs/>
                <w:sz w:val="24"/>
                <w:szCs w:val="24"/>
              </w:rPr>
            </w:pPr>
          </w:p>
        </w:tc>
        <w:tc>
          <w:tcPr>
            <w:tcW w:w="783" w:type="dxa"/>
          </w:tcPr>
          <w:p w14:paraId="6DD6721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659" w:type="dxa"/>
          </w:tcPr>
          <w:p w14:paraId="56E419F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(D)</w:t>
            </w:r>
          </w:p>
        </w:tc>
        <w:tc>
          <w:tcPr>
            <w:tcW w:w="4607" w:type="dxa"/>
            <w:gridSpan w:val="5"/>
          </w:tcPr>
          <w:p w14:paraId="07C641A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I.S.S.F. (International Shooting Sport Federation) tarafından müsabaka çapı olarak kabul edilen ve/veya I.S.S.F.’de kullanılan çaplardaki yivli müsabaka tüfek ve tabancasını;</w:t>
            </w:r>
          </w:p>
          <w:p w14:paraId="5BD15A5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Ancak, Kuzey Kıbrıs Türk Cumhuriyeti’nde kurulu atıcılık ile ilgili bir federasyona, Bakanlar Kurulunun Resmî Gazetede yayımlayacağı ve koşullarını belirleyeceği bir tüzük ile ithal, ihraç, kullanma veya taşıma izni verilebilir.</w:t>
            </w:r>
          </w:p>
          <w:p w14:paraId="0984928E" w14:textId="77777777" w:rsidR="00710D8C" w:rsidRDefault="00710D8C">
            <w:pPr>
              <w:pStyle w:val="AralkYok"/>
              <w:jc w:val="both"/>
              <w:rPr>
                <w:rFonts w:ascii="Times New Roman" w:hAnsi="Times New Roman" w:cs="Times New Roman"/>
                <w:bCs/>
                <w:sz w:val="24"/>
                <w:szCs w:val="24"/>
              </w:rPr>
            </w:pPr>
          </w:p>
        </w:tc>
      </w:tr>
      <w:tr w:rsidR="00710D8C" w14:paraId="27B34358" w14:textId="77777777">
        <w:tc>
          <w:tcPr>
            <w:tcW w:w="1699" w:type="dxa"/>
          </w:tcPr>
          <w:p w14:paraId="4AA9500B" w14:textId="77777777" w:rsidR="00710D8C" w:rsidRDefault="00710D8C">
            <w:pPr>
              <w:pStyle w:val="AralkYok"/>
              <w:jc w:val="both"/>
              <w:rPr>
                <w:rFonts w:ascii="Times New Roman" w:hAnsi="Times New Roman" w:cs="Times New Roman"/>
                <w:bCs/>
                <w:sz w:val="24"/>
                <w:szCs w:val="24"/>
              </w:rPr>
            </w:pPr>
          </w:p>
        </w:tc>
        <w:tc>
          <w:tcPr>
            <w:tcW w:w="617" w:type="dxa"/>
          </w:tcPr>
          <w:p w14:paraId="5C7083C5" w14:textId="77777777" w:rsidR="00710D8C" w:rsidRDefault="00710D8C">
            <w:pPr>
              <w:pStyle w:val="AralkYok"/>
              <w:jc w:val="both"/>
              <w:rPr>
                <w:rFonts w:ascii="Times New Roman" w:hAnsi="Times New Roman" w:cs="Times New Roman"/>
                <w:bCs/>
                <w:sz w:val="24"/>
                <w:szCs w:val="24"/>
              </w:rPr>
            </w:pPr>
          </w:p>
        </w:tc>
        <w:tc>
          <w:tcPr>
            <w:tcW w:w="1558" w:type="dxa"/>
          </w:tcPr>
          <w:p w14:paraId="637C0B3C" w14:textId="77777777" w:rsidR="00710D8C" w:rsidRDefault="00710D8C">
            <w:pPr>
              <w:pStyle w:val="AralkYok"/>
              <w:jc w:val="both"/>
              <w:rPr>
                <w:rFonts w:ascii="Times New Roman" w:hAnsi="Times New Roman" w:cs="Times New Roman"/>
                <w:bCs/>
                <w:sz w:val="24"/>
                <w:szCs w:val="24"/>
              </w:rPr>
            </w:pPr>
          </w:p>
        </w:tc>
        <w:tc>
          <w:tcPr>
            <w:tcW w:w="783" w:type="dxa"/>
          </w:tcPr>
          <w:p w14:paraId="28C7E181" w14:textId="77777777" w:rsidR="00710D8C" w:rsidRDefault="00710D8C">
            <w:pPr>
              <w:pStyle w:val="AralkYok"/>
              <w:jc w:val="both"/>
              <w:rPr>
                <w:rFonts w:ascii="Times New Roman" w:hAnsi="Times New Roman" w:cs="Times New Roman"/>
                <w:bCs/>
                <w:sz w:val="24"/>
                <w:szCs w:val="24"/>
              </w:rPr>
            </w:pPr>
          </w:p>
        </w:tc>
        <w:tc>
          <w:tcPr>
            <w:tcW w:w="659" w:type="dxa"/>
          </w:tcPr>
          <w:p w14:paraId="1722CA2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w:t>
            </w:r>
          </w:p>
        </w:tc>
        <w:tc>
          <w:tcPr>
            <w:tcW w:w="4607" w:type="dxa"/>
            <w:gridSpan w:val="5"/>
          </w:tcPr>
          <w:p w14:paraId="2CB1640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Bakanlar Kurulunun Resmi Gazete’de yayınlanacak bir emirname ile belirleyeceği sınıf veya tipteki bir silahı; </w:t>
            </w:r>
          </w:p>
          <w:p w14:paraId="2C56323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Kuzey Kıbrıs Türk Cumhuriyeti’nde ithal edemez veya ithale teşebbüs edemez veya ihraç edemez veya ihracata teşebbüs edemez veya tasarruf veya kontrolünde bulunduramaz.</w:t>
            </w:r>
          </w:p>
          <w:p w14:paraId="01D01B48" w14:textId="77777777" w:rsidR="00710D8C" w:rsidRDefault="00710D8C">
            <w:pPr>
              <w:pStyle w:val="AralkYok"/>
              <w:jc w:val="both"/>
              <w:rPr>
                <w:rFonts w:ascii="Times New Roman" w:hAnsi="Times New Roman" w:cs="Times New Roman"/>
                <w:bCs/>
                <w:sz w:val="24"/>
                <w:szCs w:val="24"/>
              </w:rPr>
            </w:pPr>
          </w:p>
        </w:tc>
      </w:tr>
      <w:tr w:rsidR="00710D8C" w14:paraId="70E4D3B7" w14:textId="77777777">
        <w:trPr>
          <w:trHeight w:val="2875"/>
        </w:trPr>
        <w:tc>
          <w:tcPr>
            <w:tcW w:w="1699" w:type="dxa"/>
          </w:tcPr>
          <w:p w14:paraId="232B4490" w14:textId="77777777" w:rsidR="00710D8C" w:rsidRDefault="00710D8C">
            <w:pPr>
              <w:pStyle w:val="AralkYok"/>
              <w:jc w:val="both"/>
              <w:rPr>
                <w:rFonts w:ascii="Times New Roman" w:hAnsi="Times New Roman" w:cs="Times New Roman"/>
                <w:bCs/>
                <w:sz w:val="24"/>
                <w:szCs w:val="24"/>
              </w:rPr>
            </w:pPr>
          </w:p>
          <w:p w14:paraId="4DF21EA1" w14:textId="77777777" w:rsidR="00710D8C" w:rsidRDefault="00710D8C">
            <w:pPr>
              <w:pStyle w:val="AralkYok"/>
              <w:jc w:val="both"/>
              <w:rPr>
                <w:rFonts w:ascii="Times New Roman" w:hAnsi="Times New Roman" w:cs="Times New Roman"/>
                <w:bCs/>
                <w:sz w:val="24"/>
                <w:szCs w:val="24"/>
              </w:rPr>
            </w:pPr>
          </w:p>
          <w:p w14:paraId="5C8DE9EB" w14:textId="77777777" w:rsidR="00710D8C" w:rsidRDefault="00710D8C">
            <w:pPr>
              <w:pStyle w:val="AralkYok"/>
              <w:jc w:val="both"/>
              <w:rPr>
                <w:rFonts w:ascii="Times New Roman" w:hAnsi="Times New Roman" w:cs="Times New Roman"/>
                <w:bCs/>
                <w:sz w:val="24"/>
                <w:szCs w:val="24"/>
              </w:rPr>
            </w:pPr>
          </w:p>
          <w:p w14:paraId="4B53B7A2" w14:textId="77777777" w:rsidR="00710D8C" w:rsidRDefault="00710D8C">
            <w:pPr>
              <w:pStyle w:val="AralkYok"/>
              <w:jc w:val="both"/>
              <w:rPr>
                <w:rFonts w:ascii="Times New Roman" w:hAnsi="Times New Roman" w:cs="Times New Roman"/>
                <w:bCs/>
                <w:sz w:val="24"/>
                <w:szCs w:val="24"/>
              </w:rPr>
            </w:pPr>
          </w:p>
          <w:p w14:paraId="65B8A4D4" w14:textId="77777777" w:rsidR="00710D8C" w:rsidRDefault="00710D8C">
            <w:pPr>
              <w:pStyle w:val="AralkYok"/>
              <w:jc w:val="both"/>
              <w:rPr>
                <w:rFonts w:ascii="Times New Roman" w:hAnsi="Times New Roman" w:cs="Times New Roman"/>
                <w:bCs/>
                <w:sz w:val="24"/>
                <w:szCs w:val="24"/>
              </w:rPr>
            </w:pPr>
          </w:p>
          <w:p w14:paraId="77985731" w14:textId="77777777" w:rsidR="00710D8C" w:rsidRDefault="00710D8C">
            <w:pPr>
              <w:pStyle w:val="AralkYok"/>
              <w:jc w:val="both"/>
              <w:rPr>
                <w:rFonts w:ascii="Times New Roman" w:hAnsi="Times New Roman" w:cs="Times New Roman"/>
                <w:bCs/>
                <w:sz w:val="24"/>
                <w:szCs w:val="24"/>
              </w:rPr>
            </w:pPr>
          </w:p>
          <w:p w14:paraId="2A55EE82" w14:textId="77777777" w:rsidR="00710D8C" w:rsidRDefault="00710D8C">
            <w:pPr>
              <w:pStyle w:val="AralkYok"/>
              <w:jc w:val="both"/>
              <w:rPr>
                <w:rFonts w:ascii="Times New Roman" w:hAnsi="Times New Roman" w:cs="Times New Roman"/>
                <w:bCs/>
                <w:sz w:val="24"/>
                <w:szCs w:val="24"/>
              </w:rPr>
            </w:pPr>
          </w:p>
          <w:p w14:paraId="3DABC6DF" w14:textId="77777777" w:rsidR="00710D8C" w:rsidRDefault="00710D8C">
            <w:pPr>
              <w:pStyle w:val="AralkYok"/>
              <w:jc w:val="both"/>
              <w:rPr>
                <w:rFonts w:ascii="Times New Roman" w:hAnsi="Times New Roman" w:cs="Times New Roman"/>
                <w:bCs/>
                <w:sz w:val="24"/>
                <w:szCs w:val="24"/>
              </w:rPr>
            </w:pPr>
          </w:p>
          <w:p w14:paraId="01F92418" w14:textId="77777777" w:rsidR="00710D8C" w:rsidRDefault="00710D8C">
            <w:pPr>
              <w:pStyle w:val="AralkYok"/>
              <w:jc w:val="both"/>
              <w:rPr>
                <w:rFonts w:ascii="Times New Roman" w:hAnsi="Times New Roman" w:cs="Times New Roman"/>
                <w:bCs/>
                <w:sz w:val="24"/>
                <w:szCs w:val="24"/>
              </w:rPr>
            </w:pPr>
          </w:p>
        </w:tc>
        <w:tc>
          <w:tcPr>
            <w:tcW w:w="617" w:type="dxa"/>
          </w:tcPr>
          <w:p w14:paraId="4DEA6058" w14:textId="77777777" w:rsidR="00710D8C" w:rsidRDefault="00710D8C">
            <w:pPr>
              <w:pStyle w:val="AralkYok"/>
              <w:jc w:val="both"/>
              <w:rPr>
                <w:rFonts w:ascii="Times New Roman" w:hAnsi="Times New Roman" w:cs="Times New Roman"/>
                <w:bCs/>
                <w:sz w:val="24"/>
                <w:szCs w:val="24"/>
              </w:rPr>
            </w:pPr>
          </w:p>
        </w:tc>
        <w:tc>
          <w:tcPr>
            <w:tcW w:w="1558" w:type="dxa"/>
          </w:tcPr>
          <w:p w14:paraId="337EEF95" w14:textId="77777777" w:rsidR="00710D8C" w:rsidRDefault="00710D8C">
            <w:pPr>
              <w:pStyle w:val="AralkYok"/>
              <w:jc w:val="both"/>
              <w:rPr>
                <w:rFonts w:ascii="Times New Roman" w:hAnsi="Times New Roman" w:cs="Times New Roman"/>
                <w:bCs/>
                <w:sz w:val="24"/>
                <w:szCs w:val="24"/>
              </w:rPr>
            </w:pPr>
          </w:p>
        </w:tc>
        <w:tc>
          <w:tcPr>
            <w:tcW w:w="783" w:type="dxa"/>
          </w:tcPr>
          <w:p w14:paraId="27B9E8EB" w14:textId="77777777" w:rsidR="00710D8C" w:rsidRDefault="00710D8C">
            <w:pPr>
              <w:pStyle w:val="AralkYok"/>
              <w:jc w:val="both"/>
              <w:rPr>
                <w:rFonts w:ascii="Times New Roman" w:hAnsi="Times New Roman" w:cs="Times New Roman"/>
                <w:bCs/>
                <w:sz w:val="24"/>
                <w:szCs w:val="24"/>
              </w:rPr>
            </w:pPr>
          </w:p>
        </w:tc>
        <w:tc>
          <w:tcPr>
            <w:tcW w:w="659" w:type="dxa"/>
          </w:tcPr>
          <w:p w14:paraId="22294548"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(F)</w:t>
            </w:r>
          </w:p>
        </w:tc>
        <w:tc>
          <w:tcPr>
            <w:tcW w:w="4607" w:type="dxa"/>
            <w:gridSpan w:val="5"/>
          </w:tcPr>
          <w:p w14:paraId="2453A0B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Kurularak veya kurulmadan bir veya birden fazla okun aynı anda fırlatılmasını sağlayan arbalet veya müsabaka yayı;</w:t>
            </w:r>
          </w:p>
          <w:p w14:paraId="37486F5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Ancak, Bakanlar Kurulu tarafından Resmi Gazete’de yayımlanacak Emirnamede belirlenecek koşullar uyarınca KKTC Okçuluk Federasyonu adına ithal ve kullanma izni verilebilir.</w:t>
            </w:r>
          </w:p>
        </w:tc>
      </w:tr>
      <w:tr w:rsidR="00710D8C" w14:paraId="621D42DE" w14:textId="77777777">
        <w:tc>
          <w:tcPr>
            <w:tcW w:w="1699" w:type="dxa"/>
          </w:tcPr>
          <w:p w14:paraId="159B15A2" w14:textId="77777777" w:rsidR="00710D8C" w:rsidRDefault="00710D8C">
            <w:pPr>
              <w:pStyle w:val="AralkYok"/>
              <w:jc w:val="both"/>
              <w:rPr>
                <w:rFonts w:ascii="Times New Roman" w:hAnsi="Times New Roman" w:cs="Times New Roman"/>
                <w:bCs/>
                <w:sz w:val="24"/>
                <w:szCs w:val="24"/>
              </w:rPr>
            </w:pPr>
          </w:p>
        </w:tc>
        <w:tc>
          <w:tcPr>
            <w:tcW w:w="617" w:type="dxa"/>
          </w:tcPr>
          <w:p w14:paraId="7999AEF5" w14:textId="77777777" w:rsidR="00710D8C" w:rsidRDefault="00710D8C">
            <w:pPr>
              <w:pStyle w:val="AralkYok"/>
              <w:jc w:val="both"/>
              <w:rPr>
                <w:rFonts w:ascii="Times New Roman" w:hAnsi="Times New Roman" w:cs="Times New Roman"/>
                <w:bCs/>
                <w:sz w:val="24"/>
                <w:szCs w:val="24"/>
              </w:rPr>
            </w:pPr>
          </w:p>
        </w:tc>
        <w:tc>
          <w:tcPr>
            <w:tcW w:w="1558" w:type="dxa"/>
          </w:tcPr>
          <w:p w14:paraId="17D9D54F" w14:textId="77777777" w:rsidR="00710D8C" w:rsidRDefault="00710D8C">
            <w:pPr>
              <w:pStyle w:val="AralkYok"/>
              <w:jc w:val="both"/>
              <w:rPr>
                <w:rFonts w:ascii="Times New Roman" w:hAnsi="Times New Roman" w:cs="Times New Roman"/>
                <w:bCs/>
                <w:sz w:val="24"/>
                <w:szCs w:val="24"/>
              </w:rPr>
            </w:pPr>
          </w:p>
        </w:tc>
        <w:tc>
          <w:tcPr>
            <w:tcW w:w="783" w:type="dxa"/>
          </w:tcPr>
          <w:p w14:paraId="1AD8E52F" w14:textId="77777777" w:rsidR="00710D8C" w:rsidRDefault="00710D8C">
            <w:pPr>
              <w:pStyle w:val="AralkYok"/>
              <w:jc w:val="both"/>
              <w:rPr>
                <w:rFonts w:ascii="Times New Roman" w:hAnsi="Times New Roman" w:cs="Times New Roman"/>
                <w:bCs/>
                <w:sz w:val="24"/>
                <w:szCs w:val="24"/>
              </w:rPr>
            </w:pPr>
          </w:p>
        </w:tc>
        <w:tc>
          <w:tcPr>
            <w:tcW w:w="659" w:type="dxa"/>
          </w:tcPr>
          <w:p w14:paraId="0DDCF95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(G)</w:t>
            </w:r>
          </w:p>
        </w:tc>
        <w:tc>
          <w:tcPr>
            <w:tcW w:w="4607" w:type="dxa"/>
            <w:gridSpan w:val="5"/>
          </w:tcPr>
          <w:p w14:paraId="715754F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İstisnai hallerde; Güvenlik Kuvvetleri Komutanlığı’ndan gelecek talep veya alınacak olumlu görüş doğrultusunda, Bakanlar Kurulu, KKTC’de kurulu bir tüzel kişiye (mahalli şirket) veya gerçek kişiye, hissedarlarının tamamının Kuzey Kıbrıs Türk Cumhuriyeti vatandaşı olması, savunma sektöründe hizmet veriyor olması, Sosyal Sigorta, İhtiyat Sandığı ve kurumlar vergisi borcu olmaması, son 3 (üç) mali yılda zarar beyan etmemiş olması, direktörlerinin tamamının güvenlik soruşturmasının olumlu olması şartıyla; Kuzey Kıbrıs Türk Cumhuriyeti’nin güvenlik veya savunmasına yönelik veya dost bir ülkenin güvenlik veya savunma unsurlarından biri veya savunma sanayii üreticilerinden biri ile tedarik sözleşmesi olması veya araştırma geliştirme protokolü yapılmış olması durumunda, Patlayıcı Maddeler Müfettişi tarafından çeşitli ebatlarda mühimmat imal, ithal, depolama, satış, taşıma veya tasarruf izni verilen tüzel kişiye veya gerçek kişiye, söz konusu mühimmatların atış fonksiyon testlerini yapmak üzere kullanmak durumunda oldukları bu maddenin (A) ve (B) fıkralarında belirtilen silahlar için, Bakanlar Kurulunun vereceği özel izin ve izinde bulunan kayıt ve koşullara bağlı kalınması kaydı ile yeterli sayıda herhangi tip ateşli silahın, savunmaya yönelik teçhizatın veya alt parçalarının ithal, imal, kullanma ve ihraç şartlarını belirleyebilir ve işbu amaçların gerçekleşmesi için izin verebilir.</w:t>
            </w:r>
          </w:p>
          <w:p w14:paraId="3E62EB42" w14:textId="77777777" w:rsidR="00710D8C" w:rsidRDefault="00710D8C">
            <w:pPr>
              <w:pStyle w:val="AralkYok"/>
              <w:jc w:val="both"/>
              <w:rPr>
                <w:rFonts w:ascii="Times New Roman" w:hAnsi="Times New Roman" w:cs="Times New Roman"/>
                <w:bCs/>
                <w:sz w:val="24"/>
                <w:szCs w:val="24"/>
              </w:rPr>
            </w:pPr>
          </w:p>
          <w:p w14:paraId="73E81BE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Bu Yasanın yürürlüğe girdiği tarihten önce, elinde geçerli izni olan bir tüzel kişinin veya gerçek kişi yukarıda sayılan koşulları 2 (iki) yıl süre izin süresi içerisinde tamamlamak zorundadır. Tamamlayamaması durumunda verilen süre  Bakanlar Kurulu tarafından bir </w:t>
            </w:r>
            <w:r>
              <w:rPr>
                <w:rFonts w:ascii="Times New Roman" w:hAnsi="Times New Roman" w:cs="Times New Roman"/>
                <w:bCs/>
                <w:sz w:val="24"/>
                <w:szCs w:val="24"/>
              </w:rPr>
              <w:lastRenderedPageBreak/>
              <w:t xml:space="preserve">defaya mahsusu en fazla 1 (bir) yıla kadar uzatılabilir. </w:t>
            </w:r>
          </w:p>
          <w:p w14:paraId="2A83D12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 sayılan koşulları yasal süre içerisinde yerine getirmeyen gerçek veya tüzel kişinin izni kendiliğinden iptal olur.</w:t>
            </w:r>
          </w:p>
          <w:p w14:paraId="1DFB8370" w14:textId="77777777" w:rsidR="00710D8C" w:rsidRDefault="00710D8C">
            <w:pPr>
              <w:pStyle w:val="AralkYok"/>
              <w:jc w:val="both"/>
              <w:rPr>
                <w:rFonts w:ascii="Times New Roman" w:hAnsi="Times New Roman" w:cs="Times New Roman"/>
                <w:bCs/>
                <w:sz w:val="24"/>
                <w:szCs w:val="24"/>
              </w:rPr>
            </w:pPr>
          </w:p>
          <w:p w14:paraId="54EE10F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İzni iptal olan veya faaliyetini sonlandıran gerçek veya tüzel kişiye, imal edilen mühimmatların atış fonksiyon testlerini yapmak için kullanmak üzere verilen ateşli silahlar müsadere edilerek Polis Genel Müdürlüğünün zimmetine verilir ve polis hizmetlerinde kullanılır.</w:t>
            </w:r>
          </w:p>
          <w:p w14:paraId="4C0EA7AE" w14:textId="77777777" w:rsidR="00710D8C" w:rsidRDefault="00710D8C">
            <w:pPr>
              <w:pStyle w:val="AralkYok"/>
              <w:jc w:val="both"/>
              <w:rPr>
                <w:rFonts w:ascii="Times New Roman" w:hAnsi="Times New Roman" w:cs="Times New Roman"/>
                <w:bCs/>
                <w:sz w:val="24"/>
                <w:szCs w:val="24"/>
              </w:rPr>
            </w:pPr>
          </w:p>
          <w:p w14:paraId="69439C0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Ancak; söz konusu silahlar için, mühimmat imal, ithal, depolama, satış, taşıma veya tasarruf izni verilen tüzel kişiliğe hizmet akdi ile bağlı olan, ateşli silah bulundurmaya yetenekli ve uygun olan ve tasarrufunda ateşli silah bulundurmasında sakınca görülmeyen Kuzey Kıbrıs Türk Cumhuriyeti yurttaşı gerçek kişilere, sadece imal edilen mühimmatların atış fonksiyon testlerini yapmak için kullanmak üzere, Bakanlar Kurulu tarafından özel izin verilir.</w:t>
            </w:r>
          </w:p>
          <w:p w14:paraId="61C5558A" w14:textId="77777777" w:rsidR="00710D8C" w:rsidRDefault="00710D8C">
            <w:pPr>
              <w:pStyle w:val="AralkYok"/>
              <w:jc w:val="both"/>
              <w:rPr>
                <w:rFonts w:ascii="Times New Roman" w:hAnsi="Times New Roman" w:cs="Times New Roman"/>
                <w:bCs/>
                <w:sz w:val="24"/>
                <w:szCs w:val="24"/>
              </w:rPr>
            </w:pPr>
          </w:p>
          <w:p w14:paraId="6A6F744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Ayrıca; Bakanlar Kurulu, Resmi Gazete’de yayımlayacağı ve kullanılacak silahlar ile atış fonsiyon testlerinin yapılacağı balistik test poligonların özelliklerini, kullanım amacını, kullanım yerlerini ve kullanım koşullarını bir emirname ile düzenleyebilir.”</w:t>
            </w:r>
          </w:p>
          <w:p w14:paraId="50CCF69A" w14:textId="77777777" w:rsidR="00710D8C" w:rsidRDefault="00710D8C">
            <w:pPr>
              <w:pStyle w:val="AralkYok"/>
              <w:jc w:val="both"/>
              <w:rPr>
                <w:rFonts w:ascii="Times New Roman" w:hAnsi="Times New Roman" w:cs="Times New Roman"/>
                <w:bCs/>
                <w:sz w:val="24"/>
                <w:szCs w:val="24"/>
              </w:rPr>
            </w:pPr>
          </w:p>
        </w:tc>
      </w:tr>
      <w:tr w:rsidR="00710D8C" w14:paraId="630A6C7E" w14:textId="77777777">
        <w:tc>
          <w:tcPr>
            <w:tcW w:w="1699" w:type="dxa"/>
          </w:tcPr>
          <w:p w14:paraId="179B1F15" w14:textId="77777777" w:rsidR="00710D8C" w:rsidRDefault="00710D8C">
            <w:pPr>
              <w:pStyle w:val="AralkYok"/>
              <w:jc w:val="both"/>
              <w:rPr>
                <w:rFonts w:ascii="Times New Roman" w:hAnsi="Times New Roman" w:cs="Times New Roman"/>
                <w:bCs/>
                <w:sz w:val="24"/>
                <w:szCs w:val="24"/>
              </w:rPr>
            </w:pPr>
          </w:p>
        </w:tc>
        <w:tc>
          <w:tcPr>
            <w:tcW w:w="617" w:type="dxa"/>
          </w:tcPr>
          <w:p w14:paraId="350439B4" w14:textId="77777777" w:rsidR="00710D8C" w:rsidRDefault="00710D8C">
            <w:pPr>
              <w:pStyle w:val="AralkYok"/>
              <w:jc w:val="both"/>
              <w:rPr>
                <w:rFonts w:ascii="Times New Roman" w:hAnsi="Times New Roman" w:cs="Times New Roman"/>
                <w:bCs/>
                <w:sz w:val="24"/>
                <w:szCs w:val="24"/>
              </w:rPr>
            </w:pPr>
          </w:p>
        </w:tc>
        <w:tc>
          <w:tcPr>
            <w:tcW w:w="1558" w:type="dxa"/>
          </w:tcPr>
          <w:p w14:paraId="7E26766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6049" w:type="dxa"/>
            <w:gridSpan w:val="7"/>
          </w:tcPr>
          <w:p w14:paraId="2498EFE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3’üncü maddesinin (2)’nci fıkrasının (A) ve (B) bendi kaldırılmak ve yerine aşağıdaki yeni (A) ve (B) bendi konmak suretiyle değiştirilir:</w:t>
            </w:r>
          </w:p>
          <w:p w14:paraId="1A37A039" w14:textId="77777777" w:rsidR="00710D8C" w:rsidRDefault="00710D8C">
            <w:pPr>
              <w:pStyle w:val="AralkYok"/>
              <w:jc w:val="both"/>
              <w:rPr>
                <w:rFonts w:ascii="Times New Roman" w:hAnsi="Times New Roman" w:cs="Times New Roman"/>
                <w:bCs/>
                <w:sz w:val="24"/>
                <w:szCs w:val="24"/>
              </w:rPr>
            </w:pPr>
          </w:p>
        </w:tc>
      </w:tr>
      <w:tr w:rsidR="00710D8C" w14:paraId="13AE1B72" w14:textId="77777777">
        <w:tc>
          <w:tcPr>
            <w:tcW w:w="1699" w:type="dxa"/>
          </w:tcPr>
          <w:p w14:paraId="21F10A0C" w14:textId="77777777" w:rsidR="00710D8C" w:rsidRDefault="00710D8C">
            <w:pPr>
              <w:pStyle w:val="AralkYok"/>
              <w:jc w:val="both"/>
              <w:rPr>
                <w:rFonts w:ascii="Times New Roman" w:hAnsi="Times New Roman" w:cs="Times New Roman"/>
                <w:bCs/>
                <w:sz w:val="24"/>
                <w:szCs w:val="24"/>
              </w:rPr>
            </w:pPr>
          </w:p>
        </w:tc>
        <w:tc>
          <w:tcPr>
            <w:tcW w:w="617" w:type="dxa"/>
          </w:tcPr>
          <w:p w14:paraId="371B33E5" w14:textId="77777777" w:rsidR="00710D8C" w:rsidRDefault="00710D8C">
            <w:pPr>
              <w:pStyle w:val="AralkYok"/>
              <w:jc w:val="both"/>
              <w:rPr>
                <w:rFonts w:ascii="Times New Roman" w:hAnsi="Times New Roman" w:cs="Times New Roman"/>
                <w:bCs/>
                <w:sz w:val="24"/>
                <w:szCs w:val="24"/>
              </w:rPr>
            </w:pPr>
          </w:p>
        </w:tc>
        <w:tc>
          <w:tcPr>
            <w:tcW w:w="1558" w:type="dxa"/>
          </w:tcPr>
          <w:p w14:paraId="29A2A140" w14:textId="77777777" w:rsidR="00710D8C" w:rsidRDefault="00710D8C">
            <w:pPr>
              <w:pStyle w:val="AralkYok"/>
              <w:jc w:val="both"/>
              <w:rPr>
                <w:rFonts w:ascii="Times New Roman" w:hAnsi="Times New Roman" w:cs="Times New Roman"/>
                <w:bCs/>
                <w:sz w:val="24"/>
                <w:szCs w:val="24"/>
              </w:rPr>
            </w:pPr>
          </w:p>
        </w:tc>
        <w:tc>
          <w:tcPr>
            <w:tcW w:w="783" w:type="dxa"/>
          </w:tcPr>
          <w:p w14:paraId="5F10CB8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659" w:type="dxa"/>
          </w:tcPr>
          <w:p w14:paraId="225D95A6"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4607" w:type="dxa"/>
            <w:gridSpan w:val="5"/>
          </w:tcPr>
          <w:p w14:paraId="7B42C85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(1)’inci fıkra kuralları uyarınca ithali yasaklanmış olan herhangi bir ateşli silahı kullanır veya taşırsa, bir suç işlemiş olur ve mahkumiyeti halinde on yıla kadar hapis cezasına veya yürürlükteki brüt asgari ücretin yirmi katına kadar para cezasına veya her iki cezaya birden çarptırılabilir veya</w:t>
            </w:r>
          </w:p>
          <w:p w14:paraId="4C0C6C93" w14:textId="77777777" w:rsidR="00710D8C" w:rsidRDefault="00710D8C">
            <w:pPr>
              <w:pStyle w:val="AralkYok"/>
              <w:jc w:val="both"/>
              <w:rPr>
                <w:rFonts w:ascii="Times New Roman" w:hAnsi="Times New Roman" w:cs="Times New Roman"/>
                <w:bCs/>
                <w:sz w:val="24"/>
                <w:szCs w:val="24"/>
              </w:rPr>
            </w:pPr>
          </w:p>
        </w:tc>
      </w:tr>
      <w:tr w:rsidR="00710D8C" w14:paraId="1E5C3D79" w14:textId="77777777">
        <w:tc>
          <w:tcPr>
            <w:tcW w:w="1699" w:type="dxa"/>
          </w:tcPr>
          <w:p w14:paraId="195FA84D" w14:textId="77777777" w:rsidR="00710D8C" w:rsidRDefault="00710D8C">
            <w:pPr>
              <w:pStyle w:val="AralkYok"/>
              <w:jc w:val="both"/>
              <w:rPr>
                <w:rFonts w:ascii="Times New Roman" w:hAnsi="Times New Roman" w:cs="Times New Roman"/>
                <w:bCs/>
                <w:sz w:val="24"/>
                <w:szCs w:val="24"/>
              </w:rPr>
            </w:pPr>
          </w:p>
        </w:tc>
        <w:tc>
          <w:tcPr>
            <w:tcW w:w="617" w:type="dxa"/>
          </w:tcPr>
          <w:p w14:paraId="05C85B2E" w14:textId="77777777" w:rsidR="00710D8C" w:rsidRDefault="00710D8C">
            <w:pPr>
              <w:pStyle w:val="AralkYok"/>
              <w:jc w:val="both"/>
              <w:rPr>
                <w:rFonts w:ascii="Times New Roman" w:hAnsi="Times New Roman" w:cs="Times New Roman"/>
                <w:bCs/>
                <w:sz w:val="24"/>
                <w:szCs w:val="24"/>
              </w:rPr>
            </w:pPr>
          </w:p>
        </w:tc>
        <w:tc>
          <w:tcPr>
            <w:tcW w:w="1558" w:type="dxa"/>
          </w:tcPr>
          <w:p w14:paraId="725EB8F1" w14:textId="77777777" w:rsidR="00710D8C" w:rsidRDefault="00710D8C">
            <w:pPr>
              <w:pStyle w:val="AralkYok"/>
              <w:jc w:val="both"/>
              <w:rPr>
                <w:rFonts w:ascii="Times New Roman" w:hAnsi="Times New Roman" w:cs="Times New Roman"/>
                <w:bCs/>
                <w:sz w:val="24"/>
                <w:szCs w:val="24"/>
              </w:rPr>
            </w:pPr>
          </w:p>
        </w:tc>
        <w:tc>
          <w:tcPr>
            <w:tcW w:w="783" w:type="dxa"/>
          </w:tcPr>
          <w:p w14:paraId="36E9EF76" w14:textId="77777777" w:rsidR="00710D8C" w:rsidRDefault="00710D8C">
            <w:pPr>
              <w:pStyle w:val="AralkYok"/>
              <w:jc w:val="both"/>
              <w:rPr>
                <w:rFonts w:ascii="Times New Roman" w:hAnsi="Times New Roman" w:cs="Times New Roman"/>
                <w:bCs/>
                <w:sz w:val="24"/>
                <w:szCs w:val="24"/>
              </w:rPr>
            </w:pPr>
          </w:p>
        </w:tc>
        <w:tc>
          <w:tcPr>
            <w:tcW w:w="659" w:type="dxa"/>
          </w:tcPr>
          <w:p w14:paraId="479449B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w:t>
            </w:r>
          </w:p>
        </w:tc>
        <w:tc>
          <w:tcPr>
            <w:tcW w:w="4607" w:type="dxa"/>
            <w:gridSpan w:val="5"/>
          </w:tcPr>
          <w:p w14:paraId="1EDD1F7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(A) bendinde belirtilen koşullar dışındaki koşullarda, yukarıdaki (1)’inci fıkra kurallarına aykırı bir davranışta bulunursa, bir suç işlemiş olur ve mahkumiyeti halinde yedi yıla kadar hapis cezasına veya yürürlükteki brüt asgari ücretin on katına kadar para cezasına veya her iki cezaya birden çarptırılabilir,</w:t>
            </w:r>
          </w:p>
          <w:p w14:paraId="240CE93B" w14:textId="77777777" w:rsidR="00710D8C" w:rsidRDefault="00710D8C">
            <w:pPr>
              <w:pStyle w:val="AralkYok"/>
              <w:jc w:val="both"/>
              <w:rPr>
                <w:rFonts w:ascii="Times New Roman" w:hAnsi="Times New Roman" w:cs="Times New Roman"/>
                <w:bCs/>
                <w:sz w:val="24"/>
                <w:szCs w:val="24"/>
              </w:rPr>
            </w:pPr>
          </w:p>
        </w:tc>
      </w:tr>
      <w:tr w:rsidR="00710D8C" w14:paraId="252A95CE" w14:textId="77777777">
        <w:tc>
          <w:tcPr>
            <w:tcW w:w="1699" w:type="dxa"/>
          </w:tcPr>
          <w:p w14:paraId="53AF17E8" w14:textId="77777777" w:rsidR="00710D8C" w:rsidRDefault="00710D8C">
            <w:pPr>
              <w:pStyle w:val="AralkYok"/>
              <w:jc w:val="both"/>
              <w:rPr>
                <w:rFonts w:ascii="Times New Roman" w:hAnsi="Times New Roman" w:cs="Times New Roman"/>
                <w:bCs/>
                <w:sz w:val="24"/>
                <w:szCs w:val="24"/>
              </w:rPr>
            </w:pPr>
          </w:p>
        </w:tc>
        <w:tc>
          <w:tcPr>
            <w:tcW w:w="617" w:type="dxa"/>
          </w:tcPr>
          <w:p w14:paraId="7F350E06" w14:textId="77777777" w:rsidR="00710D8C" w:rsidRDefault="00710D8C">
            <w:pPr>
              <w:pStyle w:val="AralkYok"/>
              <w:jc w:val="both"/>
              <w:rPr>
                <w:rFonts w:ascii="Times New Roman" w:hAnsi="Times New Roman" w:cs="Times New Roman"/>
                <w:bCs/>
                <w:sz w:val="24"/>
                <w:szCs w:val="24"/>
              </w:rPr>
            </w:pPr>
          </w:p>
        </w:tc>
        <w:tc>
          <w:tcPr>
            <w:tcW w:w="1558" w:type="dxa"/>
          </w:tcPr>
          <w:p w14:paraId="3167E7DA" w14:textId="77777777" w:rsidR="00710D8C" w:rsidRDefault="00710D8C">
            <w:pPr>
              <w:pStyle w:val="AralkYok"/>
              <w:jc w:val="both"/>
              <w:rPr>
                <w:rFonts w:ascii="Times New Roman" w:hAnsi="Times New Roman" w:cs="Times New Roman"/>
                <w:bCs/>
                <w:sz w:val="24"/>
                <w:szCs w:val="24"/>
              </w:rPr>
            </w:pPr>
          </w:p>
        </w:tc>
        <w:tc>
          <w:tcPr>
            <w:tcW w:w="783" w:type="dxa"/>
          </w:tcPr>
          <w:p w14:paraId="7A3670C8"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159199A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ve her olayda suça konu teşkil eden ateşli silah da müsadere edilir.”</w:t>
            </w:r>
          </w:p>
          <w:p w14:paraId="0DC04BDA" w14:textId="77777777" w:rsidR="00710D8C" w:rsidRDefault="00710D8C">
            <w:pPr>
              <w:pStyle w:val="AralkYok"/>
              <w:jc w:val="both"/>
              <w:rPr>
                <w:rFonts w:ascii="Times New Roman" w:hAnsi="Times New Roman" w:cs="Times New Roman"/>
                <w:bCs/>
                <w:sz w:val="24"/>
                <w:szCs w:val="24"/>
              </w:rPr>
            </w:pPr>
          </w:p>
        </w:tc>
      </w:tr>
      <w:tr w:rsidR="00710D8C" w14:paraId="6BF15DD2" w14:textId="77777777">
        <w:tc>
          <w:tcPr>
            <w:tcW w:w="1699" w:type="dxa"/>
          </w:tcPr>
          <w:p w14:paraId="6DC1CEBC"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 xml:space="preserve">Esas Yasanın </w:t>
            </w:r>
          </w:p>
          <w:p w14:paraId="3F24E667"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4’üncü Maddesinin Değiştirilmesi</w:t>
            </w:r>
          </w:p>
        </w:tc>
        <w:tc>
          <w:tcPr>
            <w:tcW w:w="617" w:type="dxa"/>
          </w:tcPr>
          <w:p w14:paraId="05A7CAA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4.</w:t>
            </w:r>
          </w:p>
        </w:tc>
        <w:tc>
          <w:tcPr>
            <w:tcW w:w="1558" w:type="dxa"/>
          </w:tcPr>
          <w:p w14:paraId="1116E66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6049" w:type="dxa"/>
            <w:gridSpan w:val="7"/>
          </w:tcPr>
          <w:p w14:paraId="3690CC1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4’üncü maddesinin (1)’inci ve (2)’nci fıkraları kaldırılmak ve yerlerine aşağıdaki yeni (1)’inci ve (2)’nci fıkralar konmak suretiyle değiştirilir:</w:t>
            </w:r>
          </w:p>
        </w:tc>
      </w:tr>
      <w:tr w:rsidR="00710D8C" w14:paraId="570F5DB0" w14:textId="77777777">
        <w:tc>
          <w:tcPr>
            <w:tcW w:w="1699" w:type="dxa"/>
          </w:tcPr>
          <w:p w14:paraId="25A94397" w14:textId="77777777" w:rsidR="00710D8C" w:rsidRDefault="00710D8C">
            <w:pPr>
              <w:pStyle w:val="AralkYok"/>
              <w:jc w:val="both"/>
              <w:rPr>
                <w:rFonts w:ascii="Times New Roman" w:hAnsi="Times New Roman" w:cs="Times New Roman"/>
                <w:bCs/>
                <w:sz w:val="24"/>
                <w:szCs w:val="24"/>
              </w:rPr>
            </w:pPr>
          </w:p>
        </w:tc>
        <w:tc>
          <w:tcPr>
            <w:tcW w:w="617" w:type="dxa"/>
          </w:tcPr>
          <w:p w14:paraId="6992CCE6" w14:textId="77777777" w:rsidR="00710D8C" w:rsidRDefault="00710D8C">
            <w:pPr>
              <w:pStyle w:val="AralkYok"/>
              <w:jc w:val="both"/>
              <w:rPr>
                <w:rFonts w:ascii="Times New Roman" w:hAnsi="Times New Roman" w:cs="Times New Roman"/>
                <w:bCs/>
                <w:sz w:val="24"/>
                <w:szCs w:val="24"/>
              </w:rPr>
            </w:pPr>
          </w:p>
        </w:tc>
        <w:tc>
          <w:tcPr>
            <w:tcW w:w="1558" w:type="dxa"/>
          </w:tcPr>
          <w:p w14:paraId="3FCB739D" w14:textId="77777777" w:rsidR="00710D8C" w:rsidRDefault="00710D8C">
            <w:pPr>
              <w:pStyle w:val="AralkYok"/>
              <w:jc w:val="both"/>
              <w:rPr>
                <w:rFonts w:ascii="Times New Roman" w:hAnsi="Times New Roman" w:cs="Times New Roman"/>
                <w:bCs/>
                <w:sz w:val="24"/>
                <w:szCs w:val="24"/>
              </w:rPr>
            </w:pPr>
          </w:p>
        </w:tc>
        <w:tc>
          <w:tcPr>
            <w:tcW w:w="783" w:type="dxa"/>
          </w:tcPr>
          <w:p w14:paraId="7B1F22A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5266" w:type="dxa"/>
            <w:gridSpan w:val="6"/>
          </w:tcPr>
          <w:p w14:paraId="7480571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Bakanlar Kurulunun, bu maddenin (5)’nci fıkrası uyarınca oluşturulan Ateşli Silahlar Değerlendirme Komisyonunun onaylayacağı kişilere, özel izin ve izinde bulunan kayıt ve koşullara bağlı olması dışında, hiçbir kimse Kuzey Kıbrıs Türk Cumhuriyetine herhangi bir çeşit toplu tabanca veya tabanca veya yivli tüfek ithal edemez, etmeye teşebbüs edemez veya ihraç edemez veya ihraç etmeye teşebbüs edemez veya tasarruf veya kontrolünde bulundurulamaz. </w:t>
            </w:r>
          </w:p>
          <w:p w14:paraId="7A9A4766" w14:textId="77777777" w:rsidR="00710D8C" w:rsidRDefault="00710D8C">
            <w:pPr>
              <w:pStyle w:val="AralkYok"/>
              <w:jc w:val="both"/>
              <w:rPr>
                <w:rFonts w:ascii="Times New Roman" w:hAnsi="Times New Roman" w:cs="Times New Roman"/>
                <w:bCs/>
                <w:sz w:val="24"/>
                <w:szCs w:val="24"/>
              </w:rPr>
            </w:pPr>
          </w:p>
          <w:p w14:paraId="0BB214D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Bakanlar Kurulunun vermiş olduğu tabanca ithal iznini kullanan şahıs, tabancasını Bakanlar Kurulundan tabanca özel izni olan bir kişiye devretmesi durumunda başka bir ithal iznine gerek olmaksızın yeniden tabanca ithal edebilir. Tabanca tasarruf etme izni olan kişiler ise vefat etmeleri durumunda, veraset yolu ile tabancaları yasal varislerinin iki yıl içerisinde İçişleri Bakanlığına yazılı olarak başvurmaları durumunda, Polis Genel Müdürlüğü’nden görüş alınması koşuluyla, Bakanlar Kurulu tarafından tabanca devir izni verilebilir.</w:t>
            </w:r>
          </w:p>
          <w:p w14:paraId="49D6F8B0" w14:textId="77777777" w:rsidR="00710D8C" w:rsidRDefault="00710D8C">
            <w:pPr>
              <w:pStyle w:val="AralkYok"/>
              <w:jc w:val="both"/>
              <w:rPr>
                <w:rFonts w:ascii="Times New Roman" w:hAnsi="Times New Roman" w:cs="Times New Roman"/>
                <w:bCs/>
                <w:sz w:val="24"/>
                <w:szCs w:val="24"/>
              </w:rPr>
            </w:pPr>
          </w:p>
        </w:tc>
      </w:tr>
      <w:tr w:rsidR="00710D8C" w14:paraId="0609FF8F" w14:textId="77777777">
        <w:tc>
          <w:tcPr>
            <w:tcW w:w="1699" w:type="dxa"/>
          </w:tcPr>
          <w:p w14:paraId="038A1C68" w14:textId="77777777" w:rsidR="00710D8C" w:rsidRDefault="00710D8C">
            <w:pPr>
              <w:pStyle w:val="AralkYok"/>
              <w:jc w:val="both"/>
              <w:rPr>
                <w:rFonts w:ascii="Times New Roman" w:hAnsi="Times New Roman" w:cs="Times New Roman"/>
                <w:bCs/>
                <w:sz w:val="24"/>
                <w:szCs w:val="24"/>
              </w:rPr>
            </w:pPr>
          </w:p>
        </w:tc>
        <w:tc>
          <w:tcPr>
            <w:tcW w:w="617" w:type="dxa"/>
          </w:tcPr>
          <w:p w14:paraId="647071BC" w14:textId="77777777" w:rsidR="00710D8C" w:rsidRDefault="00710D8C">
            <w:pPr>
              <w:pStyle w:val="AralkYok"/>
              <w:jc w:val="both"/>
              <w:rPr>
                <w:rFonts w:ascii="Times New Roman" w:hAnsi="Times New Roman" w:cs="Times New Roman"/>
                <w:bCs/>
                <w:sz w:val="24"/>
                <w:szCs w:val="24"/>
              </w:rPr>
            </w:pPr>
          </w:p>
        </w:tc>
        <w:tc>
          <w:tcPr>
            <w:tcW w:w="1558" w:type="dxa"/>
          </w:tcPr>
          <w:p w14:paraId="48C81CBA" w14:textId="77777777" w:rsidR="00710D8C" w:rsidRDefault="00710D8C">
            <w:pPr>
              <w:pStyle w:val="AralkYok"/>
              <w:jc w:val="both"/>
              <w:rPr>
                <w:rFonts w:ascii="Times New Roman" w:hAnsi="Times New Roman" w:cs="Times New Roman"/>
                <w:bCs/>
                <w:sz w:val="24"/>
                <w:szCs w:val="24"/>
              </w:rPr>
            </w:pPr>
          </w:p>
        </w:tc>
        <w:tc>
          <w:tcPr>
            <w:tcW w:w="783" w:type="dxa"/>
          </w:tcPr>
          <w:p w14:paraId="4002E6D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659" w:type="dxa"/>
          </w:tcPr>
          <w:p w14:paraId="4A5E5C5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4607" w:type="dxa"/>
            <w:gridSpan w:val="5"/>
          </w:tcPr>
          <w:p w14:paraId="210A0D3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(1)’inci fıkra uyarınca:</w:t>
            </w:r>
          </w:p>
          <w:p w14:paraId="19AAB28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Özel izinle kendisine ithal izni verilen kişi, ithal ettiği ateşli silahı, bu Yasanın 9’uncu maddesi uyarınca, Polis Genel Müdürlüğüne yazılı başvuruda bulunmak suretiyle tescil ettirmek zorundadır. </w:t>
            </w:r>
          </w:p>
          <w:p w14:paraId="448ED46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Basınca maruz kalan parçalar hariç, yedek parça, şarjör, arpacık, kabze, çekiç yayı ve buna benzer aksamlar veya seri numarası olmayan parçalar tescil edilmez ve bunların satışı için ateşli silah ruhsatı aranır.</w:t>
            </w:r>
          </w:p>
          <w:p w14:paraId="36786A6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Bu madde uyarınca, Ateşli Silahlar Değerlendirme Komisyonunun olumlu değerlendirmesi sonucu Bakanlar Kurulu tarafından kendisine özel izinle toplu tabanca veya tabanca tasarruf etme izni verilen kişiye, Polis Genel Müdürlüğü tarafından yapılan tescilin ardından yasanın ekinde bulunan ateşli silahın tüm bilgilerinin yer aldığı KKTC Silah Ruhsatı kartını verilir. Bu kart için bir defaya mahsus yürürlükteki brüt asgari ücretin % 10’u (yüzde on)’u tutarındaki ücreti </w:t>
            </w:r>
            <w:r>
              <w:rPr>
                <w:rFonts w:ascii="Times New Roman" w:hAnsi="Times New Roman" w:cs="Times New Roman"/>
                <w:bCs/>
                <w:sz w:val="24"/>
                <w:szCs w:val="24"/>
                <w:shd w:val="clear" w:color="auto" w:fill="FFFFFF"/>
              </w:rPr>
              <w:lastRenderedPageBreak/>
              <w:t xml:space="preserve">KKTC Güvenlik Kuvvetleri Güçlendirme Kurumu (Güç-Kur) </w:t>
            </w:r>
            <w:r>
              <w:rPr>
                <w:rFonts w:ascii="Times New Roman" w:hAnsi="Times New Roman" w:cs="Times New Roman"/>
                <w:bCs/>
                <w:sz w:val="24"/>
                <w:szCs w:val="24"/>
              </w:rPr>
              <w:t>adına açılacak bir hesaba yatırarak, Polis Genel Müdürlüğüne bildirir.</w:t>
            </w:r>
          </w:p>
          <w:p w14:paraId="4498026F" w14:textId="77777777" w:rsidR="00710D8C" w:rsidRDefault="00710D8C">
            <w:pPr>
              <w:pStyle w:val="AralkYok"/>
              <w:jc w:val="both"/>
              <w:rPr>
                <w:rFonts w:ascii="Times New Roman" w:hAnsi="Times New Roman" w:cs="Times New Roman"/>
                <w:bCs/>
                <w:sz w:val="24"/>
                <w:szCs w:val="24"/>
              </w:rPr>
            </w:pPr>
          </w:p>
          <w:p w14:paraId="16A23B9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Ancak; Güvenlik Kuvvetleri Komutanlığı'ndan alınacak yazı ile Güvenlik Kuvvetleri Komutanlığında görevli subay ve astsubaylar bir adet tabancayı, tasarruf, taşıma ve ithal yetkileri bulunmakta olup, bir tabanca, iki adet şarjör ve muhteviyatlarını herhangi bir izne gerek kalmaksızın kendileri veya yetkili ateşli silah satıcıları marifetiyle ithal edebilirler.</w:t>
            </w:r>
          </w:p>
          <w:p w14:paraId="68D3B19E" w14:textId="77777777" w:rsidR="00710D8C" w:rsidRDefault="00710D8C">
            <w:pPr>
              <w:pStyle w:val="AralkYok"/>
              <w:jc w:val="both"/>
              <w:rPr>
                <w:rFonts w:ascii="Times New Roman" w:hAnsi="Times New Roman" w:cs="Times New Roman"/>
                <w:bCs/>
                <w:sz w:val="24"/>
                <w:szCs w:val="24"/>
              </w:rPr>
            </w:pPr>
          </w:p>
          <w:p w14:paraId="1C51DDF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Ayrıca; Polis mensupları 14'üncü maddeye uygun olarak ve Polis Genel Müdürü'nün uygun görmesi durumunda bir adet tabancayı tasarruf, taşıma ve ithal yetkileri bulunmakta olup, bir adet tabanca, iki adet şarjör ve muhteviyatlarını herhangi bir izne gerek kalmaksızın kendileri veya yetkili ateşli silah satıcıları marifetiyle ithal edebilirler.</w:t>
            </w:r>
          </w:p>
          <w:p w14:paraId="0BBDA906" w14:textId="77777777" w:rsidR="00710D8C" w:rsidRDefault="00710D8C">
            <w:pPr>
              <w:pStyle w:val="AralkYok"/>
              <w:jc w:val="both"/>
              <w:rPr>
                <w:rFonts w:ascii="Times New Roman" w:hAnsi="Times New Roman" w:cs="Times New Roman"/>
                <w:bCs/>
                <w:sz w:val="24"/>
                <w:szCs w:val="24"/>
              </w:rPr>
            </w:pPr>
          </w:p>
        </w:tc>
      </w:tr>
      <w:tr w:rsidR="00710D8C" w14:paraId="5EBC40CE" w14:textId="77777777">
        <w:tc>
          <w:tcPr>
            <w:tcW w:w="1699" w:type="dxa"/>
          </w:tcPr>
          <w:p w14:paraId="489DC327" w14:textId="77777777" w:rsidR="00710D8C" w:rsidRDefault="00710D8C">
            <w:pPr>
              <w:pStyle w:val="AralkYok"/>
              <w:jc w:val="both"/>
              <w:rPr>
                <w:rFonts w:ascii="Times New Roman" w:hAnsi="Times New Roman" w:cs="Times New Roman"/>
                <w:bCs/>
                <w:sz w:val="24"/>
                <w:szCs w:val="24"/>
              </w:rPr>
            </w:pPr>
          </w:p>
        </w:tc>
        <w:tc>
          <w:tcPr>
            <w:tcW w:w="617" w:type="dxa"/>
          </w:tcPr>
          <w:p w14:paraId="67547D77" w14:textId="77777777" w:rsidR="00710D8C" w:rsidRDefault="00710D8C">
            <w:pPr>
              <w:pStyle w:val="AralkYok"/>
              <w:jc w:val="both"/>
              <w:rPr>
                <w:rFonts w:ascii="Times New Roman" w:hAnsi="Times New Roman" w:cs="Times New Roman"/>
                <w:bCs/>
                <w:sz w:val="24"/>
                <w:szCs w:val="24"/>
              </w:rPr>
            </w:pPr>
          </w:p>
        </w:tc>
        <w:tc>
          <w:tcPr>
            <w:tcW w:w="1558" w:type="dxa"/>
          </w:tcPr>
          <w:p w14:paraId="2F5E3751" w14:textId="77777777" w:rsidR="00710D8C" w:rsidRDefault="00710D8C">
            <w:pPr>
              <w:pStyle w:val="AralkYok"/>
              <w:jc w:val="both"/>
              <w:rPr>
                <w:rFonts w:ascii="Times New Roman" w:hAnsi="Times New Roman" w:cs="Times New Roman"/>
                <w:bCs/>
                <w:sz w:val="24"/>
                <w:szCs w:val="24"/>
              </w:rPr>
            </w:pPr>
          </w:p>
        </w:tc>
        <w:tc>
          <w:tcPr>
            <w:tcW w:w="783" w:type="dxa"/>
          </w:tcPr>
          <w:p w14:paraId="4C7CE648" w14:textId="77777777" w:rsidR="00710D8C" w:rsidRDefault="00710D8C">
            <w:pPr>
              <w:pStyle w:val="AralkYok"/>
              <w:jc w:val="both"/>
              <w:rPr>
                <w:rFonts w:ascii="Times New Roman" w:hAnsi="Times New Roman" w:cs="Times New Roman"/>
                <w:bCs/>
                <w:sz w:val="24"/>
                <w:szCs w:val="24"/>
              </w:rPr>
            </w:pPr>
          </w:p>
        </w:tc>
        <w:tc>
          <w:tcPr>
            <w:tcW w:w="659" w:type="dxa"/>
          </w:tcPr>
          <w:p w14:paraId="6E9B3969"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w:t>
            </w:r>
          </w:p>
        </w:tc>
        <w:tc>
          <w:tcPr>
            <w:tcW w:w="4607" w:type="dxa"/>
            <w:gridSpan w:val="5"/>
          </w:tcPr>
          <w:p w14:paraId="53F6688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(1)’inci fıkra uyarınca:</w:t>
            </w:r>
          </w:p>
          <w:p w14:paraId="2F14045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Geçerli bir ruhsatı olan ateşli tüfek veya tabanca sahibi kişinin yazılı başvurusu üzerine, tescili yapılmış olan silahın yüksek basınca maruz kalan, eskimiş veya arızalanmış ve seri numaralı herhangi bir parçasının değiştirilmesi için veya ateşli silahın tamamının değiştirilmesi için Polis Genel Müdürlüğü satın alma izni ve/veya ithal izni verebilir. </w:t>
            </w:r>
          </w:p>
          <w:p w14:paraId="2DF75187" w14:textId="77777777" w:rsidR="00710D8C" w:rsidRDefault="00710D8C">
            <w:pPr>
              <w:pStyle w:val="AralkYok"/>
              <w:jc w:val="both"/>
              <w:rPr>
                <w:rFonts w:ascii="Times New Roman" w:hAnsi="Times New Roman" w:cs="Times New Roman"/>
                <w:bCs/>
                <w:sz w:val="24"/>
                <w:szCs w:val="24"/>
              </w:rPr>
            </w:pPr>
          </w:p>
          <w:p w14:paraId="03FF6C4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Satış veya ithal gerçekleştikten en çok 48 (kırk sekiz) saat içinde Polis Genel Müdürlüğü ateşli silah kayıt belgesi üzerinde gereken değişikliği yapar veya yeni bir kayıt belgesi düzenler. Silahın eski parçası veya tamamı önceden kayıt edilmiş ise kayıttan düşülerek, Polis Genel Müdürlüğü tarafından imha edilir.</w:t>
            </w:r>
          </w:p>
          <w:p w14:paraId="78EAB204" w14:textId="77777777" w:rsidR="00710D8C" w:rsidRDefault="00710D8C">
            <w:pPr>
              <w:pStyle w:val="AralkYok"/>
              <w:jc w:val="both"/>
              <w:rPr>
                <w:rFonts w:ascii="Times New Roman" w:hAnsi="Times New Roman" w:cs="Times New Roman"/>
                <w:bCs/>
                <w:sz w:val="24"/>
                <w:szCs w:val="24"/>
              </w:rPr>
            </w:pPr>
          </w:p>
        </w:tc>
      </w:tr>
      <w:tr w:rsidR="00710D8C" w14:paraId="41E7A9C9" w14:textId="77777777">
        <w:tc>
          <w:tcPr>
            <w:tcW w:w="1699" w:type="dxa"/>
          </w:tcPr>
          <w:p w14:paraId="770F1AB0" w14:textId="77777777" w:rsidR="00710D8C" w:rsidRDefault="00710D8C">
            <w:pPr>
              <w:pStyle w:val="AralkYok"/>
              <w:jc w:val="both"/>
              <w:rPr>
                <w:rFonts w:ascii="Times New Roman" w:hAnsi="Times New Roman" w:cs="Times New Roman"/>
                <w:bCs/>
                <w:sz w:val="24"/>
                <w:szCs w:val="24"/>
              </w:rPr>
            </w:pPr>
          </w:p>
        </w:tc>
        <w:tc>
          <w:tcPr>
            <w:tcW w:w="617" w:type="dxa"/>
          </w:tcPr>
          <w:p w14:paraId="197FDBCF" w14:textId="77777777" w:rsidR="00710D8C" w:rsidRDefault="00710D8C">
            <w:pPr>
              <w:pStyle w:val="AralkYok"/>
              <w:jc w:val="both"/>
              <w:rPr>
                <w:rFonts w:ascii="Times New Roman" w:hAnsi="Times New Roman" w:cs="Times New Roman"/>
                <w:bCs/>
                <w:sz w:val="24"/>
                <w:szCs w:val="24"/>
              </w:rPr>
            </w:pPr>
          </w:p>
        </w:tc>
        <w:tc>
          <w:tcPr>
            <w:tcW w:w="1558" w:type="dxa"/>
          </w:tcPr>
          <w:p w14:paraId="59205011" w14:textId="77777777" w:rsidR="00710D8C" w:rsidRDefault="00710D8C">
            <w:pPr>
              <w:pStyle w:val="AralkYok"/>
              <w:jc w:val="both"/>
              <w:rPr>
                <w:rFonts w:ascii="Times New Roman" w:hAnsi="Times New Roman" w:cs="Times New Roman"/>
                <w:bCs/>
                <w:sz w:val="24"/>
                <w:szCs w:val="24"/>
              </w:rPr>
            </w:pPr>
          </w:p>
        </w:tc>
        <w:tc>
          <w:tcPr>
            <w:tcW w:w="783" w:type="dxa"/>
          </w:tcPr>
          <w:p w14:paraId="47AC7B09" w14:textId="77777777" w:rsidR="00710D8C" w:rsidRDefault="00710D8C">
            <w:pPr>
              <w:pStyle w:val="AralkYok"/>
              <w:jc w:val="both"/>
              <w:rPr>
                <w:rFonts w:ascii="Times New Roman" w:hAnsi="Times New Roman" w:cs="Times New Roman"/>
                <w:bCs/>
                <w:sz w:val="24"/>
                <w:szCs w:val="24"/>
              </w:rPr>
            </w:pPr>
          </w:p>
        </w:tc>
        <w:tc>
          <w:tcPr>
            <w:tcW w:w="659" w:type="dxa"/>
          </w:tcPr>
          <w:p w14:paraId="3EF8E076"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(C)</w:t>
            </w:r>
          </w:p>
        </w:tc>
        <w:tc>
          <w:tcPr>
            <w:tcW w:w="4607" w:type="dxa"/>
            <w:gridSpan w:val="5"/>
          </w:tcPr>
          <w:p w14:paraId="6CC7E0B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(1)’inci fıkra uyarınca:</w:t>
            </w:r>
          </w:p>
          <w:p w14:paraId="4B03A74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Ruhsatlandırılmış ateşli silah sahibi lisanslı atıcı kendi nezaretinde veya Atıcılık Federasyonunun atış amiri veya poligon görevlisi nezaretinde ateşli silahının bir başka kişi tarafından, KKTC’de izinli olan poligonlarda, geçici olarak kullanılmasına izin verebilir. </w:t>
            </w:r>
          </w:p>
          <w:p w14:paraId="6634A1C2" w14:textId="77777777" w:rsidR="00710D8C" w:rsidRDefault="00710D8C">
            <w:pPr>
              <w:pStyle w:val="AralkYok"/>
              <w:jc w:val="both"/>
              <w:rPr>
                <w:rFonts w:ascii="Times New Roman" w:hAnsi="Times New Roman" w:cs="Times New Roman"/>
                <w:bCs/>
                <w:sz w:val="24"/>
                <w:szCs w:val="24"/>
              </w:rPr>
            </w:pPr>
          </w:p>
          <w:p w14:paraId="0C2E895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lastRenderedPageBreak/>
              <w:t>Adına kayıtlı olimpik ateşli tabanca veya tüfek bulunan lisanlı atıcı, ilgili Federasyon tarafından ilan edilmiş yarışma veya antrenman günlerinde özel bir izin olmaksızın ikametgahı ve poligon arasındaki güzergahta kilitli çanta içinde mekanizması sökülmüş veya bozulmuş olarak ateşli silahını taşıyabilir.”</w:t>
            </w:r>
          </w:p>
          <w:p w14:paraId="705682DF" w14:textId="77777777" w:rsidR="00710D8C" w:rsidRDefault="00710D8C">
            <w:pPr>
              <w:pStyle w:val="AralkYok"/>
              <w:jc w:val="both"/>
              <w:rPr>
                <w:rFonts w:ascii="Times New Roman" w:hAnsi="Times New Roman" w:cs="Times New Roman"/>
                <w:bCs/>
                <w:sz w:val="24"/>
                <w:szCs w:val="24"/>
              </w:rPr>
            </w:pPr>
          </w:p>
        </w:tc>
      </w:tr>
      <w:tr w:rsidR="00710D8C" w14:paraId="55CC4471" w14:textId="77777777">
        <w:tc>
          <w:tcPr>
            <w:tcW w:w="1699" w:type="dxa"/>
          </w:tcPr>
          <w:p w14:paraId="6F6958C3" w14:textId="77777777" w:rsidR="00710D8C" w:rsidRDefault="00710D8C">
            <w:pPr>
              <w:pStyle w:val="AralkYok"/>
              <w:jc w:val="both"/>
              <w:rPr>
                <w:rFonts w:ascii="Times New Roman" w:hAnsi="Times New Roman" w:cs="Times New Roman"/>
                <w:bCs/>
                <w:sz w:val="24"/>
                <w:szCs w:val="24"/>
              </w:rPr>
            </w:pPr>
          </w:p>
        </w:tc>
        <w:tc>
          <w:tcPr>
            <w:tcW w:w="617" w:type="dxa"/>
          </w:tcPr>
          <w:p w14:paraId="377F1B64" w14:textId="77777777" w:rsidR="00710D8C" w:rsidRDefault="00710D8C">
            <w:pPr>
              <w:pStyle w:val="AralkYok"/>
              <w:jc w:val="both"/>
              <w:rPr>
                <w:rFonts w:ascii="Times New Roman" w:hAnsi="Times New Roman" w:cs="Times New Roman"/>
                <w:bCs/>
                <w:sz w:val="24"/>
                <w:szCs w:val="24"/>
              </w:rPr>
            </w:pPr>
          </w:p>
        </w:tc>
        <w:tc>
          <w:tcPr>
            <w:tcW w:w="1558" w:type="dxa"/>
          </w:tcPr>
          <w:p w14:paraId="224A8A3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6049" w:type="dxa"/>
            <w:gridSpan w:val="7"/>
          </w:tcPr>
          <w:p w14:paraId="20A462D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4’üncü maddesinin (3)’üncü fıkrasının (A) ve (B) bendi ile (4)’üncü fıkrası kaldırılmak ve yerlerine aşağıdaki yeni (3)’üncü fıkrasının (A) ve (B) bendi ile (4)’üncü fıkra konmak suretiyle değiştirilir:</w:t>
            </w:r>
          </w:p>
          <w:p w14:paraId="5D7111FF" w14:textId="77777777" w:rsidR="00710D8C" w:rsidRDefault="00710D8C">
            <w:pPr>
              <w:pStyle w:val="AralkYok"/>
              <w:jc w:val="both"/>
              <w:rPr>
                <w:rFonts w:ascii="Times New Roman" w:hAnsi="Times New Roman" w:cs="Times New Roman"/>
                <w:bCs/>
                <w:sz w:val="24"/>
                <w:szCs w:val="24"/>
              </w:rPr>
            </w:pPr>
          </w:p>
        </w:tc>
      </w:tr>
      <w:tr w:rsidR="00710D8C" w14:paraId="5DA3F786" w14:textId="77777777">
        <w:tc>
          <w:tcPr>
            <w:tcW w:w="1699" w:type="dxa"/>
          </w:tcPr>
          <w:p w14:paraId="186A96F8" w14:textId="77777777" w:rsidR="00710D8C" w:rsidRDefault="00710D8C">
            <w:pPr>
              <w:pStyle w:val="AralkYok"/>
              <w:jc w:val="both"/>
              <w:rPr>
                <w:rFonts w:ascii="Times New Roman" w:hAnsi="Times New Roman" w:cs="Times New Roman"/>
                <w:bCs/>
                <w:sz w:val="24"/>
                <w:szCs w:val="24"/>
              </w:rPr>
            </w:pPr>
          </w:p>
        </w:tc>
        <w:tc>
          <w:tcPr>
            <w:tcW w:w="617" w:type="dxa"/>
          </w:tcPr>
          <w:p w14:paraId="4C2E5B7F" w14:textId="77777777" w:rsidR="00710D8C" w:rsidRDefault="00710D8C">
            <w:pPr>
              <w:pStyle w:val="AralkYok"/>
              <w:jc w:val="both"/>
              <w:rPr>
                <w:rFonts w:ascii="Times New Roman" w:hAnsi="Times New Roman" w:cs="Times New Roman"/>
                <w:bCs/>
                <w:sz w:val="24"/>
                <w:szCs w:val="24"/>
              </w:rPr>
            </w:pPr>
          </w:p>
        </w:tc>
        <w:tc>
          <w:tcPr>
            <w:tcW w:w="1558" w:type="dxa"/>
          </w:tcPr>
          <w:p w14:paraId="2978E1D8" w14:textId="77777777" w:rsidR="00710D8C" w:rsidRDefault="00710D8C">
            <w:pPr>
              <w:pStyle w:val="AralkYok"/>
              <w:jc w:val="both"/>
              <w:rPr>
                <w:rFonts w:ascii="Times New Roman" w:hAnsi="Times New Roman" w:cs="Times New Roman"/>
                <w:bCs/>
                <w:sz w:val="24"/>
                <w:szCs w:val="24"/>
              </w:rPr>
            </w:pPr>
          </w:p>
        </w:tc>
        <w:tc>
          <w:tcPr>
            <w:tcW w:w="783" w:type="dxa"/>
          </w:tcPr>
          <w:p w14:paraId="1D7CD29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w:t>
            </w:r>
          </w:p>
        </w:tc>
        <w:tc>
          <w:tcPr>
            <w:tcW w:w="5266" w:type="dxa"/>
            <w:gridSpan w:val="6"/>
          </w:tcPr>
          <w:p w14:paraId="58A8C53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Her kim:</w:t>
            </w:r>
          </w:p>
        </w:tc>
      </w:tr>
      <w:tr w:rsidR="00710D8C" w14:paraId="4BC7EB65" w14:textId="77777777">
        <w:tc>
          <w:tcPr>
            <w:tcW w:w="1699" w:type="dxa"/>
          </w:tcPr>
          <w:p w14:paraId="765BB042" w14:textId="77777777" w:rsidR="00710D8C" w:rsidRDefault="00710D8C">
            <w:pPr>
              <w:pStyle w:val="AralkYok"/>
              <w:jc w:val="both"/>
              <w:rPr>
                <w:rFonts w:ascii="Times New Roman" w:hAnsi="Times New Roman" w:cs="Times New Roman"/>
                <w:bCs/>
                <w:sz w:val="24"/>
                <w:szCs w:val="24"/>
              </w:rPr>
            </w:pPr>
          </w:p>
        </w:tc>
        <w:tc>
          <w:tcPr>
            <w:tcW w:w="617" w:type="dxa"/>
          </w:tcPr>
          <w:p w14:paraId="3685D95A" w14:textId="77777777" w:rsidR="00710D8C" w:rsidRDefault="00710D8C">
            <w:pPr>
              <w:pStyle w:val="AralkYok"/>
              <w:jc w:val="both"/>
              <w:rPr>
                <w:rFonts w:ascii="Times New Roman" w:hAnsi="Times New Roman" w:cs="Times New Roman"/>
                <w:bCs/>
                <w:sz w:val="24"/>
                <w:szCs w:val="24"/>
              </w:rPr>
            </w:pPr>
          </w:p>
        </w:tc>
        <w:tc>
          <w:tcPr>
            <w:tcW w:w="1558" w:type="dxa"/>
          </w:tcPr>
          <w:p w14:paraId="47F01176" w14:textId="77777777" w:rsidR="00710D8C" w:rsidRDefault="00710D8C">
            <w:pPr>
              <w:pStyle w:val="AralkYok"/>
              <w:jc w:val="both"/>
              <w:rPr>
                <w:rFonts w:ascii="Times New Roman" w:hAnsi="Times New Roman" w:cs="Times New Roman"/>
                <w:bCs/>
                <w:sz w:val="24"/>
                <w:szCs w:val="24"/>
              </w:rPr>
            </w:pPr>
          </w:p>
        </w:tc>
        <w:tc>
          <w:tcPr>
            <w:tcW w:w="783" w:type="dxa"/>
          </w:tcPr>
          <w:p w14:paraId="5FDAA572" w14:textId="77777777" w:rsidR="00710D8C" w:rsidRDefault="00710D8C">
            <w:pPr>
              <w:pStyle w:val="AralkYok"/>
              <w:jc w:val="both"/>
              <w:rPr>
                <w:rFonts w:ascii="Times New Roman" w:hAnsi="Times New Roman" w:cs="Times New Roman"/>
                <w:bCs/>
                <w:sz w:val="24"/>
                <w:szCs w:val="24"/>
              </w:rPr>
            </w:pPr>
          </w:p>
        </w:tc>
        <w:tc>
          <w:tcPr>
            <w:tcW w:w="659" w:type="dxa"/>
          </w:tcPr>
          <w:p w14:paraId="6209EE7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4607" w:type="dxa"/>
            <w:gridSpan w:val="5"/>
          </w:tcPr>
          <w:p w14:paraId="320F16B7"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(1)’inci fıkra kuralları uyarınca verilen özel izin ile olması dışında, herhangi bir çeşit toplu tabanca veya tabanca kullanır veya taşırsa bir suç işlemiş olur ve mahkumiyeti halinde, 10 (on) yıla, kadar hapis cezasına veya yürürlükteki brüt asgari ücretin on katına kadar para cezasına veya her iki cezaya birden çarptırılabilir veya</w:t>
            </w:r>
          </w:p>
          <w:p w14:paraId="07E73424" w14:textId="77777777" w:rsidR="00710D8C" w:rsidRDefault="00710D8C">
            <w:pPr>
              <w:pStyle w:val="AralkYok"/>
              <w:jc w:val="both"/>
              <w:rPr>
                <w:rFonts w:ascii="Times New Roman" w:hAnsi="Times New Roman" w:cs="Times New Roman"/>
                <w:bCs/>
                <w:sz w:val="24"/>
                <w:szCs w:val="24"/>
              </w:rPr>
            </w:pPr>
          </w:p>
        </w:tc>
      </w:tr>
      <w:tr w:rsidR="00710D8C" w14:paraId="0EC57A6F" w14:textId="77777777">
        <w:tc>
          <w:tcPr>
            <w:tcW w:w="1699" w:type="dxa"/>
          </w:tcPr>
          <w:p w14:paraId="4F9E62DF" w14:textId="77777777" w:rsidR="00710D8C" w:rsidRDefault="00710D8C">
            <w:pPr>
              <w:pStyle w:val="AralkYok"/>
              <w:jc w:val="both"/>
              <w:rPr>
                <w:rFonts w:ascii="Times New Roman" w:hAnsi="Times New Roman" w:cs="Times New Roman"/>
                <w:bCs/>
                <w:sz w:val="24"/>
                <w:szCs w:val="24"/>
              </w:rPr>
            </w:pPr>
          </w:p>
        </w:tc>
        <w:tc>
          <w:tcPr>
            <w:tcW w:w="617" w:type="dxa"/>
          </w:tcPr>
          <w:p w14:paraId="0A43F568" w14:textId="77777777" w:rsidR="00710D8C" w:rsidRDefault="00710D8C">
            <w:pPr>
              <w:pStyle w:val="AralkYok"/>
              <w:jc w:val="both"/>
              <w:rPr>
                <w:rFonts w:ascii="Times New Roman" w:hAnsi="Times New Roman" w:cs="Times New Roman"/>
                <w:bCs/>
                <w:sz w:val="24"/>
                <w:szCs w:val="24"/>
              </w:rPr>
            </w:pPr>
          </w:p>
        </w:tc>
        <w:tc>
          <w:tcPr>
            <w:tcW w:w="1558" w:type="dxa"/>
          </w:tcPr>
          <w:p w14:paraId="6C2A5BF0" w14:textId="77777777" w:rsidR="00710D8C" w:rsidRDefault="00710D8C">
            <w:pPr>
              <w:pStyle w:val="AralkYok"/>
              <w:jc w:val="both"/>
              <w:rPr>
                <w:rFonts w:ascii="Times New Roman" w:hAnsi="Times New Roman" w:cs="Times New Roman"/>
                <w:bCs/>
                <w:sz w:val="24"/>
                <w:szCs w:val="24"/>
              </w:rPr>
            </w:pPr>
          </w:p>
        </w:tc>
        <w:tc>
          <w:tcPr>
            <w:tcW w:w="783" w:type="dxa"/>
          </w:tcPr>
          <w:p w14:paraId="3015F921" w14:textId="77777777" w:rsidR="00710D8C" w:rsidRDefault="00710D8C">
            <w:pPr>
              <w:pStyle w:val="AralkYok"/>
              <w:jc w:val="both"/>
              <w:rPr>
                <w:rFonts w:ascii="Times New Roman" w:hAnsi="Times New Roman" w:cs="Times New Roman"/>
                <w:bCs/>
                <w:sz w:val="24"/>
                <w:szCs w:val="24"/>
              </w:rPr>
            </w:pPr>
          </w:p>
        </w:tc>
        <w:tc>
          <w:tcPr>
            <w:tcW w:w="659" w:type="dxa"/>
          </w:tcPr>
          <w:p w14:paraId="5603330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w:t>
            </w:r>
          </w:p>
        </w:tc>
        <w:tc>
          <w:tcPr>
            <w:tcW w:w="4607" w:type="dxa"/>
            <w:gridSpan w:val="5"/>
          </w:tcPr>
          <w:p w14:paraId="53C9EE7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Yukarıdaki (A) bendinde belirtilen koşullar dışındaki koşullarda yukarıdaki (1)’inci fıkra kurallarına aykırı bir davranışta bulunursa veya (1)’inci fıkra kuralları uyarınca verilen özel iznin içerdiği herhangi bir kayıt veya koşula aykırı davranışta bulunur veya uymakta kusur işlerse, bir suç işlemiş olur ve mahkumiyeti halinde, 7 (yedi) yıla kadar hapis cezasına veya yürürlükteki brüt asgari ücretin on katına kadar para cezasına veya her iki cezaya birden çarptırılabilir, </w:t>
            </w:r>
          </w:p>
          <w:p w14:paraId="04CEDB73" w14:textId="77777777" w:rsidR="00710D8C" w:rsidRDefault="00710D8C">
            <w:pPr>
              <w:pStyle w:val="AralkYok"/>
              <w:jc w:val="both"/>
              <w:rPr>
                <w:rFonts w:ascii="Times New Roman" w:hAnsi="Times New Roman" w:cs="Times New Roman"/>
                <w:bCs/>
                <w:sz w:val="24"/>
                <w:szCs w:val="24"/>
              </w:rPr>
            </w:pPr>
          </w:p>
        </w:tc>
      </w:tr>
      <w:tr w:rsidR="00710D8C" w14:paraId="43E2FB6E" w14:textId="77777777">
        <w:tc>
          <w:tcPr>
            <w:tcW w:w="1699" w:type="dxa"/>
          </w:tcPr>
          <w:p w14:paraId="48F6BBE1" w14:textId="77777777" w:rsidR="00710D8C" w:rsidRDefault="00710D8C">
            <w:pPr>
              <w:pStyle w:val="AralkYok"/>
              <w:jc w:val="both"/>
              <w:rPr>
                <w:rFonts w:ascii="Times New Roman" w:hAnsi="Times New Roman" w:cs="Times New Roman"/>
                <w:bCs/>
                <w:sz w:val="24"/>
                <w:szCs w:val="24"/>
              </w:rPr>
            </w:pPr>
          </w:p>
        </w:tc>
        <w:tc>
          <w:tcPr>
            <w:tcW w:w="617" w:type="dxa"/>
          </w:tcPr>
          <w:p w14:paraId="3C92927C" w14:textId="77777777" w:rsidR="00710D8C" w:rsidRDefault="00710D8C">
            <w:pPr>
              <w:pStyle w:val="AralkYok"/>
              <w:jc w:val="both"/>
              <w:rPr>
                <w:rFonts w:ascii="Times New Roman" w:hAnsi="Times New Roman" w:cs="Times New Roman"/>
                <w:bCs/>
                <w:sz w:val="24"/>
                <w:szCs w:val="24"/>
              </w:rPr>
            </w:pPr>
          </w:p>
        </w:tc>
        <w:tc>
          <w:tcPr>
            <w:tcW w:w="1558" w:type="dxa"/>
          </w:tcPr>
          <w:p w14:paraId="5E0A8087" w14:textId="77777777" w:rsidR="00710D8C" w:rsidRDefault="00710D8C">
            <w:pPr>
              <w:pStyle w:val="AralkYok"/>
              <w:jc w:val="both"/>
              <w:rPr>
                <w:rFonts w:ascii="Times New Roman" w:hAnsi="Times New Roman" w:cs="Times New Roman"/>
                <w:bCs/>
                <w:sz w:val="24"/>
                <w:szCs w:val="24"/>
              </w:rPr>
            </w:pPr>
          </w:p>
        </w:tc>
        <w:tc>
          <w:tcPr>
            <w:tcW w:w="783" w:type="dxa"/>
          </w:tcPr>
          <w:p w14:paraId="53F1A0F2" w14:textId="77777777" w:rsidR="00710D8C" w:rsidRDefault="00710D8C">
            <w:pPr>
              <w:pStyle w:val="AralkYok"/>
              <w:jc w:val="both"/>
              <w:rPr>
                <w:rFonts w:ascii="Times New Roman" w:hAnsi="Times New Roman" w:cs="Times New Roman"/>
                <w:bCs/>
                <w:sz w:val="24"/>
                <w:szCs w:val="24"/>
              </w:rPr>
            </w:pPr>
          </w:p>
        </w:tc>
        <w:tc>
          <w:tcPr>
            <w:tcW w:w="5266" w:type="dxa"/>
            <w:gridSpan w:val="6"/>
          </w:tcPr>
          <w:p w14:paraId="77B83EF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ve her olayda suça konu teşkil eden toplu tabanca veya tabanca müsadere edilebilir.</w:t>
            </w:r>
          </w:p>
          <w:p w14:paraId="7253E4B7" w14:textId="77777777" w:rsidR="00710D8C" w:rsidRDefault="00710D8C">
            <w:pPr>
              <w:pStyle w:val="AralkYok"/>
              <w:jc w:val="both"/>
              <w:rPr>
                <w:rFonts w:ascii="Times New Roman" w:hAnsi="Times New Roman" w:cs="Times New Roman"/>
                <w:bCs/>
                <w:sz w:val="24"/>
                <w:szCs w:val="24"/>
              </w:rPr>
            </w:pPr>
          </w:p>
          <w:p w14:paraId="177A24D0" w14:textId="77777777" w:rsidR="00710D8C" w:rsidRDefault="00710D8C">
            <w:pPr>
              <w:pStyle w:val="AralkYok"/>
              <w:jc w:val="both"/>
              <w:rPr>
                <w:rFonts w:ascii="Times New Roman" w:hAnsi="Times New Roman" w:cs="Times New Roman"/>
                <w:bCs/>
                <w:sz w:val="24"/>
                <w:szCs w:val="24"/>
              </w:rPr>
            </w:pPr>
          </w:p>
        </w:tc>
      </w:tr>
      <w:tr w:rsidR="00710D8C" w14:paraId="48FBB158" w14:textId="77777777">
        <w:tc>
          <w:tcPr>
            <w:tcW w:w="1699" w:type="dxa"/>
          </w:tcPr>
          <w:p w14:paraId="75D489D1" w14:textId="77777777" w:rsidR="00710D8C" w:rsidRDefault="00710D8C">
            <w:pPr>
              <w:pStyle w:val="AralkYok"/>
              <w:jc w:val="both"/>
              <w:rPr>
                <w:rFonts w:ascii="Times New Roman" w:hAnsi="Times New Roman" w:cs="Times New Roman"/>
                <w:bCs/>
                <w:sz w:val="24"/>
                <w:szCs w:val="24"/>
              </w:rPr>
            </w:pPr>
          </w:p>
        </w:tc>
        <w:tc>
          <w:tcPr>
            <w:tcW w:w="617" w:type="dxa"/>
          </w:tcPr>
          <w:p w14:paraId="75B8157A" w14:textId="77777777" w:rsidR="00710D8C" w:rsidRDefault="00710D8C">
            <w:pPr>
              <w:pStyle w:val="AralkYok"/>
              <w:jc w:val="both"/>
              <w:rPr>
                <w:rFonts w:ascii="Times New Roman" w:hAnsi="Times New Roman" w:cs="Times New Roman"/>
                <w:bCs/>
                <w:sz w:val="24"/>
                <w:szCs w:val="24"/>
              </w:rPr>
            </w:pPr>
          </w:p>
        </w:tc>
        <w:tc>
          <w:tcPr>
            <w:tcW w:w="1558" w:type="dxa"/>
          </w:tcPr>
          <w:p w14:paraId="321CE195" w14:textId="77777777" w:rsidR="00710D8C" w:rsidRDefault="00710D8C">
            <w:pPr>
              <w:pStyle w:val="AralkYok"/>
              <w:jc w:val="both"/>
              <w:rPr>
                <w:rFonts w:ascii="Times New Roman" w:hAnsi="Times New Roman" w:cs="Times New Roman"/>
                <w:bCs/>
                <w:sz w:val="24"/>
                <w:szCs w:val="24"/>
              </w:rPr>
            </w:pPr>
          </w:p>
        </w:tc>
        <w:tc>
          <w:tcPr>
            <w:tcW w:w="783" w:type="dxa"/>
          </w:tcPr>
          <w:p w14:paraId="1906D92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(4)</w:t>
            </w:r>
          </w:p>
        </w:tc>
        <w:tc>
          <w:tcPr>
            <w:tcW w:w="5266" w:type="dxa"/>
            <w:gridSpan w:val="6"/>
          </w:tcPr>
          <w:p w14:paraId="36C4DC8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Bu madde uyarınca, Bakanlar Kurulu tarafından kendisine özel izinle toplu tabanca veya tabanca tasarruf etme izni verilen kişi, tasarrufunda bulundurduğu toplu tabanca veya tabanca tasarruf ruhsatı için, bir defaya mahsus, yürürlükteki brüt asgari ücretin %5’i (yüzde beş)’i oranında harç öder.</w:t>
            </w:r>
          </w:p>
          <w:p w14:paraId="394DAF9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Bakanlar Kurulu, Resmi Gazete’de yayımlayacağı bir tüzükle her yıl İstatistik Kurumu tarafından saptanan yıllık enflasyon oranını aşmamak koşuluyla, bu fıkrada öngörülen harç miktarını on katına ulaşıncaya kadar artırabilir veya indirime bağlı tutabilir.”</w:t>
            </w:r>
          </w:p>
          <w:p w14:paraId="7457022F" w14:textId="77777777" w:rsidR="00710D8C" w:rsidRDefault="00710D8C">
            <w:pPr>
              <w:pStyle w:val="AralkYok"/>
              <w:jc w:val="both"/>
              <w:rPr>
                <w:rFonts w:ascii="Times New Roman" w:hAnsi="Times New Roman" w:cs="Times New Roman"/>
                <w:bCs/>
                <w:sz w:val="24"/>
                <w:szCs w:val="24"/>
              </w:rPr>
            </w:pPr>
          </w:p>
        </w:tc>
      </w:tr>
      <w:tr w:rsidR="00710D8C" w14:paraId="56DF0E4C" w14:textId="77777777">
        <w:tc>
          <w:tcPr>
            <w:tcW w:w="1699" w:type="dxa"/>
          </w:tcPr>
          <w:p w14:paraId="7ACF68F0" w14:textId="77777777" w:rsidR="00710D8C" w:rsidRDefault="00710D8C">
            <w:pPr>
              <w:pStyle w:val="AralkYok"/>
              <w:jc w:val="both"/>
              <w:rPr>
                <w:rFonts w:ascii="Times New Roman" w:hAnsi="Times New Roman" w:cs="Times New Roman"/>
                <w:bCs/>
                <w:sz w:val="24"/>
                <w:szCs w:val="24"/>
              </w:rPr>
            </w:pPr>
          </w:p>
        </w:tc>
        <w:tc>
          <w:tcPr>
            <w:tcW w:w="617" w:type="dxa"/>
          </w:tcPr>
          <w:p w14:paraId="01F9B594" w14:textId="77777777" w:rsidR="00710D8C" w:rsidRDefault="00710D8C">
            <w:pPr>
              <w:pStyle w:val="AralkYok"/>
              <w:jc w:val="both"/>
              <w:rPr>
                <w:rFonts w:ascii="Times New Roman" w:hAnsi="Times New Roman" w:cs="Times New Roman"/>
                <w:bCs/>
                <w:sz w:val="24"/>
                <w:szCs w:val="24"/>
              </w:rPr>
            </w:pPr>
          </w:p>
        </w:tc>
        <w:tc>
          <w:tcPr>
            <w:tcW w:w="1558" w:type="dxa"/>
          </w:tcPr>
          <w:p w14:paraId="63B7A1F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w:t>
            </w:r>
          </w:p>
        </w:tc>
        <w:tc>
          <w:tcPr>
            <w:tcW w:w="6049" w:type="dxa"/>
            <w:gridSpan w:val="7"/>
          </w:tcPr>
          <w:p w14:paraId="16CC76B8"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4’üncü maddesinin (4)’üncü fıkrasından sonra yeni (5)’inci fıkra eklenmek suretiyle değiştirilir:</w:t>
            </w:r>
          </w:p>
          <w:p w14:paraId="3CF324FF" w14:textId="77777777" w:rsidR="00710D8C" w:rsidRDefault="00710D8C">
            <w:pPr>
              <w:pStyle w:val="AralkYok"/>
              <w:jc w:val="both"/>
              <w:rPr>
                <w:rFonts w:ascii="Times New Roman" w:hAnsi="Times New Roman" w:cs="Times New Roman"/>
                <w:bCs/>
                <w:sz w:val="24"/>
                <w:szCs w:val="24"/>
              </w:rPr>
            </w:pPr>
          </w:p>
        </w:tc>
      </w:tr>
      <w:tr w:rsidR="00710D8C" w14:paraId="2027F0FF" w14:textId="77777777">
        <w:tc>
          <w:tcPr>
            <w:tcW w:w="1699" w:type="dxa"/>
          </w:tcPr>
          <w:p w14:paraId="46345446" w14:textId="77777777" w:rsidR="00710D8C" w:rsidRDefault="00710D8C">
            <w:pPr>
              <w:pStyle w:val="AralkYok"/>
              <w:jc w:val="both"/>
              <w:rPr>
                <w:rFonts w:ascii="Times New Roman" w:hAnsi="Times New Roman" w:cs="Times New Roman"/>
                <w:bCs/>
                <w:sz w:val="24"/>
                <w:szCs w:val="24"/>
              </w:rPr>
            </w:pPr>
          </w:p>
        </w:tc>
        <w:tc>
          <w:tcPr>
            <w:tcW w:w="617" w:type="dxa"/>
          </w:tcPr>
          <w:p w14:paraId="6091D306" w14:textId="77777777" w:rsidR="00710D8C" w:rsidRDefault="00710D8C">
            <w:pPr>
              <w:pStyle w:val="AralkYok"/>
              <w:jc w:val="both"/>
              <w:rPr>
                <w:rFonts w:ascii="Times New Roman" w:hAnsi="Times New Roman" w:cs="Times New Roman"/>
                <w:bCs/>
                <w:sz w:val="24"/>
                <w:szCs w:val="24"/>
              </w:rPr>
            </w:pPr>
          </w:p>
        </w:tc>
        <w:tc>
          <w:tcPr>
            <w:tcW w:w="1558" w:type="dxa"/>
          </w:tcPr>
          <w:p w14:paraId="555985F7"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66752713"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Ateşli Silahlar Değerlendirme Komisyonunun Oluşumu ve Kurallar</w:t>
            </w:r>
          </w:p>
        </w:tc>
        <w:tc>
          <w:tcPr>
            <w:tcW w:w="642" w:type="dxa"/>
          </w:tcPr>
          <w:p w14:paraId="3768F5A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“(5)</w:t>
            </w:r>
          </w:p>
        </w:tc>
        <w:tc>
          <w:tcPr>
            <w:tcW w:w="625" w:type="dxa"/>
          </w:tcPr>
          <w:p w14:paraId="50A48A7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2982" w:type="dxa"/>
            <w:gridSpan w:val="2"/>
          </w:tcPr>
          <w:p w14:paraId="535FE02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Ateşli Silahlar Değerlendirme Komisyonu, toplu tabanca veya tabanca almak isteyen kişileri belirlemek üzere aşağıda belirtilen bir Başkan ve dört üyeden oluşur:</w:t>
            </w:r>
          </w:p>
        </w:tc>
      </w:tr>
      <w:tr w:rsidR="00710D8C" w14:paraId="28A2568D" w14:textId="77777777">
        <w:trPr>
          <w:trHeight w:val="124"/>
        </w:trPr>
        <w:tc>
          <w:tcPr>
            <w:tcW w:w="1699" w:type="dxa"/>
          </w:tcPr>
          <w:p w14:paraId="37552787" w14:textId="77777777" w:rsidR="00710D8C" w:rsidRDefault="00710D8C">
            <w:pPr>
              <w:pStyle w:val="AralkYok"/>
              <w:jc w:val="both"/>
              <w:rPr>
                <w:rFonts w:ascii="Times New Roman" w:hAnsi="Times New Roman" w:cs="Times New Roman"/>
                <w:bCs/>
                <w:sz w:val="24"/>
                <w:szCs w:val="24"/>
              </w:rPr>
            </w:pPr>
          </w:p>
        </w:tc>
        <w:tc>
          <w:tcPr>
            <w:tcW w:w="617" w:type="dxa"/>
          </w:tcPr>
          <w:p w14:paraId="58DA250E" w14:textId="77777777" w:rsidR="00710D8C" w:rsidRDefault="00710D8C">
            <w:pPr>
              <w:pStyle w:val="AralkYok"/>
              <w:jc w:val="both"/>
              <w:rPr>
                <w:rFonts w:ascii="Times New Roman" w:hAnsi="Times New Roman" w:cs="Times New Roman"/>
                <w:bCs/>
                <w:sz w:val="24"/>
                <w:szCs w:val="24"/>
              </w:rPr>
            </w:pPr>
          </w:p>
        </w:tc>
        <w:tc>
          <w:tcPr>
            <w:tcW w:w="1558" w:type="dxa"/>
          </w:tcPr>
          <w:p w14:paraId="43CC8112"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17807A77" w14:textId="77777777" w:rsidR="00710D8C" w:rsidRDefault="00710D8C">
            <w:pPr>
              <w:pStyle w:val="AralkYok"/>
              <w:rPr>
                <w:rFonts w:ascii="Times New Roman" w:hAnsi="Times New Roman" w:cs="Times New Roman"/>
                <w:bCs/>
                <w:sz w:val="24"/>
                <w:szCs w:val="24"/>
              </w:rPr>
            </w:pPr>
          </w:p>
        </w:tc>
        <w:tc>
          <w:tcPr>
            <w:tcW w:w="642" w:type="dxa"/>
          </w:tcPr>
          <w:p w14:paraId="36E6E26D" w14:textId="77777777" w:rsidR="00710D8C" w:rsidRDefault="00710D8C">
            <w:pPr>
              <w:pStyle w:val="AralkYok"/>
              <w:jc w:val="both"/>
              <w:rPr>
                <w:rFonts w:ascii="Times New Roman" w:hAnsi="Times New Roman" w:cs="Times New Roman"/>
                <w:bCs/>
                <w:sz w:val="24"/>
                <w:szCs w:val="24"/>
              </w:rPr>
            </w:pPr>
          </w:p>
        </w:tc>
        <w:tc>
          <w:tcPr>
            <w:tcW w:w="625" w:type="dxa"/>
          </w:tcPr>
          <w:p w14:paraId="5289361B" w14:textId="77777777" w:rsidR="00710D8C" w:rsidRDefault="00710D8C">
            <w:pPr>
              <w:pStyle w:val="AralkYok"/>
              <w:jc w:val="both"/>
              <w:rPr>
                <w:rFonts w:ascii="Times New Roman" w:hAnsi="Times New Roman" w:cs="Times New Roman"/>
                <w:bCs/>
                <w:sz w:val="24"/>
                <w:szCs w:val="24"/>
              </w:rPr>
            </w:pPr>
          </w:p>
        </w:tc>
        <w:tc>
          <w:tcPr>
            <w:tcW w:w="636" w:type="dxa"/>
          </w:tcPr>
          <w:p w14:paraId="74ED80B9"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(A)</w:t>
            </w:r>
          </w:p>
        </w:tc>
        <w:tc>
          <w:tcPr>
            <w:tcW w:w="2346" w:type="dxa"/>
          </w:tcPr>
          <w:p w14:paraId="56702E0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İçişleri Bakanlığı Müsteşarı (Başkan),</w:t>
            </w:r>
          </w:p>
        </w:tc>
      </w:tr>
      <w:tr w:rsidR="00710D8C" w14:paraId="31820962" w14:textId="77777777">
        <w:tc>
          <w:tcPr>
            <w:tcW w:w="1699" w:type="dxa"/>
          </w:tcPr>
          <w:p w14:paraId="76DF25CD" w14:textId="77777777" w:rsidR="00710D8C" w:rsidRDefault="00710D8C">
            <w:pPr>
              <w:pStyle w:val="AralkYok"/>
              <w:jc w:val="both"/>
              <w:rPr>
                <w:rFonts w:ascii="Times New Roman" w:hAnsi="Times New Roman" w:cs="Times New Roman"/>
                <w:bCs/>
                <w:sz w:val="24"/>
                <w:szCs w:val="24"/>
              </w:rPr>
            </w:pPr>
          </w:p>
        </w:tc>
        <w:tc>
          <w:tcPr>
            <w:tcW w:w="617" w:type="dxa"/>
          </w:tcPr>
          <w:p w14:paraId="69BA2DB8" w14:textId="77777777" w:rsidR="00710D8C" w:rsidRDefault="00710D8C">
            <w:pPr>
              <w:pStyle w:val="AralkYok"/>
              <w:jc w:val="both"/>
              <w:rPr>
                <w:rFonts w:ascii="Times New Roman" w:hAnsi="Times New Roman" w:cs="Times New Roman"/>
                <w:bCs/>
                <w:sz w:val="24"/>
                <w:szCs w:val="24"/>
              </w:rPr>
            </w:pPr>
          </w:p>
        </w:tc>
        <w:tc>
          <w:tcPr>
            <w:tcW w:w="1558" w:type="dxa"/>
          </w:tcPr>
          <w:p w14:paraId="2678DC9D"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05B434AD" w14:textId="77777777" w:rsidR="00710D8C" w:rsidRDefault="00710D8C">
            <w:pPr>
              <w:pStyle w:val="AralkYok"/>
              <w:rPr>
                <w:rFonts w:ascii="Times New Roman" w:hAnsi="Times New Roman" w:cs="Times New Roman"/>
                <w:bCs/>
                <w:sz w:val="24"/>
                <w:szCs w:val="24"/>
              </w:rPr>
            </w:pPr>
          </w:p>
        </w:tc>
        <w:tc>
          <w:tcPr>
            <w:tcW w:w="642" w:type="dxa"/>
          </w:tcPr>
          <w:p w14:paraId="6D5588D1" w14:textId="77777777" w:rsidR="00710D8C" w:rsidRDefault="00710D8C">
            <w:pPr>
              <w:pStyle w:val="AralkYok"/>
              <w:jc w:val="both"/>
              <w:rPr>
                <w:rFonts w:ascii="Times New Roman" w:hAnsi="Times New Roman" w:cs="Times New Roman"/>
                <w:bCs/>
                <w:sz w:val="24"/>
                <w:szCs w:val="24"/>
              </w:rPr>
            </w:pPr>
          </w:p>
        </w:tc>
        <w:tc>
          <w:tcPr>
            <w:tcW w:w="625" w:type="dxa"/>
          </w:tcPr>
          <w:p w14:paraId="056EAE12" w14:textId="77777777" w:rsidR="00710D8C" w:rsidRDefault="00710D8C">
            <w:pPr>
              <w:pStyle w:val="AralkYok"/>
              <w:jc w:val="both"/>
              <w:rPr>
                <w:rFonts w:ascii="Times New Roman" w:hAnsi="Times New Roman" w:cs="Times New Roman"/>
                <w:bCs/>
                <w:sz w:val="24"/>
                <w:szCs w:val="24"/>
              </w:rPr>
            </w:pPr>
          </w:p>
        </w:tc>
        <w:tc>
          <w:tcPr>
            <w:tcW w:w="636" w:type="dxa"/>
          </w:tcPr>
          <w:p w14:paraId="02188AA3"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(B)</w:t>
            </w:r>
          </w:p>
        </w:tc>
        <w:tc>
          <w:tcPr>
            <w:tcW w:w="2346" w:type="dxa"/>
          </w:tcPr>
          <w:p w14:paraId="028B3522"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İçişleri Bakanlığı tarafından görevlendirilecek bir temsilci (üye)</w:t>
            </w:r>
          </w:p>
        </w:tc>
      </w:tr>
      <w:tr w:rsidR="00710D8C" w14:paraId="30A88F79" w14:textId="77777777">
        <w:tc>
          <w:tcPr>
            <w:tcW w:w="1699" w:type="dxa"/>
          </w:tcPr>
          <w:p w14:paraId="64AECFA2" w14:textId="77777777" w:rsidR="00710D8C" w:rsidRDefault="00710D8C">
            <w:pPr>
              <w:pStyle w:val="AralkYok"/>
              <w:jc w:val="both"/>
              <w:rPr>
                <w:rFonts w:ascii="Times New Roman" w:hAnsi="Times New Roman" w:cs="Times New Roman"/>
                <w:bCs/>
                <w:sz w:val="24"/>
                <w:szCs w:val="24"/>
              </w:rPr>
            </w:pPr>
          </w:p>
        </w:tc>
        <w:tc>
          <w:tcPr>
            <w:tcW w:w="617" w:type="dxa"/>
          </w:tcPr>
          <w:p w14:paraId="216066A6" w14:textId="77777777" w:rsidR="00710D8C" w:rsidRDefault="00710D8C">
            <w:pPr>
              <w:pStyle w:val="AralkYok"/>
              <w:jc w:val="both"/>
              <w:rPr>
                <w:rFonts w:ascii="Times New Roman" w:hAnsi="Times New Roman" w:cs="Times New Roman"/>
                <w:bCs/>
                <w:sz w:val="24"/>
                <w:szCs w:val="24"/>
              </w:rPr>
            </w:pPr>
          </w:p>
        </w:tc>
        <w:tc>
          <w:tcPr>
            <w:tcW w:w="1558" w:type="dxa"/>
          </w:tcPr>
          <w:p w14:paraId="0A4EBE42"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09E59630" w14:textId="77777777" w:rsidR="00710D8C" w:rsidRDefault="00710D8C">
            <w:pPr>
              <w:pStyle w:val="AralkYok"/>
              <w:rPr>
                <w:rFonts w:ascii="Times New Roman" w:hAnsi="Times New Roman" w:cs="Times New Roman"/>
                <w:bCs/>
                <w:sz w:val="24"/>
                <w:szCs w:val="24"/>
              </w:rPr>
            </w:pPr>
          </w:p>
        </w:tc>
        <w:tc>
          <w:tcPr>
            <w:tcW w:w="642" w:type="dxa"/>
          </w:tcPr>
          <w:p w14:paraId="47BF695B" w14:textId="77777777" w:rsidR="00710D8C" w:rsidRDefault="00710D8C">
            <w:pPr>
              <w:pStyle w:val="AralkYok"/>
              <w:jc w:val="both"/>
              <w:rPr>
                <w:rFonts w:ascii="Times New Roman" w:hAnsi="Times New Roman" w:cs="Times New Roman"/>
                <w:bCs/>
                <w:sz w:val="24"/>
                <w:szCs w:val="24"/>
              </w:rPr>
            </w:pPr>
          </w:p>
        </w:tc>
        <w:tc>
          <w:tcPr>
            <w:tcW w:w="625" w:type="dxa"/>
          </w:tcPr>
          <w:p w14:paraId="1539B190" w14:textId="77777777" w:rsidR="00710D8C" w:rsidRDefault="00710D8C">
            <w:pPr>
              <w:pStyle w:val="AralkYok"/>
              <w:jc w:val="both"/>
              <w:rPr>
                <w:rFonts w:ascii="Times New Roman" w:hAnsi="Times New Roman" w:cs="Times New Roman"/>
                <w:bCs/>
                <w:sz w:val="24"/>
                <w:szCs w:val="24"/>
              </w:rPr>
            </w:pPr>
          </w:p>
        </w:tc>
        <w:tc>
          <w:tcPr>
            <w:tcW w:w="636" w:type="dxa"/>
          </w:tcPr>
          <w:p w14:paraId="615D8B32"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(C)</w:t>
            </w:r>
          </w:p>
        </w:tc>
        <w:tc>
          <w:tcPr>
            <w:tcW w:w="2346" w:type="dxa"/>
          </w:tcPr>
          <w:p w14:paraId="5CB1EB9B"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Başbakanlık tarafından görevlendirilecek bir temsilci (Üye)</w:t>
            </w:r>
          </w:p>
        </w:tc>
      </w:tr>
      <w:tr w:rsidR="00710D8C" w14:paraId="249E9B66" w14:textId="77777777">
        <w:tc>
          <w:tcPr>
            <w:tcW w:w="1699" w:type="dxa"/>
          </w:tcPr>
          <w:p w14:paraId="4D94D997" w14:textId="77777777" w:rsidR="00710D8C" w:rsidRDefault="00710D8C">
            <w:pPr>
              <w:pStyle w:val="AralkYok"/>
              <w:jc w:val="both"/>
              <w:rPr>
                <w:rFonts w:ascii="Times New Roman" w:hAnsi="Times New Roman" w:cs="Times New Roman"/>
                <w:bCs/>
                <w:sz w:val="24"/>
                <w:szCs w:val="24"/>
              </w:rPr>
            </w:pPr>
          </w:p>
        </w:tc>
        <w:tc>
          <w:tcPr>
            <w:tcW w:w="617" w:type="dxa"/>
          </w:tcPr>
          <w:p w14:paraId="626C5E61" w14:textId="77777777" w:rsidR="00710D8C" w:rsidRDefault="00710D8C">
            <w:pPr>
              <w:pStyle w:val="AralkYok"/>
              <w:jc w:val="both"/>
              <w:rPr>
                <w:rFonts w:ascii="Times New Roman" w:hAnsi="Times New Roman" w:cs="Times New Roman"/>
                <w:bCs/>
                <w:sz w:val="24"/>
                <w:szCs w:val="24"/>
              </w:rPr>
            </w:pPr>
          </w:p>
        </w:tc>
        <w:tc>
          <w:tcPr>
            <w:tcW w:w="1558" w:type="dxa"/>
          </w:tcPr>
          <w:p w14:paraId="726D97FC"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716C9C33" w14:textId="77777777" w:rsidR="00710D8C" w:rsidRDefault="00710D8C">
            <w:pPr>
              <w:pStyle w:val="AralkYok"/>
              <w:rPr>
                <w:rFonts w:ascii="Times New Roman" w:hAnsi="Times New Roman" w:cs="Times New Roman"/>
                <w:bCs/>
                <w:sz w:val="24"/>
                <w:szCs w:val="24"/>
              </w:rPr>
            </w:pPr>
          </w:p>
        </w:tc>
        <w:tc>
          <w:tcPr>
            <w:tcW w:w="642" w:type="dxa"/>
          </w:tcPr>
          <w:p w14:paraId="6EB141E4" w14:textId="77777777" w:rsidR="00710D8C" w:rsidRDefault="00710D8C">
            <w:pPr>
              <w:pStyle w:val="AralkYok"/>
              <w:jc w:val="both"/>
              <w:rPr>
                <w:rFonts w:ascii="Times New Roman" w:hAnsi="Times New Roman" w:cs="Times New Roman"/>
                <w:bCs/>
                <w:sz w:val="24"/>
                <w:szCs w:val="24"/>
              </w:rPr>
            </w:pPr>
          </w:p>
        </w:tc>
        <w:tc>
          <w:tcPr>
            <w:tcW w:w="625" w:type="dxa"/>
          </w:tcPr>
          <w:p w14:paraId="2139C14A" w14:textId="77777777" w:rsidR="00710D8C" w:rsidRDefault="00710D8C">
            <w:pPr>
              <w:pStyle w:val="AralkYok"/>
              <w:jc w:val="both"/>
              <w:rPr>
                <w:rFonts w:ascii="Times New Roman" w:hAnsi="Times New Roman" w:cs="Times New Roman"/>
                <w:bCs/>
                <w:sz w:val="24"/>
                <w:szCs w:val="24"/>
              </w:rPr>
            </w:pPr>
          </w:p>
        </w:tc>
        <w:tc>
          <w:tcPr>
            <w:tcW w:w="636" w:type="dxa"/>
          </w:tcPr>
          <w:p w14:paraId="3FB8F84B"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(Ç)</w:t>
            </w:r>
          </w:p>
        </w:tc>
        <w:tc>
          <w:tcPr>
            <w:tcW w:w="2346" w:type="dxa"/>
          </w:tcPr>
          <w:p w14:paraId="361A28D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Güvenlik Kuvvetleri Komutanlığının atayacağı bir temsilci (Üye)</w:t>
            </w:r>
          </w:p>
        </w:tc>
      </w:tr>
      <w:tr w:rsidR="00710D8C" w14:paraId="5C916181" w14:textId="77777777">
        <w:tc>
          <w:tcPr>
            <w:tcW w:w="1699" w:type="dxa"/>
          </w:tcPr>
          <w:p w14:paraId="73BC6E38" w14:textId="77777777" w:rsidR="00710D8C" w:rsidRDefault="00710D8C">
            <w:pPr>
              <w:pStyle w:val="AralkYok"/>
              <w:jc w:val="both"/>
              <w:rPr>
                <w:rFonts w:ascii="Times New Roman" w:hAnsi="Times New Roman" w:cs="Times New Roman"/>
                <w:bCs/>
                <w:sz w:val="24"/>
                <w:szCs w:val="24"/>
              </w:rPr>
            </w:pPr>
          </w:p>
        </w:tc>
        <w:tc>
          <w:tcPr>
            <w:tcW w:w="617" w:type="dxa"/>
          </w:tcPr>
          <w:p w14:paraId="1EDD5634" w14:textId="77777777" w:rsidR="00710D8C" w:rsidRDefault="00710D8C">
            <w:pPr>
              <w:pStyle w:val="AralkYok"/>
              <w:jc w:val="both"/>
              <w:rPr>
                <w:rFonts w:ascii="Times New Roman" w:hAnsi="Times New Roman" w:cs="Times New Roman"/>
                <w:bCs/>
                <w:sz w:val="24"/>
                <w:szCs w:val="24"/>
              </w:rPr>
            </w:pPr>
          </w:p>
        </w:tc>
        <w:tc>
          <w:tcPr>
            <w:tcW w:w="1558" w:type="dxa"/>
          </w:tcPr>
          <w:p w14:paraId="2C40C61C"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4BFCE302" w14:textId="77777777" w:rsidR="00710D8C" w:rsidRDefault="00710D8C">
            <w:pPr>
              <w:pStyle w:val="AralkYok"/>
              <w:rPr>
                <w:rFonts w:ascii="Times New Roman" w:hAnsi="Times New Roman" w:cs="Times New Roman"/>
                <w:bCs/>
                <w:sz w:val="24"/>
                <w:szCs w:val="24"/>
              </w:rPr>
            </w:pPr>
          </w:p>
        </w:tc>
        <w:tc>
          <w:tcPr>
            <w:tcW w:w="642" w:type="dxa"/>
          </w:tcPr>
          <w:p w14:paraId="3F9D9E77" w14:textId="77777777" w:rsidR="00710D8C" w:rsidRDefault="00710D8C">
            <w:pPr>
              <w:pStyle w:val="AralkYok"/>
              <w:jc w:val="both"/>
              <w:rPr>
                <w:rFonts w:ascii="Times New Roman" w:hAnsi="Times New Roman" w:cs="Times New Roman"/>
                <w:bCs/>
                <w:sz w:val="24"/>
                <w:szCs w:val="24"/>
              </w:rPr>
            </w:pPr>
          </w:p>
        </w:tc>
        <w:tc>
          <w:tcPr>
            <w:tcW w:w="625" w:type="dxa"/>
          </w:tcPr>
          <w:p w14:paraId="1CD513CC" w14:textId="77777777" w:rsidR="00710D8C" w:rsidRDefault="00710D8C">
            <w:pPr>
              <w:pStyle w:val="AralkYok"/>
              <w:jc w:val="both"/>
              <w:rPr>
                <w:rFonts w:ascii="Times New Roman" w:hAnsi="Times New Roman" w:cs="Times New Roman"/>
                <w:bCs/>
                <w:sz w:val="24"/>
                <w:szCs w:val="24"/>
              </w:rPr>
            </w:pPr>
          </w:p>
        </w:tc>
        <w:tc>
          <w:tcPr>
            <w:tcW w:w="636" w:type="dxa"/>
          </w:tcPr>
          <w:p w14:paraId="35654769"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(D)</w:t>
            </w:r>
          </w:p>
        </w:tc>
        <w:tc>
          <w:tcPr>
            <w:tcW w:w="2346" w:type="dxa"/>
          </w:tcPr>
          <w:p w14:paraId="097159D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Polis Genel Müdürü veya görevlendireceği bir Müdür  (Üye)</w:t>
            </w:r>
          </w:p>
        </w:tc>
      </w:tr>
      <w:tr w:rsidR="00710D8C" w14:paraId="200CBF46" w14:textId="77777777">
        <w:tc>
          <w:tcPr>
            <w:tcW w:w="1699" w:type="dxa"/>
          </w:tcPr>
          <w:p w14:paraId="5056731F" w14:textId="77777777" w:rsidR="00710D8C" w:rsidRDefault="00710D8C">
            <w:pPr>
              <w:pStyle w:val="AralkYok"/>
              <w:jc w:val="both"/>
              <w:rPr>
                <w:rFonts w:ascii="Times New Roman" w:hAnsi="Times New Roman" w:cs="Times New Roman"/>
                <w:bCs/>
                <w:sz w:val="24"/>
                <w:szCs w:val="24"/>
              </w:rPr>
            </w:pPr>
          </w:p>
        </w:tc>
        <w:tc>
          <w:tcPr>
            <w:tcW w:w="617" w:type="dxa"/>
          </w:tcPr>
          <w:p w14:paraId="1F8B3D43" w14:textId="77777777" w:rsidR="00710D8C" w:rsidRDefault="00710D8C">
            <w:pPr>
              <w:pStyle w:val="AralkYok"/>
              <w:jc w:val="both"/>
              <w:rPr>
                <w:rFonts w:ascii="Times New Roman" w:hAnsi="Times New Roman" w:cs="Times New Roman"/>
                <w:bCs/>
                <w:sz w:val="24"/>
                <w:szCs w:val="24"/>
              </w:rPr>
            </w:pPr>
          </w:p>
        </w:tc>
        <w:tc>
          <w:tcPr>
            <w:tcW w:w="1558" w:type="dxa"/>
          </w:tcPr>
          <w:p w14:paraId="3BB9F461"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67E0FA30" w14:textId="77777777" w:rsidR="00710D8C" w:rsidRDefault="00710D8C">
            <w:pPr>
              <w:pStyle w:val="AralkYok"/>
              <w:rPr>
                <w:rFonts w:ascii="Times New Roman" w:hAnsi="Times New Roman" w:cs="Times New Roman"/>
                <w:bCs/>
                <w:sz w:val="24"/>
                <w:szCs w:val="24"/>
              </w:rPr>
            </w:pPr>
          </w:p>
        </w:tc>
        <w:tc>
          <w:tcPr>
            <w:tcW w:w="642" w:type="dxa"/>
          </w:tcPr>
          <w:p w14:paraId="3CEAF22F" w14:textId="77777777" w:rsidR="00710D8C" w:rsidRDefault="00710D8C">
            <w:pPr>
              <w:pStyle w:val="AralkYok"/>
              <w:jc w:val="both"/>
              <w:rPr>
                <w:rFonts w:ascii="Times New Roman" w:hAnsi="Times New Roman" w:cs="Times New Roman"/>
                <w:bCs/>
                <w:sz w:val="24"/>
                <w:szCs w:val="24"/>
              </w:rPr>
            </w:pPr>
          </w:p>
        </w:tc>
        <w:tc>
          <w:tcPr>
            <w:tcW w:w="625" w:type="dxa"/>
          </w:tcPr>
          <w:p w14:paraId="1C59BA63" w14:textId="77777777" w:rsidR="00710D8C" w:rsidRDefault="00710D8C">
            <w:pPr>
              <w:pStyle w:val="AralkYok"/>
              <w:jc w:val="both"/>
              <w:rPr>
                <w:rFonts w:ascii="Times New Roman" w:hAnsi="Times New Roman" w:cs="Times New Roman"/>
                <w:bCs/>
                <w:sz w:val="24"/>
                <w:szCs w:val="24"/>
              </w:rPr>
            </w:pPr>
          </w:p>
        </w:tc>
        <w:tc>
          <w:tcPr>
            <w:tcW w:w="636" w:type="dxa"/>
          </w:tcPr>
          <w:p w14:paraId="39501C1E"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(E)</w:t>
            </w:r>
          </w:p>
        </w:tc>
        <w:tc>
          <w:tcPr>
            <w:tcW w:w="2346" w:type="dxa"/>
          </w:tcPr>
          <w:p w14:paraId="51536E8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Polis Genel Müdürlüğü’nde görevli Ateşli Silah konusunda uzman personel (Üye)</w:t>
            </w:r>
          </w:p>
          <w:p w14:paraId="08C53E9E" w14:textId="77777777" w:rsidR="00710D8C" w:rsidRDefault="00710D8C">
            <w:pPr>
              <w:pStyle w:val="AralkYok"/>
              <w:jc w:val="both"/>
              <w:rPr>
                <w:rFonts w:ascii="Times New Roman" w:hAnsi="Times New Roman" w:cs="Times New Roman"/>
                <w:bCs/>
                <w:sz w:val="24"/>
                <w:szCs w:val="24"/>
              </w:rPr>
            </w:pPr>
          </w:p>
          <w:p w14:paraId="11FFDEA3" w14:textId="77777777" w:rsidR="00710D8C" w:rsidRDefault="00710D8C">
            <w:pPr>
              <w:pStyle w:val="AralkYok"/>
              <w:jc w:val="both"/>
              <w:rPr>
                <w:rFonts w:ascii="Times New Roman" w:hAnsi="Times New Roman" w:cs="Times New Roman"/>
                <w:bCs/>
                <w:sz w:val="24"/>
                <w:szCs w:val="24"/>
              </w:rPr>
            </w:pPr>
          </w:p>
        </w:tc>
      </w:tr>
      <w:tr w:rsidR="00710D8C" w14:paraId="561A1872" w14:textId="77777777">
        <w:tc>
          <w:tcPr>
            <w:tcW w:w="1699" w:type="dxa"/>
          </w:tcPr>
          <w:p w14:paraId="2412B2C7" w14:textId="77777777" w:rsidR="00710D8C" w:rsidRDefault="00710D8C">
            <w:pPr>
              <w:pStyle w:val="AralkYok"/>
              <w:jc w:val="both"/>
              <w:rPr>
                <w:rFonts w:ascii="Times New Roman" w:hAnsi="Times New Roman" w:cs="Times New Roman"/>
                <w:bCs/>
                <w:sz w:val="24"/>
                <w:szCs w:val="24"/>
              </w:rPr>
            </w:pPr>
          </w:p>
        </w:tc>
        <w:tc>
          <w:tcPr>
            <w:tcW w:w="617" w:type="dxa"/>
          </w:tcPr>
          <w:p w14:paraId="7C6147AB" w14:textId="77777777" w:rsidR="00710D8C" w:rsidRDefault="00710D8C">
            <w:pPr>
              <w:pStyle w:val="AralkYok"/>
              <w:jc w:val="both"/>
              <w:rPr>
                <w:rFonts w:ascii="Times New Roman" w:hAnsi="Times New Roman" w:cs="Times New Roman"/>
                <w:bCs/>
                <w:sz w:val="24"/>
                <w:szCs w:val="24"/>
              </w:rPr>
            </w:pPr>
          </w:p>
        </w:tc>
        <w:tc>
          <w:tcPr>
            <w:tcW w:w="1558" w:type="dxa"/>
          </w:tcPr>
          <w:p w14:paraId="3B0760FC"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252072BF" w14:textId="77777777" w:rsidR="00710D8C" w:rsidRDefault="00710D8C">
            <w:pPr>
              <w:pStyle w:val="AralkYok"/>
              <w:rPr>
                <w:rFonts w:ascii="Times New Roman" w:hAnsi="Times New Roman" w:cs="Times New Roman"/>
                <w:bCs/>
                <w:sz w:val="24"/>
                <w:szCs w:val="24"/>
              </w:rPr>
            </w:pPr>
          </w:p>
        </w:tc>
        <w:tc>
          <w:tcPr>
            <w:tcW w:w="642" w:type="dxa"/>
          </w:tcPr>
          <w:p w14:paraId="68DEE300" w14:textId="77777777" w:rsidR="00710D8C" w:rsidRDefault="00710D8C">
            <w:pPr>
              <w:pStyle w:val="AralkYok"/>
              <w:jc w:val="both"/>
              <w:rPr>
                <w:rFonts w:ascii="Times New Roman" w:hAnsi="Times New Roman" w:cs="Times New Roman"/>
                <w:bCs/>
                <w:sz w:val="24"/>
                <w:szCs w:val="24"/>
              </w:rPr>
            </w:pPr>
          </w:p>
        </w:tc>
        <w:tc>
          <w:tcPr>
            <w:tcW w:w="625" w:type="dxa"/>
          </w:tcPr>
          <w:p w14:paraId="49B75A2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w:t>
            </w:r>
          </w:p>
        </w:tc>
        <w:tc>
          <w:tcPr>
            <w:tcW w:w="2982" w:type="dxa"/>
            <w:gridSpan w:val="2"/>
          </w:tcPr>
          <w:p w14:paraId="1A0989B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Komisyon, Bakanlığa yazılı dilekçe ile yapılan başvuruları değerlendirir. Dilekçe ile yapılacak başvurularda; dilekçenin ekinde sunulacak olan ayrıntılı sabıka kayıt belgesi, tam teşekküllü devlet hastanesinden alınmış ateşli silah kullanabileceğini gösteren sağlık raporu, mesleğini, maddi durumunu, müracaat sebebinin  açıkça, ikametgah adresinin ve kimlik kartı fotokopisi ile birlikte kişisel bilgilerin açıkça belirtilmesi gerekmektedir. </w:t>
            </w:r>
          </w:p>
          <w:p w14:paraId="7AF60B1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lastRenderedPageBreak/>
              <w:t>Komisyon tarafından başvuru yapan kişinin, ateşli silah tasarruf ve taşımasının uygun olup olmadığına ilişkin ilgili mevzuatlar, Mahkeme Kararları veya Bakanlar Kurulu Kararları veya Polis Genel Müdürlüğü tarafından ateşli silah tasarruf ve taşımasından men edilip edilmediği araştılır, değerlendirilir, onaylanır veya gerekçesi ile birlikte reddedilir.</w:t>
            </w:r>
          </w:p>
          <w:p w14:paraId="4C15A0F1" w14:textId="77777777" w:rsidR="00710D8C" w:rsidRDefault="00710D8C">
            <w:pPr>
              <w:pStyle w:val="AralkYok"/>
              <w:jc w:val="both"/>
              <w:rPr>
                <w:rFonts w:ascii="Times New Roman" w:hAnsi="Times New Roman" w:cs="Times New Roman"/>
                <w:bCs/>
                <w:sz w:val="24"/>
                <w:szCs w:val="24"/>
              </w:rPr>
            </w:pPr>
          </w:p>
          <w:p w14:paraId="74CC20FA" w14:textId="77777777" w:rsidR="00710D8C" w:rsidRDefault="00710D8C">
            <w:pPr>
              <w:pStyle w:val="AralkYok"/>
              <w:jc w:val="both"/>
              <w:rPr>
                <w:rFonts w:ascii="Times New Roman" w:hAnsi="Times New Roman" w:cs="Times New Roman"/>
                <w:bCs/>
                <w:sz w:val="24"/>
                <w:szCs w:val="24"/>
              </w:rPr>
            </w:pPr>
          </w:p>
        </w:tc>
      </w:tr>
      <w:tr w:rsidR="00710D8C" w14:paraId="37FAB734" w14:textId="77777777">
        <w:tc>
          <w:tcPr>
            <w:tcW w:w="1699" w:type="dxa"/>
          </w:tcPr>
          <w:p w14:paraId="4228B08B" w14:textId="77777777" w:rsidR="00710D8C" w:rsidRDefault="00710D8C">
            <w:pPr>
              <w:pStyle w:val="AralkYok"/>
              <w:jc w:val="both"/>
              <w:rPr>
                <w:rFonts w:ascii="Times New Roman" w:hAnsi="Times New Roman" w:cs="Times New Roman"/>
                <w:bCs/>
                <w:sz w:val="24"/>
                <w:szCs w:val="24"/>
              </w:rPr>
            </w:pPr>
          </w:p>
        </w:tc>
        <w:tc>
          <w:tcPr>
            <w:tcW w:w="617" w:type="dxa"/>
          </w:tcPr>
          <w:p w14:paraId="2E09AA40" w14:textId="77777777" w:rsidR="00710D8C" w:rsidRDefault="00710D8C">
            <w:pPr>
              <w:pStyle w:val="AralkYok"/>
              <w:jc w:val="both"/>
              <w:rPr>
                <w:rFonts w:ascii="Times New Roman" w:hAnsi="Times New Roman" w:cs="Times New Roman"/>
                <w:bCs/>
                <w:sz w:val="24"/>
                <w:szCs w:val="24"/>
              </w:rPr>
            </w:pPr>
          </w:p>
        </w:tc>
        <w:tc>
          <w:tcPr>
            <w:tcW w:w="1558" w:type="dxa"/>
          </w:tcPr>
          <w:p w14:paraId="43D5265A"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632D2103" w14:textId="77777777" w:rsidR="00710D8C" w:rsidRDefault="00710D8C">
            <w:pPr>
              <w:pStyle w:val="AralkYok"/>
              <w:rPr>
                <w:rFonts w:ascii="Times New Roman" w:hAnsi="Times New Roman" w:cs="Times New Roman"/>
                <w:bCs/>
                <w:sz w:val="24"/>
                <w:szCs w:val="24"/>
              </w:rPr>
            </w:pPr>
          </w:p>
        </w:tc>
        <w:tc>
          <w:tcPr>
            <w:tcW w:w="642" w:type="dxa"/>
          </w:tcPr>
          <w:p w14:paraId="55585385" w14:textId="77777777" w:rsidR="00710D8C" w:rsidRDefault="00710D8C">
            <w:pPr>
              <w:pStyle w:val="AralkYok"/>
              <w:jc w:val="both"/>
              <w:rPr>
                <w:rFonts w:ascii="Times New Roman" w:hAnsi="Times New Roman" w:cs="Times New Roman"/>
                <w:bCs/>
                <w:sz w:val="24"/>
                <w:szCs w:val="24"/>
              </w:rPr>
            </w:pPr>
          </w:p>
        </w:tc>
        <w:tc>
          <w:tcPr>
            <w:tcW w:w="625" w:type="dxa"/>
          </w:tcPr>
          <w:p w14:paraId="3888F094"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w:t>
            </w:r>
          </w:p>
        </w:tc>
        <w:tc>
          <w:tcPr>
            <w:tcW w:w="2982" w:type="dxa"/>
            <w:gridSpan w:val="2"/>
          </w:tcPr>
          <w:p w14:paraId="788240B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Komisyon tarafından karar alınırken oyların eşitliği durumunda Başkanın ayırt edici ikinci bir oy hakkı bulunmaktadır.</w:t>
            </w:r>
          </w:p>
        </w:tc>
      </w:tr>
      <w:tr w:rsidR="00710D8C" w14:paraId="6454A528" w14:textId="77777777">
        <w:tc>
          <w:tcPr>
            <w:tcW w:w="1699" w:type="dxa"/>
          </w:tcPr>
          <w:p w14:paraId="28531B3C" w14:textId="77777777" w:rsidR="00710D8C" w:rsidRDefault="00710D8C">
            <w:pPr>
              <w:pStyle w:val="AralkYok"/>
              <w:jc w:val="both"/>
              <w:rPr>
                <w:rFonts w:ascii="Times New Roman" w:hAnsi="Times New Roman" w:cs="Times New Roman"/>
                <w:bCs/>
                <w:sz w:val="24"/>
                <w:szCs w:val="24"/>
              </w:rPr>
            </w:pPr>
          </w:p>
        </w:tc>
        <w:tc>
          <w:tcPr>
            <w:tcW w:w="617" w:type="dxa"/>
          </w:tcPr>
          <w:p w14:paraId="1748A25E" w14:textId="77777777" w:rsidR="00710D8C" w:rsidRDefault="00710D8C">
            <w:pPr>
              <w:pStyle w:val="AralkYok"/>
              <w:jc w:val="both"/>
              <w:rPr>
                <w:rFonts w:ascii="Times New Roman" w:hAnsi="Times New Roman" w:cs="Times New Roman"/>
                <w:bCs/>
                <w:sz w:val="24"/>
                <w:szCs w:val="24"/>
              </w:rPr>
            </w:pPr>
          </w:p>
        </w:tc>
        <w:tc>
          <w:tcPr>
            <w:tcW w:w="1558" w:type="dxa"/>
          </w:tcPr>
          <w:p w14:paraId="5889B442" w14:textId="77777777" w:rsidR="00710D8C" w:rsidRDefault="00710D8C">
            <w:pPr>
              <w:pStyle w:val="AralkYok"/>
              <w:jc w:val="both"/>
              <w:rPr>
                <w:rFonts w:ascii="Times New Roman" w:hAnsi="Times New Roman" w:cs="Times New Roman"/>
                <w:bCs/>
                <w:sz w:val="24"/>
                <w:szCs w:val="24"/>
              </w:rPr>
            </w:pPr>
          </w:p>
        </w:tc>
        <w:tc>
          <w:tcPr>
            <w:tcW w:w="1800" w:type="dxa"/>
            <w:gridSpan w:val="3"/>
          </w:tcPr>
          <w:p w14:paraId="35D52616" w14:textId="77777777" w:rsidR="00710D8C" w:rsidRDefault="00710D8C">
            <w:pPr>
              <w:pStyle w:val="AralkYok"/>
              <w:rPr>
                <w:rFonts w:ascii="Times New Roman" w:hAnsi="Times New Roman" w:cs="Times New Roman"/>
                <w:bCs/>
                <w:sz w:val="24"/>
                <w:szCs w:val="24"/>
              </w:rPr>
            </w:pPr>
          </w:p>
        </w:tc>
        <w:tc>
          <w:tcPr>
            <w:tcW w:w="642" w:type="dxa"/>
          </w:tcPr>
          <w:p w14:paraId="4D22F93A" w14:textId="77777777" w:rsidR="00710D8C" w:rsidRDefault="00710D8C">
            <w:pPr>
              <w:pStyle w:val="AralkYok"/>
              <w:jc w:val="both"/>
              <w:rPr>
                <w:rFonts w:ascii="Times New Roman" w:hAnsi="Times New Roman" w:cs="Times New Roman"/>
                <w:bCs/>
                <w:sz w:val="24"/>
                <w:szCs w:val="24"/>
              </w:rPr>
            </w:pPr>
          </w:p>
        </w:tc>
        <w:tc>
          <w:tcPr>
            <w:tcW w:w="625" w:type="dxa"/>
          </w:tcPr>
          <w:p w14:paraId="51BFFAB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(4)</w:t>
            </w:r>
          </w:p>
        </w:tc>
        <w:tc>
          <w:tcPr>
            <w:tcW w:w="2982" w:type="dxa"/>
            <w:gridSpan w:val="2"/>
          </w:tcPr>
          <w:p w14:paraId="085FF55D" w14:textId="001B03B6"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Komisyonun oluşumu, çalışma usul ve esasları ile değerlendirme kriterleri Bakanlar Kurulunun onaylayacağı ve Resmi Gazete’de yayımlayacağı bir tüzükle belirlenir.”</w:t>
            </w:r>
          </w:p>
        </w:tc>
      </w:tr>
    </w:tbl>
    <w:tbl>
      <w:tblPr>
        <w:tblW w:w="105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13"/>
        <w:gridCol w:w="800"/>
        <w:gridCol w:w="5523"/>
      </w:tblGrid>
      <w:tr w:rsidR="00710D8C" w14:paraId="75AE5DE8" w14:textId="77777777" w:rsidTr="00011E0C">
        <w:trPr>
          <w:trHeight w:val="80"/>
        </w:trPr>
        <w:tc>
          <w:tcPr>
            <w:tcW w:w="2694" w:type="dxa"/>
            <w:tcBorders>
              <w:top w:val="nil"/>
              <w:left w:val="nil"/>
              <w:bottom w:val="nil"/>
              <w:right w:val="nil"/>
            </w:tcBorders>
          </w:tcPr>
          <w:p w14:paraId="1E50EE76" w14:textId="77777777" w:rsidR="00710D8C" w:rsidRDefault="00710D8C">
            <w:pPr>
              <w:pStyle w:val="AralkYok"/>
              <w:jc w:val="both"/>
              <w:rPr>
                <w:rFonts w:ascii="Times New Roman" w:hAnsi="Times New Roman" w:cs="Times New Roman"/>
                <w:b/>
                <w:color w:val="FF0000"/>
                <w:sz w:val="24"/>
                <w:szCs w:val="24"/>
              </w:rPr>
            </w:pPr>
          </w:p>
        </w:tc>
        <w:tc>
          <w:tcPr>
            <w:tcW w:w="1513" w:type="dxa"/>
            <w:tcBorders>
              <w:top w:val="nil"/>
              <w:left w:val="nil"/>
              <w:bottom w:val="nil"/>
              <w:right w:val="nil"/>
            </w:tcBorders>
          </w:tcPr>
          <w:p w14:paraId="21D8F32B" w14:textId="77777777" w:rsidR="00710D8C" w:rsidRDefault="00710D8C">
            <w:pPr>
              <w:pStyle w:val="AralkYok"/>
              <w:jc w:val="both"/>
              <w:rPr>
                <w:rFonts w:ascii="Times New Roman" w:hAnsi="Times New Roman" w:cs="Times New Roman"/>
                <w:b/>
                <w:color w:val="FF0000"/>
                <w:sz w:val="24"/>
                <w:szCs w:val="24"/>
              </w:rPr>
            </w:pPr>
          </w:p>
        </w:tc>
        <w:tc>
          <w:tcPr>
            <w:tcW w:w="800" w:type="dxa"/>
            <w:tcBorders>
              <w:top w:val="nil"/>
              <w:left w:val="nil"/>
              <w:bottom w:val="nil"/>
              <w:right w:val="nil"/>
            </w:tcBorders>
          </w:tcPr>
          <w:p w14:paraId="1AF58B58" w14:textId="77777777" w:rsidR="00710D8C" w:rsidRDefault="00710D8C">
            <w:pPr>
              <w:pStyle w:val="AralkYok"/>
              <w:jc w:val="both"/>
              <w:rPr>
                <w:rFonts w:ascii="Times New Roman" w:hAnsi="Times New Roman" w:cs="Times New Roman"/>
                <w:b/>
                <w:color w:val="FF0000"/>
                <w:sz w:val="24"/>
                <w:szCs w:val="24"/>
              </w:rPr>
            </w:pPr>
          </w:p>
        </w:tc>
        <w:tc>
          <w:tcPr>
            <w:tcW w:w="5523" w:type="dxa"/>
            <w:tcBorders>
              <w:top w:val="nil"/>
              <w:left w:val="nil"/>
              <w:bottom w:val="nil"/>
              <w:right w:val="nil"/>
            </w:tcBorders>
          </w:tcPr>
          <w:p w14:paraId="58EF76D3" w14:textId="77777777" w:rsidR="00710D8C" w:rsidRDefault="00710D8C">
            <w:pPr>
              <w:pStyle w:val="AralkYok"/>
              <w:jc w:val="both"/>
              <w:rPr>
                <w:rFonts w:ascii="Times New Roman" w:hAnsi="Times New Roman" w:cs="Times New Roman"/>
                <w:b/>
                <w:color w:val="FF0000"/>
                <w:sz w:val="24"/>
                <w:szCs w:val="24"/>
              </w:rPr>
            </w:pPr>
          </w:p>
        </w:tc>
      </w:tr>
    </w:tbl>
    <w:tbl>
      <w:tblPr>
        <w:tblStyle w:val="TabloKlavuzu"/>
        <w:tblW w:w="1083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853"/>
        <w:gridCol w:w="1836"/>
        <w:gridCol w:w="994"/>
        <w:gridCol w:w="778"/>
        <w:gridCol w:w="619"/>
        <w:gridCol w:w="1046"/>
        <w:gridCol w:w="2751"/>
        <w:gridCol w:w="117"/>
      </w:tblGrid>
      <w:tr w:rsidR="00710D8C" w14:paraId="35AF50FD" w14:textId="77777777" w:rsidTr="00011E0C">
        <w:trPr>
          <w:gridAfter w:val="1"/>
          <w:wAfter w:w="117" w:type="dxa"/>
          <w:trHeight w:val="1139"/>
        </w:trPr>
        <w:tc>
          <w:tcPr>
            <w:tcW w:w="1841" w:type="dxa"/>
          </w:tcPr>
          <w:p w14:paraId="3D5584A4"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 4’üncü Maddesinden sonra 4A Maddesinin Eklenmesi</w:t>
            </w:r>
          </w:p>
        </w:tc>
        <w:tc>
          <w:tcPr>
            <w:tcW w:w="853" w:type="dxa"/>
          </w:tcPr>
          <w:p w14:paraId="14CE6F0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w:t>
            </w:r>
          </w:p>
        </w:tc>
        <w:tc>
          <w:tcPr>
            <w:tcW w:w="8024" w:type="dxa"/>
            <w:gridSpan w:val="6"/>
          </w:tcPr>
          <w:p w14:paraId="4E87400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4’üncü maddesinden hemen sonra aşağıdaki yeni 4A maddesini eklenmek suretiyle değiştirilir:</w:t>
            </w:r>
          </w:p>
        </w:tc>
      </w:tr>
      <w:tr w:rsidR="00710D8C" w14:paraId="65085B2B" w14:textId="77777777">
        <w:trPr>
          <w:gridAfter w:val="1"/>
          <w:wAfter w:w="117" w:type="dxa"/>
        </w:trPr>
        <w:tc>
          <w:tcPr>
            <w:tcW w:w="1841" w:type="dxa"/>
          </w:tcPr>
          <w:p w14:paraId="21C2BF98" w14:textId="77777777" w:rsidR="00710D8C" w:rsidRDefault="00710D8C">
            <w:pPr>
              <w:pStyle w:val="AralkYok"/>
              <w:jc w:val="both"/>
              <w:rPr>
                <w:rFonts w:ascii="Times New Roman" w:hAnsi="Times New Roman" w:cs="Times New Roman"/>
                <w:sz w:val="24"/>
                <w:szCs w:val="24"/>
              </w:rPr>
            </w:pPr>
          </w:p>
        </w:tc>
        <w:tc>
          <w:tcPr>
            <w:tcW w:w="853" w:type="dxa"/>
          </w:tcPr>
          <w:p w14:paraId="473D0136" w14:textId="77777777" w:rsidR="00710D8C" w:rsidRDefault="00710D8C">
            <w:pPr>
              <w:pStyle w:val="AralkYok"/>
              <w:jc w:val="both"/>
              <w:rPr>
                <w:rFonts w:ascii="Times New Roman" w:hAnsi="Times New Roman" w:cs="Times New Roman"/>
                <w:sz w:val="24"/>
                <w:szCs w:val="24"/>
              </w:rPr>
            </w:pPr>
          </w:p>
        </w:tc>
        <w:tc>
          <w:tcPr>
            <w:tcW w:w="1836" w:type="dxa"/>
          </w:tcPr>
          <w:p w14:paraId="0A644A0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“Ateşli </w:t>
            </w:r>
          </w:p>
          <w:p w14:paraId="447917C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Silah</w:t>
            </w:r>
          </w:p>
          <w:p w14:paraId="7493202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 Eğitimi</w:t>
            </w:r>
          </w:p>
        </w:tc>
        <w:tc>
          <w:tcPr>
            <w:tcW w:w="994" w:type="dxa"/>
          </w:tcPr>
          <w:p w14:paraId="4B46AFE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4A.</w:t>
            </w:r>
          </w:p>
        </w:tc>
        <w:tc>
          <w:tcPr>
            <w:tcW w:w="5194" w:type="dxa"/>
            <w:gridSpan w:val="4"/>
          </w:tcPr>
          <w:p w14:paraId="71D7CC8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Yasanın 4’üncü maddesinde belirtilen silahlardan herhangi birine sahip olacak kişilere, ithal izni veya devir için müracaat etmeden önce,  10 (on) saat teorik, 2 (iki) saat pratik olmak üzere; Polis Genel Müdürlüğü tarafından eğitim verilir. Teorik ve pratik eğitim için yürürlükteki aylık brüt asgari ücretin 1/3’ü (üçte biri) oranında harç alınır. Bu harç Kıbrıs Türk Polis Güçlendirme Vakfı adına KKTC Merkez Bankası nezdinde açılacak bir hesaba yatırarak, Polis Genel Müdürlüğüne bildirir.</w:t>
            </w:r>
          </w:p>
          <w:p w14:paraId="7ECDF7B5" w14:textId="77777777" w:rsidR="00710D8C" w:rsidRDefault="00710D8C">
            <w:pPr>
              <w:pStyle w:val="AralkYok"/>
              <w:jc w:val="both"/>
              <w:rPr>
                <w:rFonts w:ascii="Times New Roman" w:hAnsi="Times New Roman" w:cs="Times New Roman"/>
                <w:sz w:val="24"/>
                <w:szCs w:val="24"/>
              </w:rPr>
            </w:pPr>
          </w:p>
          <w:p w14:paraId="3EA4E27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Ancak; söz konusu eğitim, bu yasa yürürlüğe girdikten sonra, bu Yasanın 4’üncü maddesinde belirtilen silahlardan herhangi birine sahip olacak kişilere verilir. Söz konusu eğitime katılmayan kişilere Bakanlar Kurulu tarafından verilen özel izin (toplu tabanca veya tabanca tasarruf etme izni) iptal edilir.</w:t>
            </w:r>
          </w:p>
          <w:p w14:paraId="56902DD1" w14:textId="77777777" w:rsidR="00710D8C" w:rsidRDefault="00710D8C">
            <w:pPr>
              <w:pStyle w:val="AralkYok"/>
              <w:jc w:val="both"/>
              <w:rPr>
                <w:rFonts w:ascii="Times New Roman" w:hAnsi="Times New Roman" w:cs="Times New Roman"/>
                <w:sz w:val="24"/>
                <w:szCs w:val="24"/>
              </w:rPr>
            </w:pPr>
          </w:p>
          <w:p w14:paraId="743A952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Ayrıca; bu fıkrada bahsi geçen eğitim şartı, izin verilen kişinin Güvenlik Kuvvetleri Komutanlığı veya Polis mensubu olması durumunda aranmaz.</w:t>
            </w:r>
          </w:p>
          <w:p w14:paraId="0679A88E" w14:textId="77777777" w:rsidR="00710D8C" w:rsidRDefault="00710D8C">
            <w:pPr>
              <w:pStyle w:val="AralkYok"/>
              <w:jc w:val="both"/>
              <w:rPr>
                <w:rFonts w:ascii="Times New Roman" w:hAnsi="Times New Roman" w:cs="Times New Roman"/>
                <w:sz w:val="24"/>
                <w:szCs w:val="24"/>
              </w:rPr>
            </w:pPr>
          </w:p>
          <w:p w14:paraId="044414E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Eğitimlerin yapılma zamanı ve eğitim müfredatının kapsamı hususları, Bakanlar Kurulu tarafından hazırlanarak, Resmi Gazete’de yayımlanacak bir Tüzükle düzenlenir.</w:t>
            </w:r>
          </w:p>
          <w:p w14:paraId="42E26FB4" w14:textId="77777777" w:rsidR="00710D8C" w:rsidRDefault="00710D8C">
            <w:pPr>
              <w:pStyle w:val="AralkYok"/>
              <w:jc w:val="both"/>
              <w:rPr>
                <w:rFonts w:ascii="Times New Roman" w:hAnsi="Times New Roman" w:cs="Times New Roman"/>
                <w:sz w:val="24"/>
                <w:szCs w:val="24"/>
              </w:rPr>
            </w:pPr>
          </w:p>
          <w:p w14:paraId="03E4366B" w14:textId="77777777" w:rsidR="00710D8C" w:rsidRDefault="00710D8C">
            <w:pPr>
              <w:pStyle w:val="AralkYok"/>
              <w:jc w:val="both"/>
              <w:rPr>
                <w:rFonts w:ascii="Times New Roman" w:hAnsi="Times New Roman" w:cs="Times New Roman"/>
                <w:sz w:val="24"/>
                <w:szCs w:val="24"/>
              </w:rPr>
            </w:pPr>
          </w:p>
        </w:tc>
      </w:tr>
      <w:tr w:rsidR="00710D8C" w14:paraId="1109216C" w14:textId="77777777">
        <w:trPr>
          <w:gridAfter w:val="1"/>
          <w:wAfter w:w="117" w:type="dxa"/>
        </w:trPr>
        <w:tc>
          <w:tcPr>
            <w:tcW w:w="1841" w:type="dxa"/>
          </w:tcPr>
          <w:p w14:paraId="0C9E7896"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lastRenderedPageBreak/>
              <w:t>Esas Yasanın 5’inci Maddesinin Değiştirilmesi</w:t>
            </w:r>
          </w:p>
        </w:tc>
        <w:tc>
          <w:tcPr>
            <w:tcW w:w="853" w:type="dxa"/>
          </w:tcPr>
          <w:p w14:paraId="3684BE8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6.</w:t>
            </w:r>
          </w:p>
        </w:tc>
        <w:tc>
          <w:tcPr>
            <w:tcW w:w="8024" w:type="dxa"/>
            <w:gridSpan w:val="6"/>
          </w:tcPr>
          <w:p w14:paraId="1D8EF99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5’inci maddenin (5)’inci fıkrasına (A), (B) ve (C) bentleri eklenmek ve (6)’ncı fıkra kaldırılıp yerine aşağıdaki yeni (6)’ncı fıkra konmak suretiyle değiştirilir:</w:t>
            </w:r>
          </w:p>
        </w:tc>
      </w:tr>
      <w:tr w:rsidR="00710D8C" w14:paraId="555E8777" w14:textId="77777777">
        <w:trPr>
          <w:gridAfter w:val="1"/>
          <w:wAfter w:w="117" w:type="dxa"/>
        </w:trPr>
        <w:tc>
          <w:tcPr>
            <w:tcW w:w="1841" w:type="dxa"/>
          </w:tcPr>
          <w:p w14:paraId="2653D55F" w14:textId="77777777" w:rsidR="00710D8C" w:rsidRDefault="00710D8C">
            <w:pPr>
              <w:pStyle w:val="AralkYok"/>
              <w:jc w:val="both"/>
              <w:rPr>
                <w:rFonts w:ascii="Times New Roman" w:hAnsi="Times New Roman" w:cs="Times New Roman"/>
                <w:sz w:val="24"/>
                <w:szCs w:val="24"/>
              </w:rPr>
            </w:pPr>
          </w:p>
        </w:tc>
        <w:tc>
          <w:tcPr>
            <w:tcW w:w="853" w:type="dxa"/>
          </w:tcPr>
          <w:p w14:paraId="792D6CA2" w14:textId="77777777" w:rsidR="00710D8C" w:rsidRDefault="00710D8C">
            <w:pPr>
              <w:pStyle w:val="AralkYok"/>
              <w:jc w:val="both"/>
              <w:rPr>
                <w:rFonts w:ascii="Times New Roman" w:hAnsi="Times New Roman" w:cs="Times New Roman"/>
                <w:sz w:val="24"/>
                <w:szCs w:val="24"/>
              </w:rPr>
            </w:pPr>
          </w:p>
        </w:tc>
        <w:tc>
          <w:tcPr>
            <w:tcW w:w="1836" w:type="dxa"/>
          </w:tcPr>
          <w:p w14:paraId="5EAD7BD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w:t>
            </w:r>
          </w:p>
        </w:tc>
        <w:tc>
          <w:tcPr>
            <w:tcW w:w="994" w:type="dxa"/>
          </w:tcPr>
          <w:p w14:paraId="40758E4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w:t>
            </w:r>
          </w:p>
        </w:tc>
        <w:tc>
          <w:tcPr>
            <w:tcW w:w="5194" w:type="dxa"/>
            <w:gridSpan w:val="4"/>
          </w:tcPr>
          <w:p w14:paraId="78DEF33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İthal izni 3 (üç) yıldan fazla olmamak üzere, ihraç izni 2 (iki) yıldan fazla olmamak üzere, izinde belirtilen süre için geçerli olur.</w:t>
            </w:r>
          </w:p>
          <w:p w14:paraId="1C26114D" w14:textId="77777777" w:rsidR="00710D8C" w:rsidRDefault="00710D8C">
            <w:pPr>
              <w:pStyle w:val="AralkYok"/>
              <w:jc w:val="both"/>
              <w:rPr>
                <w:rFonts w:ascii="Times New Roman" w:hAnsi="Times New Roman" w:cs="Times New Roman"/>
                <w:sz w:val="24"/>
                <w:szCs w:val="24"/>
              </w:rPr>
            </w:pPr>
          </w:p>
          <w:p w14:paraId="7B727BF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Geçici ithal ve ihraç izinleri KKTC vatandaşı kişilere veya KKTC’yi ziyaret eden yabancılara 1 (bir) yıldan fazla olmamak üzere ve mükerrer kullanım için verilebilir. </w:t>
            </w:r>
          </w:p>
          <w:p w14:paraId="720B312F" w14:textId="77777777" w:rsidR="00710D8C" w:rsidRDefault="00710D8C">
            <w:pPr>
              <w:pStyle w:val="AralkYok"/>
              <w:jc w:val="both"/>
              <w:rPr>
                <w:rFonts w:ascii="Times New Roman" w:hAnsi="Times New Roman" w:cs="Times New Roman"/>
                <w:sz w:val="24"/>
                <w:szCs w:val="24"/>
              </w:rPr>
            </w:pPr>
          </w:p>
          <w:p w14:paraId="326AD29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Yazılı olarak mazeret bildirildiği ve talep edildiği takdirde Polis Genel Müdürlüğünün uygun bulduğu hallerde süresi dolmak üzere olan bir izni, bir defaya mahsus ve bir yıldan fazla olmamak kaydı ile uzatabilir. </w:t>
            </w:r>
          </w:p>
          <w:p w14:paraId="471D775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Ancak Polis Genel Müdürü, herhangi bir zaman, izin sahibine 3(üç) ay önceden bildirimde bulunarak izni iptal edebilir. </w:t>
            </w:r>
          </w:p>
          <w:p w14:paraId="507937CD" w14:textId="77777777" w:rsidR="00710D8C" w:rsidRDefault="00710D8C">
            <w:pPr>
              <w:pStyle w:val="AralkYok"/>
              <w:jc w:val="both"/>
              <w:rPr>
                <w:rFonts w:ascii="Times New Roman" w:hAnsi="Times New Roman" w:cs="Times New Roman"/>
                <w:sz w:val="24"/>
                <w:szCs w:val="24"/>
              </w:rPr>
            </w:pPr>
          </w:p>
        </w:tc>
      </w:tr>
      <w:tr w:rsidR="00710D8C" w14:paraId="4E8389A5" w14:textId="77777777">
        <w:trPr>
          <w:gridAfter w:val="1"/>
          <w:wAfter w:w="117" w:type="dxa"/>
        </w:trPr>
        <w:tc>
          <w:tcPr>
            <w:tcW w:w="1841" w:type="dxa"/>
          </w:tcPr>
          <w:p w14:paraId="267FD1D3" w14:textId="77777777" w:rsidR="00710D8C" w:rsidRDefault="00710D8C">
            <w:pPr>
              <w:pStyle w:val="AralkYok"/>
              <w:jc w:val="both"/>
              <w:rPr>
                <w:rFonts w:ascii="Times New Roman" w:hAnsi="Times New Roman" w:cs="Times New Roman"/>
                <w:sz w:val="24"/>
                <w:szCs w:val="24"/>
              </w:rPr>
            </w:pPr>
          </w:p>
        </w:tc>
        <w:tc>
          <w:tcPr>
            <w:tcW w:w="853" w:type="dxa"/>
          </w:tcPr>
          <w:p w14:paraId="10A14D38" w14:textId="77777777" w:rsidR="00710D8C" w:rsidRDefault="00710D8C">
            <w:pPr>
              <w:pStyle w:val="AralkYok"/>
              <w:jc w:val="both"/>
              <w:rPr>
                <w:rFonts w:ascii="Times New Roman" w:hAnsi="Times New Roman" w:cs="Times New Roman"/>
                <w:sz w:val="24"/>
                <w:szCs w:val="24"/>
              </w:rPr>
            </w:pPr>
          </w:p>
        </w:tc>
        <w:tc>
          <w:tcPr>
            <w:tcW w:w="1836" w:type="dxa"/>
          </w:tcPr>
          <w:p w14:paraId="171C0E5A" w14:textId="77777777" w:rsidR="00710D8C" w:rsidRDefault="00710D8C">
            <w:pPr>
              <w:pStyle w:val="AralkYok"/>
              <w:jc w:val="both"/>
              <w:rPr>
                <w:rFonts w:ascii="Times New Roman" w:hAnsi="Times New Roman" w:cs="Times New Roman"/>
                <w:sz w:val="24"/>
                <w:szCs w:val="24"/>
              </w:rPr>
            </w:pPr>
          </w:p>
        </w:tc>
        <w:tc>
          <w:tcPr>
            <w:tcW w:w="994" w:type="dxa"/>
          </w:tcPr>
          <w:p w14:paraId="2A5F3E3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5194" w:type="dxa"/>
            <w:gridSpan w:val="4"/>
          </w:tcPr>
          <w:p w14:paraId="22E3255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Her türlü atıcılık faaliyeti içeren, atıcılık yarışmaları veya antrenmanlar için KKTC’ye silahları ve fişekleri ile birlikte gelecek yabancılara, Polis Genel Müdürlüğü, kendi takdirine göre ve isteyeceği belgeleri önceden almak ve kurallarını koymak kaydı ile, herhangi bir tip ateşli silahı KKTC’de taşıma, sportif faaliyetlerde kullanma ve yeniden yurt dışına çıkartmak için geçici ithal izni verebilir. </w:t>
            </w:r>
          </w:p>
          <w:p w14:paraId="7F1D4902" w14:textId="77777777" w:rsidR="00710D8C" w:rsidRDefault="00710D8C">
            <w:pPr>
              <w:pStyle w:val="AralkYok"/>
              <w:jc w:val="both"/>
              <w:rPr>
                <w:rFonts w:ascii="Times New Roman" w:hAnsi="Times New Roman" w:cs="Times New Roman"/>
                <w:sz w:val="24"/>
                <w:szCs w:val="24"/>
              </w:rPr>
            </w:pPr>
          </w:p>
          <w:p w14:paraId="2186C4F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Patlayıcı Maddeler Müfettişi, herhangi bir tip ateşli silah için, uygun tipte fişek satın alma, kullanma ve yeniden yurt dışına çıkartmak için izin verebilir.</w:t>
            </w:r>
          </w:p>
          <w:p w14:paraId="4A3F1FA8" w14:textId="77777777" w:rsidR="00710D8C" w:rsidRDefault="00710D8C">
            <w:pPr>
              <w:pStyle w:val="AralkYok"/>
              <w:jc w:val="both"/>
              <w:rPr>
                <w:rFonts w:ascii="Times New Roman" w:hAnsi="Times New Roman" w:cs="Times New Roman"/>
                <w:sz w:val="24"/>
                <w:szCs w:val="24"/>
              </w:rPr>
            </w:pPr>
          </w:p>
          <w:p w14:paraId="72AE476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Polis Genel Müdürlüğü vereceği izni düzenlerken, ziyaretçinin geliş maksadını, ziyaretçi sayılarını, KKTC’de kalacağı yer ve süreyi, ateşli silahın cinsine göre muhafaza edileceği yer, varsa ziyaretçiyi KKTC’ye davet eden kişinin veya kurumun, planlanmış faaliyet tarihlerini, yolculukta </w:t>
            </w:r>
            <w:r>
              <w:rPr>
                <w:rFonts w:ascii="Times New Roman" w:hAnsi="Times New Roman" w:cs="Times New Roman"/>
                <w:sz w:val="24"/>
                <w:szCs w:val="24"/>
              </w:rPr>
              <w:lastRenderedPageBreak/>
              <w:t xml:space="preserve">yaşanabilecek gecikmeleri değerlendirerek, kuralları ve uzatma sürelerini belirler. </w:t>
            </w:r>
          </w:p>
          <w:p w14:paraId="22F5E5F4" w14:textId="77777777" w:rsidR="00710D8C" w:rsidRDefault="00710D8C">
            <w:pPr>
              <w:pStyle w:val="AralkYok"/>
              <w:jc w:val="both"/>
              <w:rPr>
                <w:rFonts w:ascii="Times New Roman" w:hAnsi="Times New Roman" w:cs="Times New Roman"/>
                <w:sz w:val="24"/>
                <w:szCs w:val="24"/>
              </w:rPr>
            </w:pPr>
          </w:p>
        </w:tc>
      </w:tr>
      <w:tr w:rsidR="00710D8C" w14:paraId="0FA41FCD" w14:textId="77777777">
        <w:trPr>
          <w:gridAfter w:val="1"/>
          <w:wAfter w:w="117" w:type="dxa"/>
        </w:trPr>
        <w:tc>
          <w:tcPr>
            <w:tcW w:w="1841" w:type="dxa"/>
          </w:tcPr>
          <w:p w14:paraId="27446E23" w14:textId="77777777" w:rsidR="00710D8C" w:rsidRDefault="00710D8C">
            <w:pPr>
              <w:pStyle w:val="AralkYok"/>
              <w:jc w:val="both"/>
              <w:rPr>
                <w:rFonts w:ascii="Times New Roman" w:hAnsi="Times New Roman" w:cs="Times New Roman"/>
                <w:sz w:val="24"/>
                <w:szCs w:val="24"/>
              </w:rPr>
            </w:pPr>
          </w:p>
        </w:tc>
        <w:tc>
          <w:tcPr>
            <w:tcW w:w="853" w:type="dxa"/>
          </w:tcPr>
          <w:p w14:paraId="0741FD79" w14:textId="77777777" w:rsidR="00710D8C" w:rsidRDefault="00710D8C">
            <w:pPr>
              <w:pStyle w:val="AralkYok"/>
              <w:jc w:val="both"/>
              <w:rPr>
                <w:rFonts w:ascii="Times New Roman" w:hAnsi="Times New Roman" w:cs="Times New Roman"/>
                <w:sz w:val="24"/>
                <w:szCs w:val="24"/>
              </w:rPr>
            </w:pPr>
          </w:p>
        </w:tc>
        <w:tc>
          <w:tcPr>
            <w:tcW w:w="1836" w:type="dxa"/>
          </w:tcPr>
          <w:p w14:paraId="09A5CCBF" w14:textId="77777777" w:rsidR="00710D8C" w:rsidRDefault="00710D8C">
            <w:pPr>
              <w:pStyle w:val="AralkYok"/>
              <w:jc w:val="both"/>
              <w:rPr>
                <w:rFonts w:ascii="Times New Roman" w:hAnsi="Times New Roman" w:cs="Times New Roman"/>
                <w:sz w:val="24"/>
                <w:szCs w:val="24"/>
              </w:rPr>
            </w:pPr>
          </w:p>
        </w:tc>
        <w:tc>
          <w:tcPr>
            <w:tcW w:w="994" w:type="dxa"/>
          </w:tcPr>
          <w:p w14:paraId="38AC814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(C)</w:t>
            </w:r>
          </w:p>
        </w:tc>
        <w:tc>
          <w:tcPr>
            <w:tcW w:w="5194" w:type="dxa"/>
            <w:gridSpan w:val="4"/>
          </w:tcPr>
          <w:p w14:paraId="4CE9062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KKTC Cumhurbaşkanının veya Bakanlığın veya Güvenlik Kuvvetleri Komutanlığı tarafından, KKTC’yi resmi olarak ziyaret edecek bir yabancı devlet ve/veya hükümet başkanı ve/veya kendi ülkesinde koruma altında olan devlet yetkilileri veya üst düzey bir diplomatın kendisine veya korumalarına, ziyareti süresince koruma ve korunma görevlerini ifşa etmek için kendi ülkelerinde yasal olarak tasarruflarında bulundurdukları her hangi bir tipteki ateşli silahları ve bunların mühimmatlarını geçici olarak ülkeye girmeden önce beraberlerinde getireceklerini ve çıkarken de beraberlerinde götüreceklerine ilişkin önceden Polis Genel Müdürlüğü’ne yazılı olarak bildirim yapılır. </w:t>
            </w:r>
          </w:p>
          <w:p w14:paraId="229D8280" w14:textId="77777777" w:rsidR="00710D8C" w:rsidRDefault="00710D8C">
            <w:pPr>
              <w:pStyle w:val="AralkYok"/>
              <w:jc w:val="both"/>
              <w:rPr>
                <w:rFonts w:ascii="Times New Roman" w:hAnsi="Times New Roman" w:cs="Times New Roman"/>
                <w:sz w:val="24"/>
                <w:szCs w:val="24"/>
              </w:rPr>
            </w:pPr>
          </w:p>
        </w:tc>
      </w:tr>
      <w:tr w:rsidR="00710D8C" w14:paraId="45746232" w14:textId="77777777">
        <w:trPr>
          <w:gridAfter w:val="1"/>
          <w:wAfter w:w="117" w:type="dxa"/>
        </w:trPr>
        <w:tc>
          <w:tcPr>
            <w:tcW w:w="1841" w:type="dxa"/>
          </w:tcPr>
          <w:p w14:paraId="2664B0E6" w14:textId="77777777" w:rsidR="00710D8C" w:rsidRDefault="00710D8C">
            <w:pPr>
              <w:pStyle w:val="AralkYok"/>
              <w:jc w:val="both"/>
              <w:rPr>
                <w:rFonts w:ascii="Times New Roman" w:hAnsi="Times New Roman" w:cs="Times New Roman"/>
                <w:sz w:val="24"/>
                <w:szCs w:val="24"/>
              </w:rPr>
            </w:pPr>
          </w:p>
        </w:tc>
        <w:tc>
          <w:tcPr>
            <w:tcW w:w="853" w:type="dxa"/>
          </w:tcPr>
          <w:p w14:paraId="7FE32E95" w14:textId="77777777" w:rsidR="00710D8C" w:rsidRDefault="00710D8C">
            <w:pPr>
              <w:pStyle w:val="AralkYok"/>
              <w:jc w:val="both"/>
              <w:rPr>
                <w:rFonts w:ascii="Times New Roman" w:hAnsi="Times New Roman" w:cs="Times New Roman"/>
                <w:sz w:val="24"/>
                <w:szCs w:val="24"/>
              </w:rPr>
            </w:pPr>
          </w:p>
        </w:tc>
        <w:tc>
          <w:tcPr>
            <w:tcW w:w="1836" w:type="dxa"/>
          </w:tcPr>
          <w:p w14:paraId="497F11D3" w14:textId="77777777" w:rsidR="00710D8C" w:rsidRDefault="00710D8C">
            <w:pPr>
              <w:pStyle w:val="AralkYok"/>
              <w:jc w:val="both"/>
              <w:rPr>
                <w:rFonts w:ascii="Times New Roman" w:hAnsi="Times New Roman" w:cs="Times New Roman"/>
                <w:sz w:val="24"/>
                <w:szCs w:val="24"/>
              </w:rPr>
            </w:pPr>
          </w:p>
        </w:tc>
        <w:tc>
          <w:tcPr>
            <w:tcW w:w="994" w:type="dxa"/>
          </w:tcPr>
          <w:p w14:paraId="2ADBA3B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(6)</w:t>
            </w:r>
          </w:p>
        </w:tc>
        <w:tc>
          <w:tcPr>
            <w:tcW w:w="5194" w:type="dxa"/>
            <w:gridSpan w:val="4"/>
          </w:tcPr>
          <w:p w14:paraId="4723A78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ve bu madde uyarınca çıkarılan tüzük kurallarına aykırı olarak herhangi bir ateşli silahı ithal eden veya ithal etmeye teşebbüs eden veya ihraç eden veya ihraç etmeye teşebbüs eden kişi bir suç işlemiş olur ve mahkumiyeti halinde, 1 (bir) yıla kadar hapis cezasına veya yürürlükteki brüt asgari ücretin on katına kadar para cezasına veya her iki cezaya birden çarptırılabilir ve suça konu teşkil eden ateşli silah da müsadere edilebilir.”</w:t>
            </w:r>
          </w:p>
          <w:p w14:paraId="3DDF956E" w14:textId="77777777" w:rsidR="00710D8C" w:rsidRDefault="00710D8C">
            <w:pPr>
              <w:pStyle w:val="AralkYok"/>
              <w:jc w:val="both"/>
              <w:rPr>
                <w:rFonts w:ascii="Times New Roman" w:hAnsi="Times New Roman" w:cs="Times New Roman"/>
                <w:sz w:val="24"/>
                <w:szCs w:val="24"/>
              </w:rPr>
            </w:pPr>
          </w:p>
        </w:tc>
      </w:tr>
      <w:tr w:rsidR="00710D8C" w14:paraId="37E89D85" w14:textId="77777777">
        <w:trPr>
          <w:gridAfter w:val="1"/>
          <w:wAfter w:w="117" w:type="dxa"/>
        </w:trPr>
        <w:tc>
          <w:tcPr>
            <w:tcW w:w="1841" w:type="dxa"/>
          </w:tcPr>
          <w:p w14:paraId="1CE7EBB6"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7’nci Maddesinin Değiştirilmesi</w:t>
            </w:r>
          </w:p>
        </w:tc>
        <w:tc>
          <w:tcPr>
            <w:tcW w:w="853" w:type="dxa"/>
          </w:tcPr>
          <w:p w14:paraId="084A6CE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7.</w:t>
            </w:r>
          </w:p>
        </w:tc>
        <w:tc>
          <w:tcPr>
            <w:tcW w:w="1836" w:type="dxa"/>
          </w:tcPr>
          <w:p w14:paraId="2A408DD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6188" w:type="dxa"/>
            <w:gridSpan w:val="5"/>
          </w:tcPr>
          <w:p w14:paraId="098E6C9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7’nci maddesinin (1)’nci fıkrasının (B)’bendinden hemen sonra yeni (C) bendi konmak ve (2)’nci fıkrasının (A) ve (B) bentleri kaldırılmak ve yerine aşağıdaki yeni (A), (B) ve (C) bentleri konmak suretiyle değiştirilir:</w:t>
            </w:r>
          </w:p>
        </w:tc>
      </w:tr>
      <w:tr w:rsidR="00710D8C" w14:paraId="1D75F937" w14:textId="77777777">
        <w:trPr>
          <w:gridAfter w:val="1"/>
          <w:wAfter w:w="117" w:type="dxa"/>
        </w:trPr>
        <w:tc>
          <w:tcPr>
            <w:tcW w:w="1841" w:type="dxa"/>
          </w:tcPr>
          <w:p w14:paraId="71EFC7C9" w14:textId="77777777" w:rsidR="00710D8C" w:rsidRDefault="00710D8C">
            <w:pPr>
              <w:pStyle w:val="AralkYok"/>
              <w:jc w:val="both"/>
              <w:rPr>
                <w:rFonts w:ascii="Times New Roman" w:hAnsi="Times New Roman" w:cs="Times New Roman"/>
                <w:sz w:val="24"/>
                <w:szCs w:val="24"/>
              </w:rPr>
            </w:pPr>
          </w:p>
        </w:tc>
        <w:tc>
          <w:tcPr>
            <w:tcW w:w="853" w:type="dxa"/>
          </w:tcPr>
          <w:p w14:paraId="16D06D5F" w14:textId="77777777" w:rsidR="00710D8C" w:rsidRDefault="00710D8C">
            <w:pPr>
              <w:pStyle w:val="AralkYok"/>
              <w:jc w:val="both"/>
              <w:rPr>
                <w:rFonts w:ascii="Times New Roman" w:hAnsi="Times New Roman" w:cs="Times New Roman"/>
                <w:sz w:val="24"/>
                <w:szCs w:val="24"/>
              </w:rPr>
            </w:pPr>
          </w:p>
        </w:tc>
        <w:tc>
          <w:tcPr>
            <w:tcW w:w="1836" w:type="dxa"/>
          </w:tcPr>
          <w:p w14:paraId="55009905" w14:textId="77777777" w:rsidR="00710D8C" w:rsidRDefault="00710D8C">
            <w:pPr>
              <w:pStyle w:val="AralkYok"/>
              <w:jc w:val="both"/>
              <w:rPr>
                <w:rFonts w:ascii="Times New Roman" w:hAnsi="Times New Roman" w:cs="Times New Roman"/>
                <w:sz w:val="24"/>
                <w:szCs w:val="24"/>
              </w:rPr>
            </w:pPr>
          </w:p>
        </w:tc>
        <w:tc>
          <w:tcPr>
            <w:tcW w:w="994" w:type="dxa"/>
          </w:tcPr>
          <w:p w14:paraId="12FB47E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778" w:type="dxa"/>
          </w:tcPr>
          <w:p w14:paraId="4D02691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“(C)</w:t>
            </w:r>
          </w:p>
        </w:tc>
        <w:tc>
          <w:tcPr>
            <w:tcW w:w="4416" w:type="dxa"/>
            <w:gridSpan w:val="3"/>
          </w:tcPr>
          <w:p w14:paraId="70879BE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Yukarıdaki (A) ve (B) bendi istisnası olarak, ateşli silah sahibinin vefat etmesi ve 31 Mayıs 2010 tarihinden önce kayıtlı olup, gerekli ateşli silah tasarruf harcını ödemediği durumlarda, bu Yasa’nın 8A maddesi kuralları çerçevesinde devir işlemi yapılacağında, ateşli silahı devralacak olan kişiye, söz konusu silah için gecikme zammı uygulanmaksızın Kaymakam tarafından tasarruf ruhsatı verilir.</w:t>
            </w:r>
          </w:p>
        </w:tc>
      </w:tr>
      <w:tr w:rsidR="00710D8C" w14:paraId="0929CC50" w14:textId="77777777">
        <w:trPr>
          <w:gridAfter w:val="1"/>
          <w:wAfter w:w="117" w:type="dxa"/>
        </w:trPr>
        <w:tc>
          <w:tcPr>
            <w:tcW w:w="1841" w:type="dxa"/>
          </w:tcPr>
          <w:p w14:paraId="51E6814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18/2009</w:t>
            </w:r>
          </w:p>
        </w:tc>
        <w:tc>
          <w:tcPr>
            <w:tcW w:w="853" w:type="dxa"/>
          </w:tcPr>
          <w:p w14:paraId="12FA79E1" w14:textId="77777777" w:rsidR="00710D8C" w:rsidRDefault="00710D8C">
            <w:pPr>
              <w:pStyle w:val="AralkYok"/>
              <w:jc w:val="both"/>
              <w:rPr>
                <w:rFonts w:ascii="Times New Roman" w:hAnsi="Times New Roman" w:cs="Times New Roman"/>
                <w:sz w:val="24"/>
                <w:szCs w:val="24"/>
              </w:rPr>
            </w:pPr>
          </w:p>
        </w:tc>
        <w:tc>
          <w:tcPr>
            <w:tcW w:w="1836" w:type="dxa"/>
          </w:tcPr>
          <w:p w14:paraId="2E227499" w14:textId="77777777" w:rsidR="00710D8C" w:rsidRDefault="00710D8C">
            <w:pPr>
              <w:pStyle w:val="AralkYok"/>
              <w:jc w:val="both"/>
              <w:rPr>
                <w:rFonts w:ascii="Times New Roman" w:hAnsi="Times New Roman" w:cs="Times New Roman"/>
                <w:sz w:val="24"/>
                <w:szCs w:val="24"/>
              </w:rPr>
            </w:pPr>
          </w:p>
        </w:tc>
        <w:tc>
          <w:tcPr>
            <w:tcW w:w="994" w:type="dxa"/>
          </w:tcPr>
          <w:p w14:paraId="7ADFCC7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778" w:type="dxa"/>
          </w:tcPr>
          <w:p w14:paraId="76B4355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4416" w:type="dxa"/>
            <w:gridSpan w:val="3"/>
          </w:tcPr>
          <w:p w14:paraId="7A6E4BE6"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Av ve Avla İlgili Yaban Hayatını Düzenleme Yasası uyarınca, geçerli av ruhsatı ve ateşli silah tasarruf ruhsatı bulunan kişiler ve/veya Eğitim Avlağında eğitim alacak kişiler, adı geçen yasa veya altında çıkarılan tüzük kuralları uyarınca açık av mevsiminde ve/veya zararlılar ile mücadelede ve/veya Eğitim Avlağında av yapacağı günlerde av tüfeği taşıyabilir ve/veya kullanabilir.</w:t>
            </w:r>
          </w:p>
          <w:p w14:paraId="7462B0E9" w14:textId="77777777" w:rsidR="00710D8C" w:rsidRDefault="00710D8C">
            <w:pPr>
              <w:pStyle w:val="AralkYok"/>
              <w:jc w:val="both"/>
              <w:rPr>
                <w:rFonts w:ascii="Times New Roman" w:hAnsi="Times New Roman" w:cs="Times New Roman"/>
                <w:bCs/>
                <w:sz w:val="24"/>
                <w:szCs w:val="24"/>
              </w:rPr>
            </w:pPr>
          </w:p>
        </w:tc>
      </w:tr>
      <w:tr w:rsidR="00710D8C" w14:paraId="331F070B" w14:textId="77777777">
        <w:trPr>
          <w:gridAfter w:val="1"/>
          <w:wAfter w:w="117" w:type="dxa"/>
        </w:trPr>
        <w:tc>
          <w:tcPr>
            <w:tcW w:w="1841" w:type="dxa"/>
          </w:tcPr>
          <w:p w14:paraId="238FE1AC" w14:textId="77777777" w:rsidR="00710D8C" w:rsidRDefault="00710D8C">
            <w:pPr>
              <w:pStyle w:val="AralkYok"/>
              <w:jc w:val="both"/>
              <w:rPr>
                <w:rFonts w:ascii="Times New Roman" w:hAnsi="Times New Roman" w:cs="Times New Roman"/>
                <w:sz w:val="24"/>
                <w:szCs w:val="24"/>
              </w:rPr>
            </w:pPr>
          </w:p>
        </w:tc>
        <w:tc>
          <w:tcPr>
            <w:tcW w:w="853" w:type="dxa"/>
          </w:tcPr>
          <w:p w14:paraId="61D13755" w14:textId="77777777" w:rsidR="00710D8C" w:rsidRDefault="00710D8C">
            <w:pPr>
              <w:pStyle w:val="AralkYok"/>
              <w:jc w:val="both"/>
              <w:rPr>
                <w:rFonts w:ascii="Times New Roman" w:hAnsi="Times New Roman" w:cs="Times New Roman"/>
                <w:sz w:val="24"/>
                <w:szCs w:val="24"/>
              </w:rPr>
            </w:pPr>
          </w:p>
        </w:tc>
        <w:tc>
          <w:tcPr>
            <w:tcW w:w="1836" w:type="dxa"/>
          </w:tcPr>
          <w:p w14:paraId="3244AC65" w14:textId="77777777" w:rsidR="00710D8C" w:rsidRDefault="00710D8C">
            <w:pPr>
              <w:pStyle w:val="AralkYok"/>
              <w:jc w:val="both"/>
              <w:rPr>
                <w:rFonts w:ascii="Times New Roman" w:hAnsi="Times New Roman" w:cs="Times New Roman"/>
                <w:sz w:val="24"/>
                <w:szCs w:val="24"/>
              </w:rPr>
            </w:pPr>
          </w:p>
        </w:tc>
        <w:tc>
          <w:tcPr>
            <w:tcW w:w="994" w:type="dxa"/>
          </w:tcPr>
          <w:p w14:paraId="0F96637B" w14:textId="77777777" w:rsidR="00710D8C" w:rsidRDefault="00710D8C">
            <w:pPr>
              <w:pStyle w:val="AralkYok"/>
              <w:jc w:val="both"/>
              <w:rPr>
                <w:rFonts w:ascii="Times New Roman" w:hAnsi="Times New Roman" w:cs="Times New Roman"/>
                <w:sz w:val="24"/>
                <w:szCs w:val="24"/>
              </w:rPr>
            </w:pPr>
          </w:p>
        </w:tc>
        <w:tc>
          <w:tcPr>
            <w:tcW w:w="778" w:type="dxa"/>
          </w:tcPr>
          <w:p w14:paraId="17730F6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4416" w:type="dxa"/>
            <w:gridSpan w:val="3"/>
          </w:tcPr>
          <w:p w14:paraId="34235C6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Av tüfeği tasarruf ruhsatı veya ateşli silah tasarruf ruhsatı bulunan kişilere, kayıt veya tasarruf belgesi kendi veya başka bir kişi adına çıkarılmış olan ateşli silahın ikamet değişikliği ve/veya tamir ve/veya devir ve/veya Polis Genel Müdürlüğüne teslim maksadıyla;</w:t>
            </w:r>
          </w:p>
          <w:p w14:paraId="4B9BCD47" w14:textId="77777777" w:rsidR="00710D8C" w:rsidRDefault="00710D8C">
            <w:pPr>
              <w:pStyle w:val="AralkYok"/>
              <w:jc w:val="both"/>
              <w:rPr>
                <w:rFonts w:ascii="Times New Roman" w:hAnsi="Times New Roman" w:cs="Times New Roman"/>
                <w:b/>
                <w:color w:val="FF0000"/>
                <w:sz w:val="24"/>
                <w:szCs w:val="24"/>
                <w:highlight w:val="yellow"/>
              </w:rPr>
            </w:pPr>
          </w:p>
        </w:tc>
      </w:tr>
      <w:tr w:rsidR="00710D8C" w14:paraId="25431272" w14:textId="77777777">
        <w:trPr>
          <w:gridAfter w:val="1"/>
          <w:wAfter w:w="117" w:type="dxa"/>
        </w:trPr>
        <w:tc>
          <w:tcPr>
            <w:tcW w:w="1841" w:type="dxa"/>
          </w:tcPr>
          <w:p w14:paraId="485DFA33" w14:textId="77777777" w:rsidR="00710D8C" w:rsidRDefault="00710D8C">
            <w:pPr>
              <w:pStyle w:val="AralkYok"/>
              <w:jc w:val="both"/>
              <w:rPr>
                <w:rFonts w:ascii="Times New Roman" w:hAnsi="Times New Roman" w:cs="Times New Roman"/>
                <w:sz w:val="24"/>
                <w:szCs w:val="24"/>
              </w:rPr>
            </w:pPr>
          </w:p>
          <w:p w14:paraId="58546220" w14:textId="77777777" w:rsidR="00710D8C" w:rsidRDefault="00710D8C">
            <w:pPr>
              <w:pStyle w:val="AralkYok"/>
              <w:jc w:val="both"/>
              <w:rPr>
                <w:rFonts w:ascii="Times New Roman" w:hAnsi="Times New Roman" w:cs="Times New Roman"/>
                <w:sz w:val="24"/>
                <w:szCs w:val="24"/>
              </w:rPr>
            </w:pPr>
          </w:p>
          <w:p w14:paraId="3845392C" w14:textId="77777777" w:rsidR="00710D8C" w:rsidRDefault="00710D8C">
            <w:pPr>
              <w:pStyle w:val="AralkYok"/>
              <w:jc w:val="both"/>
              <w:rPr>
                <w:rFonts w:ascii="Times New Roman" w:hAnsi="Times New Roman" w:cs="Times New Roman"/>
                <w:sz w:val="24"/>
                <w:szCs w:val="24"/>
              </w:rPr>
            </w:pPr>
          </w:p>
          <w:p w14:paraId="52AF14C4" w14:textId="77777777" w:rsidR="00710D8C" w:rsidRDefault="00710D8C">
            <w:pPr>
              <w:pStyle w:val="AralkYok"/>
              <w:jc w:val="both"/>
              <w:rPr>
                <w:rFonts w:ascii="Times New Roman" w:hAnsi="Times New Roman" w:cs="Times New Roman"/>
                <w:sz w:val="24"/>
                <w:szCs w:val="24"/>
              </w:rPr>
            </w:pPr>
          </w:p>
          <w:p w14:paraId="21BC7D7E" w14:textId="77777777" w:rsidR="00710D8C" w:rsidRDefault="00710D8C">
            <w:pPr>
              <w:pStyle w:val="AralkYok"/>
              <w:jc w:val="both"/>
              <w:rPr>
                <w:rFonts w:ascii="Times New Roman" w:hAnsi="Times New Roman" w:cs="Times New Roman"/>
                <w:sz w:val="24"/>
                <w:szCs w:val="24"/>
              </w:rPr>
            </w:pPr>
          </w:p>
          <w:p w14:paraId="57271FE4" w14:textId="77777777" w:rsidR="00710D8C" w:rsidRDefault="00710D8C">
            <w:pPr>
              <w:pStyle w:val="AralkYok"/>
              <w:jc w:val="both"/>
              <w:rPr>
                <w:rFonts w:ascii="Times New Roman" w:hAnsi="Times New Roman" w:cs="Times New Roman"/>
                <w:sz w:val="24"/>
                <w:szCs w:val="24"/>
              </w:rPr>
            </w:pPr>
          </w:p>
          <w:p w14:paraId="12FF54DC" w14:textId="77777777" w:rsidR="00710D8C" w:rsidRDefault="00710D8C">
            <w:pPr>
              <w:pStyle w:val="AralkYok"/>
              <w:jc w:val="both"/>
              <w:rPr>
                <w:rFonts w:ascii="Times New Roman" w:hAnsi="Times New Roman" w:cs="Times New Roman"/>
                <w:sz w:val="24"/>
                <w:szCs w:val="24"/>
              </w:rPr>
            </w:pPr>
          </w:p>
          <w:p w14:paraId="68672608" w14:textId="77777777" w:rsidR="00710D8C" w:rsidRDefault="00710D8C">
            <w:pPr>
              <w:pStyle w:val="AralkYok"/>
              <w:jc w:val="both"/>
              <w:rPr>
                <w:rFonts w:ascii="Times New Roman" w:hAnsi="Times New Roman" w:cs="Times New Roman"/>
                <w:sz w:val="24"/>
                <w:szCs w:val="24"/>
              </w:rPr>
            </w:pPr>
          </w:p>
          <w:p w14:paraId="582ADDE4" w14:textId="77777777" w:rsidR="00710D8C" w:rsidRDefault="00710D8C">
            <w:pPr>
              <w:pStyle w:val="AralkYok"/>
              <w:jc w:val="both"/>
              <w:rPr>
                <w:rFonts w:ascii="Times New Roman" w:hAnsi="Times New Roman" w:cs="Times New Roman"/>
                <w:sz w:val="24"/>
                <w:szCs w:val="24"/>
              </w:rPr>
            </w:pPr>
          </w:p>
          <w:p w14:paraId="7F8F5DA0" w14:textId="77777777" w:rsidR="00710D8C" w:rsidRDefault="00710D8C">
            <w:pPr>
              <w:pStyle w:val="AralkYok"/>
              <w:jc w:val="both"/>
              <w:rPr>
                <w:rFonts w:ascii="Times New Roman" w:hAnsi="Times New Roman" w:cs="Times New Roman"/>
                <w:sz w:val="24"/>
                <w:szCs w:val="24"/>
              </w:rPr>
            </w:pPr>
          </w:p>
          <w:p w14:paraId="3A07AF3F" w14:textId="77777777" w:rsidR="00710D8C" w:rsidRDefault="00710D8C">
            <w:pPr>
              <w:pStyle w:val="AralkYok"/>
              <w:jc w:val="both"/>
              <w:rPr>
                <w:rFonts w:ascii="Times New Roman" w:hAnsi="Times New Roman" w:cs="Times New Roman"/>
                <w:sz w:val="24"/>
                <w:szCs w:val="24"/>
              </w:rPr>
            </w:pPr>
          </w:p>
          <w:p w14:paraId="53DAE1EC" w14:textId="77777777" w:rsidR="00710D8C" w:rsidRDefault="00710D8C">
            <w:pPr>
              <w:pStyle w:val="AralkYok"/>
              <w:jc w:val="both"/>
              <w:rPr>
                <w:rFonts w:ascii="Times New Roman" w:hAnsi="Times New Roman" w:cs="Times New Roman"/>
                <w:sz w:val="24"/>
                <w:szCs w:val="24"/>
              </w:rPr>
            </w:pPr>
          </w:p>
          <w:p w14:paraId="0F19F301" w14:textId="77777777" w:rsidR="00710D8C" w:rsidRDefault="00710D8C">
            <w:pPr>
              <w:pStyle w:val="AralkYok"/>
              <w:jc w:val="both"/>
              <w:rPr>
                <w:rFonts w:ascii="Times New Roman" w:hAnsi="Times New Roman" w:cs="Times New Roman"/>
                <w:sz w:val="24"/>
                <w:szCs w:val="24"/>
              </w:rPr>
            </w:pPr>
          </w:p>
          <w:p w14:paraId="718C1FCA" w14:textId="77777777" w:rsidR="00710D8C" w:rsidRDefault="00710D8C">
            <w:pPr>
              <w:pStyle w:val="AralkYok"/>
              <w:jc w:val="both"/>
              <w:rPr>
                <w:rFonts w:ascii="Times New Roman" w:hAnsi="Times New Roman" w:cs="Times New Roman"/>
                <w:sz w:val="24"/>
                <w:szCs w:val="24"/>
              </w:rPr>
            </w:pPr>
          </w:p>
          <w:p w14:paraId="27AC6B97" w14:textId="77777777" w:rsidR="00710D8C" w:rsidRDefault="00710D8C">
            <w:pPr>
              <w:pStyle w:val="AralkYok"/>
              <w:jc w:val="both"/>
              <w:rPr>
                <w:rFonts w:ascii="Times New Roman" w:hAnsi="Times New Roman" w:cs="Times New Roman"/>
                <w:sz w:val="24"/>
                <w:szCs w:val="24"/>
              </w:rPr>
            </w:pPr>
          </w:p>
          <w:p w14:paraId="1CA84637" w14:textId="77777777" w:rsidR="00710D8C" w:rsidRDefault="00710D8C">
            <w:pPr>
              <w:pStyle w:val="AralkYok"/>
              <w:jc w:val="both"/>
              <w:rPr>
                <w:rFonts w:ascii="Times New Roman" w:hAnsi="Times New Roman" w:cs="Times New Roman"/>
                <w:sz w:val="24"/>
                <w:szCs w:val="24"/>
              </w:rPr>
            </w:pPr>
          </w:p>
          <w:p w14:paraId="7E9A74F5" w14:textId="77777777" w:rsidR="00710D8C" w:rsidRDefault="00710D8C">
            <w:pPr>
              <w:pStyle w:val="AralkYok"/>
              <w:jc w:val="both"/>
              <w:rPr>
                <w:rFonts w:ascii="Times New Roman" w:hAnsi="Times New Roman" w:cs="Times New Roman"/>
                <w:sz w:val="24"/>
                <w:szCs w:val="24"/>
              </w:rPr>
            </w:pPr>
          </w:p>
          <w:p w14:paraId="0685D810" w14:textId="77777777" w:rsidR="00710D8C" w:rsidRDefault="00710D8C">
            <w:pPr>
              <w:pStyle w:val="AralkYok"/>
              <w:jc w:val="both"/>
              <w:rPr>
                <w:rFonts w:ascii="Times New Roman" w:hAnsi="Times New Roman" w:cs="Times New Roman"/>
                <w:sz w:val="24"/>
                <w:szCs w:val="24"/>
              </w:rPr>
            </w:pPr>
          </w:p>
          <w:p w14:paraId="57BE976E" w14:textId="77777777" w:rsidR="00710D8C" w:rsidRDefault="00710D8C">
            <w:pPr>
              <w:pStyle w:val="AralkYok"/>
              <w:jc w:val="both"/>
              <w:rPr>
                <w:rFonts w:ascii="Times New Roman" w:hAnsi="Times New Roman" w:cs="Times New Roman"/>
                <w:sz w:val="24"/>
                <w:szCs w:val="24"/>
              </w:rPr>
            </w:pPr>
          </w:p>
          <w:p w14:paraId="45C44AF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52/1999</w:t>
            </w:r>
          </w:p>
        </w:tc>
        <w:tc>
          <w:tcPr>
            <w:tcW w:w="853" w:type="dxa"/>
          </w:tcPr>
          <w:p w14:paraId="167C2D03" w14:textId="77777777" w:rsidR="00710D8C" w:rsidRDefault="00710D8C">
            <w:pPr>
              <w:pStyle w:val="AralkYok"/>
              <w:jc w:val="both"/>
              <w:rPr>
                <w:rFonts w:ascii="Times New Roman" w:hAnsi="Times New Roman" w:cs="Times New Roman"/>
                <w:sz w:val="24"/>
                <w:szCs w:val="24"/>
              </w:rPr>
            </w:pPr>
          </w:p>
        </w:tc>
        <w:tc>
          <w:tcPr>
            <w:tcW w:w="1836" w:type="dxa"/>
          </w:tcPr>
          <w:p w14:paraId="34D792AC" w14:textId="77777777" w:rsidR="00710D8C" w:rsidRDefault="00710D8C">
            <w:pPr>
              <w:pStyle w:val="AralkYok"/>
              <w:jc w:val="both"/>
              <w:rPr>
                <w:rFonts w:ascii="Times New Roman" w:hAnsi="Times New Roman" w:cs="Times New Roman"/>
                <w:sz w:val="24"/>
                <w:szCs w:val="24"/>
              </w:rPr>
            </w:pPr>
          </w:p>
        </w:tc>
        <w:tc>
          <w:tcPr>
            <w:tcW w:w="994" w:type="dxa"/>
          </w:tcPr>
          <w:p w14:paraId="4D22AE5E" w14:textId="77777777" w:rsidR="00710D8C" w:rsidRDefault="00710D8C">
            <w:pPr>
              <w:pStyle w:val="AralkYok"/>
              <w:jc w:val="both"/>
              <w:rPr>
                <w:rFonts w:ascii="Times New Roman" w:hAnsi="Times New Roman" w:cs="Times New Roman"/>
                <w:sz w:val="24"/>
                <w:szCs w:val="24"/>
              </w:rPr>
            </w:pPr>
          </w:p>
        </w:tc>
        <w:tc>
          <w:tcPr>
            <w:tcW w:w="778" w:type="dxa"/>
          </w:tcPr>
          <w:p w14:paraId="46883CD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(C)</w:t>
            </w:r>
          </w:p>
        </w:tc>
        <w:tc>
          <w:tcPr>
            <w:tcW w:w="4416" w:type="dxa"/>
            <w:gridSpan w:val="3"/>
          </w:tcPr>
          <w:p w14:paraId="7392E52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Kaymakam, uygun görmesi halinde, yukarıda belirtilen amaçlar için bu Yasaya ekli Cetveldeki “Örnek B”de gösterildiği şekilde ve hangi amaç için taşınacağı açıkça belirtilen ve bir yılı geçmeyen süre için Özel İzin Belgesi verebilir. </w:t>
            </w:r>
          </w:p>
          <w:p w14:paraId="656D522B" w14:textId="77777777" w:rsidR="00710D8C" w:rsidRDefault="00710D8C">
            <w:pPr>
              <w:pStyle w:val="AralkYok"/>
              <w:jc w:val="both"/>
              <w:rPr>
                <w:rFonts w:ascii="Times New Roman" w:hAnsi="Times New Roman" w:cs="Times New Roman"/>
                <w:sz w:val="24"/>
                <w:szCs w:val="24"/>
              </w:rPr>
            </w:pPr>
          </w:p>
          <w:p w14:paraId="2DF62F89" w14:textId="77777777" w:rsidR="00710D8C" w:rsidRDefault="00054575">
            <w:pPr>
              <w:pStyle w:val="NormalWeb"/>
              <w:shd w:val="clear" w:color="auto" w:fill="FFFFFF"/>
              <w:spacing w:before="0" w:beforeAutospacing="0" w:after="0" w:afterAutospacing="0"/>
              <w:jc w:val="both"/>
            </w:pPr>
            <w:r>
              <w:t>Ancak, ateşli silah ticareti ile iştigal eden işyeri sahipleri ve bunların ateşli silah tasarruf engeli olmayan çalışanları, işyerine ait veya tamir için işyerine getirilmiş ateşli silahları özel bir izin almadan poligonlara veya bir başka ateşli silah tamircisine taşıyabilirler, izinli poligonlarda test ve deneme maksatlı olarak kullanabilirler. Bu fıkra maksatları bakımından poligonlarda test ve deneme atışı yapacak olan kişiler Trap-Skeet Atış Alanı ile Tabanca ve Tüfek Atış Poligonu Kurma ve İşletme Yasası’nın 12’nci maddesinin (1)’inci fıkrası ile (2)’nci fıkrasının (A) bendinde belirlenen kurallara uymakla yükümlüdür.</w:t>
            </w:r>
          </w:p>
          <w:p w14:paraId="588A7488" w14:textId="77777777" w:rsidR="00710D8C" w:rsidRDefault="00710D8C">
            <w:pPr>
              <w:pStyle w:val="AralkYok"/>
              <w:jc w:val="both"/>
              <w:rPr>
                <w:rFonts w:ascii="Times New Roman" w:hAnsi="Times New Roman" w:cs="Times New Roman"/>
                <w:sz w:val="24"/>
                <w:szCs w:val="24"/>
              </w:rPr>
            </w:pPr>
          </w:p>
          <w:p w14:paraId="52A5767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Atıcılık ile ilgili federasyonun geçerli atıcılık lisansına sahip sporcuları, özel bir izin olmaksızın ikametgahları ile atış alanları arasındaki güzergahta kilitlenebilir çanta içerisinde ateşli silahlarını ve/veya av tüfekleri ile bunların fişeklerini patlayıcı maddeler yasasındaki sınırları aşmamak kaydı ile taşıyabilirler.”</w:t>
            </w:r>
          </w:p>
          <w:p w14:paraId="30BEDD78" w14:textId="77777777" w:rsidR="00710D8C" w:rsidRDefault="00710D8C">
            <w:pPr>
              <w:pStyle w:val="AralkYok"/>
              <w:jc w:val="both"/>
              <w:rPr>
                <w:rFonts w:ascii="Times New Roman" w:hAnsi="Times New Roman" w:cs="Times New Roman"/>
                <w:sz w:val="24"/>
                <w:szCs w:val="24"/>
              </w:rPr>
            </w:pPr>
          </w:p>
        </w:tc>
      </w:tr>
      <w:tr w:rsidR="00710D8C" w14:paraId="3389D9D1" w14:textId="77777777">
        <w:trPr>
          <w:gridAfter w:val="1"/>
          <w:wAfter w:w="117" w:type="dxa"/>
        </w:trPr>
        <w:tc>
          <w:tcPr>
            <w:tcW w:w="1841" w:type="dxa"/>
          </w:tcPr>
          <w:p w14:paraId="19276EB1" w14:textId="77777777" w:rsidR="00710D8C" w:rsidRDefault="00710D8C">
            <w:pPr>
              <w:pStyle w:val="AralkYok"/>
              <w:jc w:val="both"/>
              <w:rPr>
                <w:rFonts w:ascii="Times New Roman" w:hAnsi="Times New Roman" w:cs="Times New Roman"/>
                <w:sz w:val="24"/>
                <w:szCs w:val="24"/>
              </w:rPr>
            </w:pPr>
          </w:p>
        </w:tc>
        <w:tc>
          <w:tcPr>
            <w:tcW w:w="853" w:type="dxa"/>
          </w:tcPr>
          <w:p w14:paraId="18CE3686" w14:textId="77777777" w:rsidR="00710D8C" w:rsidRDefault="00710D8C">
            <w:pPr>
              <w:pStyle w:val="AralkYok"/>
              <w:jc w:val="both"/>
              <w:rPr>
                <w:rFonts w:ascii="Times New Roman" w:hAnsi="Times New Roman" w:cs="Times New Roman"/>
                <w:sz w:val="24"/>
                <w:szCs w:val="24"/>
              </w:rPr>
            </w:pPr>
          </w:p>
        </w:tc>
        <w:tc>
          <w:tcPr>
            <w:tcW w:w="1836" w:type="dxa"/>
          </w:tcPr>
          <w:p w14:paraId="3A0E6B53" w14:textId="77777777" w:rsidR="00710D8C" w:rsidRDefault="00710D8C">
            <w:pPr>
              <w:pStyle w:val="AralkYok"/>
              <w:jc w:val="both"/>
              <w:rPr>
                <w:rFonts w:ascii="Times New Roman" w:hAnsi="Times New Roman" w:cs="Times New Roman"/>
                <w:sz w:val="24"/>
                <w:szCs w:val="24"/>
              </w:rPr>
            </w:pPr>
          </w:p>
        </w:tc>
        <w:tc>
          <w:tcPr>
            <w:tcW w:w="994" w:type="dxa"/>
          </w:tcPr>
          <w:p w14:paraId="5638354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5194" w:type="dxa"/>
            <w:gridSpan w:val="4"/>
          </w:tcPr>
          <w:p w14:paraId="4560D4B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7’nci maddesinin (3)’üncü fıkrasının (A) ve (B) bendi ile (4)’üncü fıkranın (A) ve (B) bendi kaldırılmak ve yerine aşağıdaki yeni (3)’üncü fıkranın (A) ve (B) bendi ile (4)’üncü fıkranın (A) ve (B) bentleri ve (5)’inci fıkra konmak suretiyle değiştirilir:</w:t>
            </w:r>
          </w:p>
          <w:p w14:paraId="2ECE1860" w14:textId="77777777" w:rsidR="00710D8C" w:rsidRDefault="00710D8C">
            <w:pPr>
              <w:pStyle w:val="AralkYok"/>
              <w:jc w:val="both"/>
              <w:rPr>
                <w:rFonts w:ascii="Times New Roman" w:hAnsi="Times New Roman" w:cs="Times New Roman"/>
                <w:sz w:val="24"/>
                <w:szCs w:val="24"/>
              </w:rPr>
            </w:pPr>
          </w:p>
        </w:tc>
      </w:tr>
      <w:tr w:rsidR="00710D8C" w14:paraId="44A8BB5C" w14:textId="77777777">
        <w:trPr>
          <w:gridAfter w:val="1"/>
          <w:wAfter w:w="117" w:type="dxa"/>
        </w:trPr>
        <w:tc>
          <w:tcPr>
            <w:tcW w:w="1841" w:type="dxa"/>
          </w:tcPr>
          <w:p w14:paraId="4A75F094" w14:textId="77777777" w:rsidR="00710D8C" w:rsidRDefault="00710D8C">
            <w:pPr>
              <w:pStyle w:val="AralkYok"/>
              <w:jc w:val="both"/>
              <w:rPr>
                <w:rFonts w:ascii="Times New Roman" w:hAnsi="Times New Roman" w:cs="Times New Roman"/>
                <w:sz w:val="24"/>
                <w:szCs w:val="24"/>
              </w:rPr>
            </w:pPr>
          </w:p>
        </w:tc>
        <w:tc>
          <w:tcPr>
            <w:tcW w:w="853" w:type="dxa"/>
          </w:tcPr>
          <w:p w14:paraId="299B4CD0" w14:textId="77777777" w:rsidR="00710D8C" w:rsidRDefault="00710D8C">
            <w:pPr>
              <w:pStyle w:val="AralkYok"/>
              <w:jc w:val="both"/>
              <w:rPr>
                <w:rFonts w:ascii="Times New Roman" w:hAnsi="Times New Roman" w:cs="Times New Roman"/>
                <w:sz w:val="24"/>
                <w:szCs w:val="24"/>
              </w:rPr>
            </w:pPr>
          </w:p>
        </w:tc>
        <w:tc>
          <w:tcPr>
            <w:tcW w:w="1836" w:type="dxa"/>
          </w:tcPr>
          <w:p w14:paraId="45DE8262" w14:textId="77777777" w:rsidR="00710D8C" w:rsidRDefault="00710D8C">
            <w:pPr>
              <w:pStyle w:val="AralkYok"/>
              <w:jc w:val="both"/>
              <w:rPr>
                <w:rFonts w:ascii="Times New Roman" w:hAnsi="Times New Roman" w:cs="Times New Roman"/>
                <w:sz w:val="24"/>
                <w:szCs w:val="24"/>
              </w:rPr>
            </w:pPr>
          </w:p>
        </w:tc>
        <w:tc>
          <w:tcPr>
            <w:tcW w:w="994" w:type="dxa"/>
          </w:tcPr>
          <w:p w14:paraId="043CB3A2" w14:textId="77777777" w:rsidR="00710D8C" w:rsidRDefault="00710D8C">
            <w:pPr>
              <w:pStyle w:val="AralkYok"/>
              <w:jc w:val="both"/>
              <w:rPr>
                <w:rFonts w:ascii="Times New Roman" w:hAnsi="Times New Roman" w:cs="Times New Roman"/>
                <w:sz w:val="24"/>
                <w:szCs w:val="24"/>
              </w:rPr>
            </w:pPr>
          </w:p>
        </w:tc>
        <w:tc>
          <w:tcPr>
            <w:tcW w:w="778" w:type="dxa"/>
          </w:tcPr>
          <w:p w14:paraId="27C4130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“(3)</w:t>
            </w:r>
          </w:p>
        </w:tc>
        <w:tc>
          <w:tcPr>
            <w:tcW w:w="619" w:type="dxa"/>
          </w:tcPr>
          <w:p w14:paraId="281A26A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w:t>
            </w:r>
          </w:p>
        </w:tc>
        <w:tc>
          <w:tcPr>
            <w:tcW w:w="3797" w:type="dxa"/>
            <w:gridSpan w:val="2"/>
          </w:tcPr>
          <w:p w14:paraId="0E4A3A0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Toplu tabanca ve tabanca dışındaki ateşli silah ruhsatı için bir defaya mahsus yürürlükteki brüt asgari ücretin % 2,5 oranında harç ödenir.</w:t>
            </w:r>
          </w:p>
          <w:p w14:paraId="50A0D218" w14:textId="77777777" w:rsidR="00710D8C" w:rsidRDefault="00710D8C">
            <w:pPr>
              <w:pStyle w:val="AralkYok"/>
              <w:jc w:val="both"/>
              <w:rPr>
                <w:rFonts w:ascii="Times New Roman" w:hAnsi="Times New Roman" w:cs="Times New Roman"/>
                <w:sz w:val="24"/>
                <w:szCs w:val="24"/>
              </w:rPr>
            </w:pPr>
          </w:p>
        </w:tc>
      </w:tr>
      <w:tr w:rsidR="00710D8C" w14:paraId="2DA8ABF2" w14:textId="77777777">
        <w:trPr>
          <w:gridAfter w:val="1"/>
          <w:wAfter w:w="117" w:type="dxa"/>
        </w:trPr>
        <w:tc>
          <w:tcPr>
            <w:tcW w:w="1841" w:type="dxa"/>
          </w:tcPr>
          <w:p w14:paraId="18288DB1" w14:textId="77777777" w:rsidR="00710D8C" w:rsidRDefault="00710D8C">
            <w:pPr>
              <w:pStyle w:val="AralkYok"/>
              <w:jc w:val="both"/>
              <w:rPr>
                <w:rFonts w:ascii="Times New Roman" w:hAnsi="Times New Roman" w:cs="Times New Roman"/>
                <w:sz w:val="24"/>
                <w:szCs w:val="24"/>
              </w:rPr>
            </w:pPr>
          </w:p>
        </w:tc>
        <w:tc>
          <w:tcPr>
            <w:tcW w:w="853" w:type="dxa"/>
          </w:tcPr>
          <w:p w14:paraId="66D08DE6" w14:textId="77777777" w:rsidR="00710D8C" w:rsidRDefault="00710D8C">
            <w:pPr>
              <w:pStyle w:val="AralkYok"/>
              <w:jc w:val="both"/>
              <w:rPr>
                <w:rFonts w:ascii="Times New Roman" w:hAnsi="Times New Roman" w:cs="Times New Roman"/>
                <w:sz w:val="24"/>
                <w:szCs w:val="24"/>
              </w:rPr>
            </w:pPr>
          </w:p>
        </w:tc>
        <w:tc>
          <w:tcPr>
            <w:tcW w:w="1836" w:type="dxa"/>
          </w:tcPr>
          <w:p w14:paraId="69E09F26" w14:textId="77777777" w:rsidR="00710D8C" w:rsidRDefault="00710D8C">
            <w:pPr>
              <w:pStyle w:val="AralkYok"/>
              <w:jc w:val="both"/>
              <w:rPr>
                <w:rFonts w:ascii="Times New Roman" w:hAnsi="Times New Roman" w:cs="Times New Roman"/>
                <w:sz w:val="24"/>
                <w:szCs w:val="24"/>
              </w:rPr>
            </w:pPr>
          </w:p>
        </w:tc>
        <w:tc>
          <w:tcPr>
            <w:tcW w:w="994" w:type="dxa"/>
          </w:tcPr>
          <w:p w14:paraId="6946528A" w14:textId="77777777" w:rsidR="00710D8C" w:rsidRDefault="00710D8C">
            <w:pPr>
              <w:pStyle w:val="AralkYok"/>
              <w:jc w:val="both"/>
              <w:rPr>
                <w:rFonts w:ascii="Times New Roman" w:hAnsi="Times New Roman" w:cs="Times New Roman"/>
                <w:sz w:val="24"/>
                <w:szCs w:val="24"/>
              </w:rPr>
            </w:pPr>
          </w:p>
        </w:tc>
        <w:tc>
          <w:tcPr>
            <w:tcW w:w="778" w:type="dxa"/>
          </w:tcPr>
          <w:p w14:paraId="49D95AE3" w14:textId="77777777" w:rsidR="00710D8C" w:rsidRDefault="00710D8C">
            <w:pPr>
              <w:pStyle w:val="AralkYok"/>
              <w:jc w:val="both"/>
              <w:rPr>
                <w:rFonts w:ascii="Times New Roman" w:hAnsi="Times New Roman" w:cs="Times New Roman"/>
                <w:sz w:val="24"/>
                <w:szCs w:val="24"/>
              </w:rPr>
            </w:pPr>
          </w:p>
        </w:tc>
        <w:tc>
          <w:tcPr>
            <w:tcW w:w="619" w:type="dxa"/>
          </w:tcPr>
          <w:p w14:paraId="32809FB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3797" w:type="dxa"/>
            <w:gridSpan w:val="2"/>
          </w:tcPr>
          <w:p w14:paraId="0B7CF75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Yukarıdaki (A) bendinde saptanan harcı ödemiş ateşli silah ruhsatı sahibi kişi, her ek ateşli silah ruhsatı için bir defaya mahsus yürürlükteki brüt asgari ücretin % 2,5’i oranında harç öder. Aynı kişi adına av maksatları için en çok 5(beş), atıcılık maksatları için de en çok 2 (iki) adet olmak üzere toplam 7(yedi) adetten fazla ateşli silah kayıt edilemez.</w:t>
            </w:r>
          </w:p>
          <w:p w14:paraId="542AA597" w14:textId="77777777" w:rsidR="00710D8C" w:rsidRDefault="00710D8C">
            <w:pPr>
              <w:pStyle w:val="AralkYok"/>
              <w:jc w:val="both"/>
              <w:rPr>
                <w:rFonts w:ascii="Times New Roman" w:hAnsi="Times New Roman" w:cs="Times New Roman"/>
                <w:sz w:val="24"/>
                <w:szCs w:val="24"/>
              </w:rPr>
            </w:pPr>
          </w:p>
          <w:p w14:paraId="031F86E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Ancak, aynı mekanizmaya takılan namlu ek silah kapsamına girmez.</w:t>
            </w:r>
          </w:p>
          <w:p w14:paraId="6B86CE63" w14:textId="77777777" w:rsidR="00710D8C" w:rsidRDefault="00710D8C">
            <w:pPr>
              <w:pStyle w:val="AralkYok"/>
              <w:jc w:val="both"/>
              <w:rPr>
                <w:rFonts w:ascii="Times New Roman" w:hAnsi="Times New Roman" w:cs="Times New Roman"/>
                <w:sz w:val="24"/>
                <w:szCs w:val="24"/>
              </w:rPr>
            </w:pPr>
          </w:p>
        </w:tc>
      </w:tr>
      <w:tr w:rsidR="00710D8C" w14:paraId="1CFE01FB" w14:textId="77777777">
        <w:trPr>
          <w:gridAfter w:val="1"/>
          <w:wAfter w:w="117" w:type="dxa"/>
        </w:trPr>
        <w:tc>
          <w:tcPr>
            <w:tcW w:w="1841" w:type="dxa"/>
          </w:tcPr>
          <w:p w14:paraId="3AD936C2" w14:textId="77777777" w:rsidR="00710D8C" w:rsidRDefault="00710D8C">
            <w:pPr>
              <w:pStyle w:val="AralkYok"/>
              <w:jc w:val="both"/>
              <w:rPr>
                <w:rFonts w:ascii="Times New Roman" w:hAnsi="Times New Roman" w:cs="Times New Roman"/>
                <w:sz w:val="24"/>
                <w:szCs w:val="24"/>
              </w:rPr>
            </w:pPr>
          </w:p>
        </w:tc>
        <w:tc>
          <w:tcPr>
            <w:tcW w:w="853" w:type="dxa"/>
          </w:tcPr>
          <w:p w14:paraId="3A169422" w14:textId="77777777" w:rsidR="00710D8C" w:rsidRDefault="00710D8C">
            <w:pPr>
              <w:pStyle w:val="AralkYok"/>
              <w:jc w:val="both"/>
              <w:rPr>
                <w:rFonts w:ascii="Times New Roman" w:hAnsi="Times New Roman" w:cs="Times New Roman"/>
                <w:sz w:val="24"/>
                <w:szCs w:val="24"/>
              </w:rPr>
            </w:pPr>
          </w:p>
        </w:tc>
        <w:tc>
          <w:tcPr>
            <w:tcW w:w="1836" w:type="dxa"/>
          </w:tcPr>
          <w:p w14:paraId="0F3DA629" w14:textId="77777777" w:rsidR="00710D8C" w:rsidRDefault="00710D8C">
            <w:pPr>
              <w:pStyle w:val="AralkYok"/>
              <w:jc w:val="both"/>
              <w:rPr>
                <w:rFonts w:ascii="Times New Roman" w:hAnsi="Times New Roman" w:cs="Times New Roman"/>
                <w:sz w:val="24"/>
                <w:szCs w:val="24"/>
              </w:rPr>
            </w:pPr>
          </w:p>
        </w:tc>
        <w:tc>
          <w:tcPr>
            <w:tcW w:w="994" w:type="dxa"/>
          </w:tcPr>
          <w:p w14:paraId="4B1C2326" w14:textId="77777777" w:rsidR="00710D8C" w:rsidRDefault="00710D8C">
            <w:pPr>
              <w:pStyle w:val="AralkYok"/>
              <w:jc w:val="both"/>
              <w:rPr>
                <w:rFonts w:ascii="Times New Roman" w:hAnsi="Times New Roman" w:cs="Times New Roman"/>
                <w:sz w:val="24"/>
                <w:szCs w:val="24"/>
              </w:rPr>
            </w:pPr>
          </w:p>
        </w:tc>
        <w:tc>
          <w:tcPr>
            <w:tcW w:w="778" w:type="dxa"/>
          </w:tcPr>
          <w:p w14:paraId="117D41B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w:t>
            </w:r>
          </w:p>
        </w:tc>
        <w:tc>
          <w:tcPr>
            <w:tcW w:w="619" w:type="dxa"/>
          </w:tcPr>
          <w:p w14:paraId="0D50072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w:t>
            </w:r>
          </w:p>
        </w:tc>
        <w:tc>
          <w:tcPr>
            <w:tcW w:w="3797" w:type="dxa"/>
            <w:gridSpan w:val="2"/>
          </w:tcPr>
          <w:p w14:paraId="522FBAB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kuralarına aykırı olarak kayıtsız veya ruhsatsız ateşli silah taşıyan veya kullanan kişi bir suç işlemiş olur ve mahkumiyeti halinde, 7 (yedi) yıla kadar hapis cezasına veya yürürlükteki brüt asgari ücretin beş katına kadar para cezasına veya her iki cezaya birden çarptırılabilir veya</w:t>
            </w:r>
          </w:p>
          <w:p w14:paraId="0C1BAE65" w14:textId="77777777" w:rsidR="00710D8C" w:rsidRDefault="00710D8C">
            <w:pPr>
              <w:pStyle w:val="AralkYok"/>
              <w:jc w:val="both"/>
              <w:rPr>
                <w:rFonts w:ascii="Times New Roman" w:hAnsi="Times New Roman" w:cs="Times New Roman"/>
                <w:sz w:val="24"/>
                <w:szCs w:val="24"/>
              </w:rPr>
            </w:pPr>
          </w:p>
        </w:tc>
      </w:tr>
      <w:tr w:rsidR="00710D8C" w14:paraId="47FE96E8" w14:textId="77777777">
        <w:trPr>
          <w:gridAfter w:val="1"/>
          <w:wAfter w:w="117" w:type="dxa"/>
        </w:trPr>
        <w:tc>
          <w:tcPr>
            <w:tcW w:w="1841" w:type="dxa"/>
          </w:tcPr>
          <w:p w14:paraId="579EB0E1" w14:textId="77777777" w:rsidR="00710D8C" w:rsidRDefault="00710D8C">
            <w:pPr>
              <w:pStyle w:val="AralkYok"/>
              <w:jc w:val="both"/>
              <w:rPr>
                <w:rFonts w:ascii="Times New Roman" w:hAnsi="Times New Roman" w:cs="Times New Roman"/>
                <w:sz w:val="24"/>
                <w:szCs w:val="24"/>
              </w:rPr>
            </w:pPr>
          </w:p>
        </w:tc>
        <w:tc>
          <w:tcPr>
            <w:tcW w:w="853" w:type="dxa"/>
          </w:tcPr>
          <w:p w14:paraId="7DF49880" w14:textId="77777777" w:rsidR="00710D8C" w:rsidRDefault="00710D8C">
            <w:pPr>
              <w:pStyle w:val="AralkYok"/>
              <w:jc w:val="both"/>
              <w:rPr>
                <w:rFonts w:ascii="Times New Roman" w:hAnsi="Times New Roman" w:cs="Times New Roman"/>
                <w:sz w:val="24"/>
                <w:szCs w:val="24"/>
              </w:rPr>
            </w:pPr>
          </w:p>
        </w:tc>
        <w:tc>
          <w:tcPr>
            <w:tcW w:w="1836" w:type="dxa"/>
          </w:tcPr>
          <w:p w14:paraId="2B8B74DE" w14:textId="77777777" w:rsidR="00710D8C" w:rsidRDefault="00710D8C">
            <w:pPr>
              <w:pStyle w:val="AralkYok"/>
              <w:jc w:val="both"/>
              <w:rPr>
                <w:rFonts w:ascii="Times New Roman" w:hAnsi="Times New Roman" w:cs="Times New Roman"/>
                <w:sz w:val="24"/>
                <w:szCs w:val="24"/>
              </w:rPr>
            </w:pPr>
          </w:p>
        </w:tc>
        <w:tc>
          <w:tcPr>
            <w:tcW w:w="994" w:type="dxa"/>
          </w:tcPr>
          <w:p w14:paraId="200F209F" w14:textId="77777777" w:rsidR="00710D8C" w:rsidRDefault="00710D8C">
            <w:pPr>
              <w:pStyle w:val="AralkYok"/>
              <w:jc w:val="both"/>
              <w:rPr>
                <w:rFonts w:ascii="Times New Roman" w:hAnsi="Times New Roman" w:cs="Times New Roman"/>
                <w:sz w:val="24"/>
                <w:szCs w:val="24"/>
              </w:rPr>
            </w:pPr>
          </w:p>
        </w:tc>
        <w:tc>
          <w:tcPr>
            <w:tcW w:w="778" w:type="dxa"/>
          </w:tcPr>
          <w:p w14:paraId="7F634189" w14:textId="77777777" w:rsidR="00710D8C" w:rsidRDefault="00710D8C">
            <w:pPr>
              <w:pStyle w:val="AralkYok"/>
              <w:jc w:val="both"/>
              <w:rPr>
                <w:rFonts w:ascii="Times New Roman" w:hAnsi="Times New Roman" w:cs="Times New Roman"/>
                <w:sz w:val="24"/>
                <w:szCs w:val="24"/>
              </w:rPr>
            </w:pPr>
          </w:p>
        </w:tc>
        <w:tc>
          <w:tcPr>
            <w:tcW w:w="619" w:type="dxa"/>
          </w:tcPr>
          <w:p w14:paraId="1DD6137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3797" w:type="dxa"/>
            <w:gridSpan w:val="2"/>
          </w:tcPr>
          <w:p w14:paraId="38B4947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kurallarına aykırı olarak tasarrufunda veya denetiminde veya muhafazasında kayıtsız veya tasarruf ruhsatsız ateşli silah bulunduran kişi bir suç işlemiş olur ve mahkumiyeti halinde, 3 (üç) yıla kadar hapis cezasına veya yürürlükteki brüt asgari ücretin beş katına kadar para cezasına veya her iki cezaya birden çarptırılabilir.”</w:t>
            </w:r>
          </w:p>
          <w:p w14:paraId="02B07ED6" w14:textId="77777777" w:rsidR="00710D8C" w:rsidRDefault="00710D8C">
            <w:pPr>
              <w:pStyle w:val="AralkYok"/>
              <w:jc w:val="both"/>
              <w:rPr>
                <w:rFonts w:ascii="Times New Roman" w:hAnsi="Times New Roman" w:cs="Times New Roman"/>
                <w:sz w:val="24"/>
                <w:szCs w:val="24"/>
              </w:rPr>
            </w:pPr>
          </w:p>
        </w:tc>
      </w:tr>
      <w:tr w:rsidR="00710D8C" w14:paraId="531167AA" w14:textId="77777777">
        <w:trPr>
          <w:gridAfter w:val="1"/>
          <w:wAfter w:w="117" w:type="dxa"/>
        </w:trPr>
        <w:tc>
          <w:tcPr>
            <w:tcW w:w="1841" w:type="dxa"/>
          </w:tcPr>
          <w:p w14:paraId="0CF020D9" w14:textId="77777777" w:rsidR="00710D8C" w:rsidRDefault="00710D8C">
            <w:pPr>
              <w:pStyle w:val="AralkYok"/>
              <w:jc w:val="both"/>
              <w:rPr>
                <w:rFonts w:ascii="Times New Roman" w:hAnsi="Times New Roman" w:cs="Times New Roman"/>
                <w:sz w:val="24"/>
                <w:szCs w:val="24"/>
              </w:rPr>
            </w:pPr>
          </w:p>
        </w:tc>
        <w:tc>
          <w:tcPr>
            <w:tcW w:w="853" w:type="dxa"/>
          </w:tcPr>
          <w:p w14:paraId="7328D1C9" w14:textId="77777777" w:rsidR="00710D8C" w:rsidRDefault="00710D8C">
            <w:pPr>
              <w:pStyle w:val="AralkYok"/>
              <w:jc w:val="both"/>
              <w:rPr>
                <w:rFonts w:ascii="Times New Roman" w:hAnsi="Times New Roman" w:cs="Times New Roman"/>
                <w:sz w:val="24"/>
                <w:szCs w:val="24"/>
              </w:rPr>
            </w:pPr>
          </w:p>
        </w:tc>
        <w:tc>
          <w:tcPr>
            <w:tcW w:w="1836" w:type="dxa"/>
          </w:tcPr>
          <w:p w14:paraId="00050BA0" w14:textId="77777777" w:rsidR="00710D8C" w:rsidRDefault="00710D8C">
            <w:pPr>
              <w:pStyle w:val="AralkYok"/>
              <w:jc w:val="both"/>
              <w:rPr>
                <w:rFonts w:ascii="Times New Roman" w:hAnsi="Times New Roman" w:cs="Times New Roman"/>
                <w:sz w:val="24"/>
                <w:szCs w:val="24"/>
              </w:rPr>
            </w:pPr>
          </w:p>
        </w:tc>
        <w:tc>
          <w:tcPr>
            <w:tcW w:w="994" w:type="dxa"/>
          </w:tcPr>
          <w:p w14:paraId="5C9BB97D" w14:textId="77777777" w:rsidR="00710D8C" w:rsidRDefault="00710D8C">
            <w:pPr>
              <w:pStyle w:val="AralkYok"/>
              <w:jc w:val="both"/>
              <w:rPr>
                <w:rFonts w:ascii="Times New Roman" w:hAnsi="Times New Roman" w:cs="Times New Roman"/>
                <w:color w:val="FF0000"/>
                <w:sz w:val="24"/>
                <w:szCs w:val="24"/>
              </w:rPr>
            </w:pPr>
          </w:p>
        </w:tc>
        <w:tc>
          <w:tcPr>
            <w:tcW w:w="778" w:type="dxa"/>
          </w:tcPr>
          <w:p w14:paraId="5D27CB6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w:t>
            </w:r>
          </w:p>
        </w:tc>
        <w:tc>
          <w:tcPr>
            <w:tcW w:w="619" w:type="dxa"/>
          </w:tcPr>
          <w:p w14:paraId="5AB1F6D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3797" w:type="dxa"/>
            <w:gridSpan w:val="2"/>
          </w:tcPr>
          <w:p w14:paraId="7857958E" w14:textId="77777777" w:rsidR="00710D8C" w:rsidRDefault="00054575">
            <w:pPr>
              <w:jc w:val="both"/>
              <w:rPr>
                <w:rFonts w:ascii="Times New Roman" w:hAnsi="Times New Roman" w:cs="Times New Roman"/>
                <w:sz w:val="24"/>
                <w:szCs w:val="24"/>
              </w:rPr>
            </w:pPr>
            <w:r>
              <w:rPr>
                <w:rFonts w:ascii="Times New Roman" w:hAnsi="Times New Roman" w:cs="Times New Roman"/>
                <w:sz w:val="24"/>
                <w:szCs w:val="24"/>
              </w:rPr>
              <w:t>Geçerli av ruhsatı olan ve/vey</w:t>
            </w:r>
            <w:r>
              <w:rPr>
                <w:rFonts w:ascii="Times New Roman" w:hAnsi="Times New Roman" w:cs="Times New Roman"/>
                <w:strike/>
                <w:sz w:val="24"/>
                <w:szCs w:val="24"/>
              </w:rPr>
              <w:t>a</w:t>
            </w:r>
            <w:r>
              <w:rPr>
                <w:rFonts w:ascii="Times New Roman" w:hAnsi="Times New Roman" w:cs="Times New Roman"/>
                <w:sz w:val="24"/>
                <w:szCs w:val="24"/>
              </w:rPr>
              <w:t xml:space="preserve">  atıcılık lisansı bulunan kişiler herhangi bir zamanda silahlarını sadece ikamet yerlerinden poligonlara getirip götürmek amacıyla taşıyabilirler.</w:t>
            </w:r>
          </w:p>
        </w:tc>
      </w:tr>
      <w:tr w:rsidR="00710D8C" w14:paraId="41770E63" w14:textId="77777777">
        <w:trPr>
          <w:gridAfter w:val="1"/>
          <w:wAfter w:w="117" w:type="dxa"/>
        </w:trPr>
        <w:tc>
          <w:tcPr>
            <w:tcW w:w="1841" w:type="dxa"/>
          </w:tcPr>
          <w:p w14:paraId="5DC2C0FE" w14:textId="77777777" w:rsidR="00710D8C" w:rsidRDefault="00710D8C">
            <w:pPr>
              <w:pStyle w:val="AralkYok"/>
              <w:jc w:val="both"/>
              <w:rPr>
                <w:rFonts w:ascii="Times New Roman" w:hAnsi="Times New Roman" w:cs="Times New Roman"/>
                <w:sz w:val="24"/>
                <w:szCs w:val="24"/>
              </w:rPr>
            </w:pPr>
          </w:p>
        </w:tc>
        <w:tc>
          <w:tcPr>
            <w:tcW w:w="853" w:type="dxa"/>
          </w:tcPr>
          <w:p w14:paraId="1372C11E" w14:textId="77777777" w:rsidR="00710D8C" w:rsidRDefault="00710D8C">
            <w:pPr>
              <w:pStyle w:val="AralkYok"/>
              <w:jc w:val="both"/>
              <w:rPr>
                <w:rFonts w:ascii="Times New Roman" w:hAnsi="Times New Roman" w:cs="Times New Roman"/>
                <w:sz w:val="24"/>
                <w:szCs w:val="24"/>
              </w:rPr>
            </w:pPr>
          </w:p>
        </w:tc>
        <w:tc>
          <w:tcPr>
            <w:tcW w:w="1836" w:type="dxa"/>
          </w:tcPr>
          <w:p w14:paraId="34676481" w14:textId="77777777" w:rsidR="00710D8C" w:rsidRDefault="00710D8C">
            <w:pPr>
              <w:pStyle w:val="AralkYok"/>
              <w:jc w:val="both"/>
              <w:rPr>
                <w:rFonts w:ascii="Times New Roman" w:hAnsi="Times New Roman" w:cs="Times New Roman"/>
                <w:sz w:val="24"/>
                <w:szCs w:val="24"/>
              </w:rPr>
            </w:pPr>
          </w:p>
        </w:tc>
        <w:tc>
          <w:tcPr>
            <w:tcW w:w="994" w:type="dxa"/>
          </w:tcPr>
          <w:p w14:paraId="7D878313" w14:textId="77777777" w:rsidR="00710D8C" w:rsidRDefault="00710D8C">
            <w:pPr>
              <w:pStyle w:val="AralkYok"/>
              <w:jc w:val="both"/>
              <w:rPr>
                <w:rFonts w:ascii="Times New Roman" w:hAnsi="Times New Roman" w:cs="Times New Roman"/>
                <w:color w:val="FF0000"/>
                <w:sz w:val="24"/>
                <w:szCs w:val="24"/>
              </w:rPr>
            </w:pPr>
          </w:p>
        </w:tc>
        <w:tc>
          <w:tcPr>
            <w:tcW w:w="778" w:type="dxa"/>
          </w:tcPr>
          <w:p w14:paraId="52BC646A" w14:textId="77777777" w:rsidR="00710D8C" w:rsidRDefault="00710D8C">
            <w:pPr>
              <w:pStyle w:val="AralkYok"/>
              <w:jc w:val="both"/>
              <w:rPr>
                <w:rFonts w:ascii="Times New Roman" w:hAnsi="Times New Roman" w:cs="Times New Roman"/>
                <w:sz w:val="24"/>
                <w:szCs w:val="24"/>
              </w:rPr>
            </w:pPr>
          </w:p>
        </w:tc>
        <w:tc>
          <w:tcPr>
            <w:tcW w:w="619" w:type="dxa"/>
          </w:tcPr>
          <w:p w14:paraId="206521B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3797" w:type="dxa"/>
            <w:gridSpan w:val="2"/>
          </w:tcPr>
          <w:p w14:paraId="62CBDA00" w14:textId="77777777" w:rsidR="00710D8C" w:rsidRDefault="00054575">
            <w:pPr>
              <w:jc w:val="both"/>
              <w:rPr>
                <w:rFonts w:ascii="Times New Roman" w:hAnsi="Times New Roman" w:cs="Times New Roman"/>
                <w:sz w:val="24"/>
                <w:szCs w:val="24"/>
              </w:rPr>
            </w:pPr>
            <w:r>
              <w:rPr>
                <w:rFonts w:ascii="Times New Roman" w:hAnsi="Times New Roman" w:cs="Times New Roman"/>
                <w:sz w:val="24"/>
                <w:szCs w:val="24"/>
              </w:rPr>
              <w:t xml:space="preserve">Yabancı uyruklu kişiler poligonlarda, poligonların kiraladığı silahlar ile atış yapabilirler. Bu konuda bakanlığın düzenleyeceği tüzük kuralları çerçevesinde hareket edilecektir. </w:t>
            </w:r>
          </w:p>
        </w:tc>
      </w:tr>
      <w:tr w:rsidR="00710D8C" w14:paraId="25FAB1DE" w14:textId="77777777">
        <w:trPr>
          <w:gridAfter w:val="1"/>
          <w:wAfter w:w="117" w:type="dxa"/>
        </w:trPr>
        <w:tc>
          <w:tcPr>
            <w:tcW w:w="1841" w:type="dxa"/>
          </w:tcPr>
          <w:p w14:paraId="0F6FC462"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Esas Yasa’nın 8’inci </w:t>
            </w:r>
          </w:p>
          <w:p w14:paraId="4DCDA3F7"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Maddesinin Değiştirilmesi</w:t>
            </w:r>
          </w:p>
        </w:tc>
        <w:tc>
          <w:tcPr>
            <w:tcW w:w="853" w:type="dxa"/>
          </w:tcPr>
          <w:p w14:paraId="651815B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8.</w:t>
            </w:r>
          </w:p>
        </w:tc>
        <w:tc>
          <w:tcPr>
            <w:tcW w:w="8024" w:type="dxa"/>
            <w:gridSpan w:val="6"/>
          </w:tcPr>
          <w:p w14:paraId="680514C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8’inci maddesinin (2)’nci fıkrasının (B) bendi kaldırılmak ve yerine aşağıdaki yeni (B) bendi konmak suretiyle değiştirilir:</w:t>
            </w:r>
          </w:p>
        </w:tc>
      </w:tr>
      <w:tr w:rsidR="00710D8C" w14:paraId="6766E9EA" w14:textId="77777777">
        <w:trPr>
          <w:gridAfter w:val="1"/>
          <w:wAfter w:w="117" w:type="dxa"/>
        </w:trPr>
        <w:tc>
          <w:tcPr>
            <w:tcW w:w="1841" w:type="dxa"/>
          </w:tcPr>
          <w:p w14:paraId="1D86657F" w14:textId="77777777" w:rsidR="00710D8C" w:rsidRDefault="00710D8C">
            <w:pPr>
              <w:pStyle w:val="AralkYok"/>
              <w:jc w:val="both"/>
              <w:rPr>
                <w:rFonts w:ascii="Times New Roman" w:hAnsi="Times New Roman" w:cs="Times New Roman"/>
                <w:sz w:val="24"/>
                <w:szCs w:val="24"/>
              </w:rPr>
            </w:pPr>
          </w:p>
          <w:p w14:paraId="47F0766E" w14:textId="77777777" w:rsidR="00710D8C" w:rsidRDefault="00710D8C">
            <w:pPr>
              <w:pStyle w:val="AralkYok"/>
              <w:jc w:val="both"/>
              <w:rPr>
                <w:rFonts w:ascii="Times New Roman" w:hAnsi="Times New Roman" w:cs="Times New Roman"/>
                <w:sz w:val="24"/>
                <w:szCs w:val="24"/>
              </w:rPr>
            </w:pPr>
          </w:p>
          <w:p w14:paraId="6EFC23C3" w14:textId="77777777" w:rsidR="00710D8C" w:rsidRDefault="00710D8C">
            <w:pPr>
              <w:pStyle w:val="AralkYok"/>
              <w:jc w:val="both"/>
              <w:rPr>
                <w:rFonts w:ascii="Times New Roman" w:hAnsi="Times New Roman" w:cs="Times New Roman"/>
                <w:sz w:val="24"/>
                <w:szCs w:val="24"/>
              </w:rPr>
            </w:pPr>
          </w:p>
          <w:p w14:paraId="59F4ECD2" w14:textId="77777777" w:rsidR="00710D8C" w:rsidRDefault="00710D8C">
            <w:pPr>
              <w:pStyle w:val="AralkYok"/>
              <w:jc w:val="both"/>
              <w:rPr>
                <w:rFonts w:ascii="Times New Roman" w:hAnsi="Times New Roman" w:cs="Times New Roman"/>
                <w:sz w:val="24"/>
                <w:szCs w:val="24"/>
              </w:rPr>
            </w:pPr>
          </w:p>
          <w:p w14:paraId="242E0D3B" w14:textId="77777777" w:rsidR="00710D8C" w:rsidRDefault="00710D8C">
            <w:pPr>
              <w:pStyle w:val="AralkYok"/>
              <w:jc w:val="both"/>
              <w:rPr>
                <w:rFonts w:ascii="Times New Roman" w:hAnsi="Times New Roman" w:cs="Times New Roman"/>
                <w:sz w:val="24"/>
                <w:szCs w:val="24"/>
              </w:rPr>
            </w:pPr>
          </w:p>
          <w:p w14:paraId="15BE5B37" w14:textId="77777777" w:rsidR="00710D8C" w:rsidRDefault="00710D8C">
            <w:pPr>
              <w:pStyle w:val="AralkYok"/>
              <w:jc w:val="both"/>
              <w:rPr>
                <w:rFonts w:ascii="Times New Roman" w:hAnsi="Times New Roman" w:cs="Times New Roman"/>
                <w:sz w:val="24"/>
                <w:szCs w:val="24"/>
              </w:rPr>
            </w:pPr>
          </w:p>
          <w:p w14:paraId="42BE0B19" w14:textId="77777777" w:rsidR="00710D8C" w:rsidRDefault="00710D8C">
            <w:pPr>
              <w:pStyle w:val="AralkYok"/>
              <w:jc w:val="both"/>
              <w:rPr>
                <w:rFonts w:ascii="Times New Roman" w:hAnsi="Times New Roman" w:cs="Times New Roman"/>
                <w:sz w:val="24"/>
                <w:szCs w:val="24"/>
              </w:rPr>
            </w:pPr>
          </w:p>
          <w:p w14:paraId="0FBC87D1" w14:textId="77777777" w:rsidR="00710D8C" w:rsidRDefault="00710D8C">
            <w:pPr>
              <w:pStyle w:val="AralkYok"/>
              <w:jc w:val="both"/>
              <w:rPr>
                <w:rFonts w:ascii="Times New Roman" w:hAnsi="Times New Roman" w:cs="Times New Roman"/>
                <w:sz w:val="24"/>
                <w:szCs w:val="24"/>
              </w:rPr>
            </w:pPr>
          </w:p>
          <w:p w14:paraId="4EB30636" w14:textId="77777777" w:rsidR="00710D8C" w:rsidRDefault="00710D8C">
            <w:pPr>
              <w:pStyle w:val="AralkYok"/>
              <w:jc w:val="both"/>
              <w:rPr>
                <w:rFonts w:ascii="Times New Roman" w:hAnsi="Times New Roman" w:cs="Times New Roman"/>
                <w:sz w:val="24"/>
                <w:szCs w:val="24"/>
              </w:rPr>
            </w:pPr>
          </w:p>
          <w:p w14:paraId="450222AE" w14:textId="77777777" w:rsidR="00710D8C" w:rsidRDefault="00710D8C">
            <w:pPr>
              <w:pStyle w:val="AralkYok"/>
              <w:jc w:val="both"/>
              <w:rPr>
                <w:rFonts w:ascii="Times New Roman" w:hAnsi="Times New Roman" w:cs="Times New Roman"/>
                <w:sz w:val="24"/>
                <w:szCs w:val="24"/>
              </w:rPr>
            </w:pPr>
          </w:p>
          <w:p w14:paraId="7DF9379C" w14:textId="77777777" w:rsidR="00710D8C" w:rsidRDefault="00710D8C">
            <w:pPr>
              <w:pStyle w:val="AralkYok"/>
              <w:jc w:val="both"/>
              <w:rPr>
                <w:rFonts w:ascii="Times New Roman" w:hAnsi="Times New Roman" w:cs="Times New Roman"/>
                <w:sz w:val="24"/>
                <w:szCs w:val="24"/>
              </w:rPr>
            </w:pPr>
          </w:p>
          <w:p w14:paraId="5CD76A09" w14:textId="77777777" w:rsidR="00710D8C" w:rsidRDefault="00710D8C">
            <w:pPr>
              <w:pStyle w:val="AralkYok"/>
              <w:jc w:val="both"/>
              <w:rPr>
                <w:rFonts w:ascii="Times New Roman" w:hAnsi="Times New Roman" w:cs="Times New Roman"/>
                <w:sz w:val="24"/>
                <w:szCs w:val="24"/>
              </w:rPr>
            </w:pPr>
          </w:p>
          <w:p w14:paraId="4F0BB99B" w14:textId="77777777" w:rsidR="00710D8C" w:rsidRDefault="00710D8C">
            <w:pPr>
              <w:pStyle w:val="AralkYok"/>
              <w:jc w:val="both"/>
              <w:rPr>
                <w:rFonts w:ascii="Times New Roman" w:hAnsi="Times New Roman" w:cs="Times New Roman"/>
                <w:sz w:val="24"/>
                <w:szCs w:val="24"/>
              </w:rPr>
            </w:pPr>
          </w:p>
          <w:p w14:paraId="0FDC3D16" w14:textId="77777777" w:rsidR="00710D8C" w:rsidRDefault="00710D8C">
            <w:pPr>
              <w:pStyle w:val="AralkYok"/>
              <w:jc w:val="both"/>
              <w:rPr>
                <w:rFonts w:ascii="Times New Roman" w:hAnsi="Times New Roman" w:cs="Times New Roman"/>
                <w:sz w:val="24"/>
                <w:szCs w:val="24"/>
              </w:rPr>
            </w:pPr>
          </w:p>
          <w:p w14:paraId="0F203D4D" w14:textId="77777777" w:rsidR="00710D8C" w:rsidRDefault="00710D8C">
            <w:pPr>
              <w:pStyle w:val="AralkYok"/>
              <w:jc w:val="both"/>
              <w:rPr>
                <w:rFonts w:ascii="Times New Roman" w:hAnsi="Times New Roman" w:cs="Times New Roman"/>
                <w:sz w:val="24"/>
                <w:szCs w:val="24"/>
              </w:rPr>
            </w:pPr>
          </w:p>
          <w:p w14:paraId="62DC7150" w14:textId="77777777" w:rsidR="00710D8C" w:rsidRDefault="00710D8C">
            <w:pPr>
              <w:pStyle w:val="AralkYok"/>
              <w:jc w:val="both"/>
              <w:rPr>
                <w:rFonts w:ascii="Times New Roman" w:hAnsi="Times New Roman" w:cs="Times New Roman"/>
                <w:sz w:val="24"/>
                <w:szCs w:val="24"/>
              </w:rPr>
            </w:pPr>
          </w:p>
          <w:p w14:paraId="3DF3E8B3" w14:textId="77777777" w:rsidR="00710D8C" w:rsidRDefault="00710D8C">
            <w:pPr>
              <w:pStyle w:val="AralkYok"/>
              <w:jc w:val="both"/>
              <w:rPr>
                <w:rFonts w:ascii="Times New Roman" w:hAnsi="Times New Roman" w:cs="Times New Roman"/>
                <w:sz w:val="24"/>
                <w:szCs w:val="24"/>
              </w:rPr>
            </w:pPr>
          </w:p>
          <w:p w14:paraId="5132DE50" w14:textId="77777777" w:rsidR="00710D8C" w:rsidRDefault="00710D8C">
            <w:pPr>
              <w:pStyle w:val="AralkYok"/>
              <w:jc w:val="both"/>
              <w:rPr>
                <w:rFonts w:ascii="Times New Roman" w:hAnsi="Times New Roman" w:cs="Times New Roman"/>
                <w:sz w:val="24"/>
                <w:szCs w:val="24"/>
              </w:rPr>
            </w:pPr>
          </w:p>
          <w:p w14:paraId="27878140" w14:textId="77777777" w:rsidR="00710D8C" w:rsidRDefault="00710D8C">
            <w:pPr>
              <w:pStyle w:val="AralkYok"/>
              <w:jc w:val="both"/>
              <w:rPr>
                <w:rFonts w:ascii="Times New Roman" w:hAnsi="Times New Roman" w:cs="Times New Roman"/>
                <w:sz w:val="24"/>
                <w:szCs w:val="24"/>
              </w:rPr>
            </w:pPr>
          </w:p>
          <w:p w14:paraId="14763418" w14:textId="77777777" w:rsidR="00710D8C" w:rsidRDefault="00710D8C">
            <w:pPr>
              <w:pStyle w:val="AralkYok"/>
              <w:jc w:val="both"/>
              <w:rPr>
                <w:rFonts w:ascii="Times New Roman" w:hAnsi="Times New Roman" w:cs="Times New Roman"/>
                <w:sz w:val="24"/>
                <w:szCs w:val="24"/>
              </w:rPr>
            </w:pPr>
          </w:p>
          <w:p w14:paraId="15B926E8" w14:textId="77777777" w:rsidR="00710D8C" w:rsidRDefault="00710D8C">
            <w:pPr>
              <w:pStyle w:val="AralkYok"/>
              <w:jc w:val="both"/>
              <w:rPr>
                <w:rFonts w:ascii="Times New Roman" w:hAnsi="Times New Roman" w:cs="Times New Roman"/>
                <w:sz w:val="24"/>
                <w:szCs w:val="24"/>
              </w:rPr>
            </w:pPr>
          </w:p>
          <w:p w14:paraId="7B164FD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48/1977</w:t>
            </w:r>
          </w:p>
        </w:tc>
        <w:tc>
          <w:tcPr>
            <w:tcW w:w="853" w:type="dxa"/>
          </w:tcPr>
          <w:p w14:paraId="220303B1" w14:textId="77777777" w:rsidR="00710D8C" w:rsidRDefault="00710D8C">
            <w:pPr>
              <w:pStyle w:val="AralkYok"/>
              <w:jc w:val="both"/>
              <w:rPr>
                <w:rFonts w:ascii="Times New Roman" w:hAnsi="Times New Roman" w:cs="Times New Roman"/>
                <w:sz w:val="24"/>
                <w:szCs w:val="24"/>
              </w:rPr>
            </w:pPr>
          </w:p>
        </w:tc>
        <w:tc>
          <w:tcPr>
            <w:tcW w:w="1836" w:type="dxa"/>
          </w:tcPr>
          <w:p w14:paraId="68B1638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6188" w:type="dxa"/>
            <w:gridSpan w:val="5"/>
          </w:tcPr>
          <w:p w14:paraId="784353A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ihbarnamede gösterilen ve ihbarname tarihinden başlayarak üç aydan fazla olmayan ek bir sürenin sona ermesi üzerine ve sahibi tarafından ateşli silahın geri alınmaması veya sahibinin bulunmaması halinde söz konusu ateşli silah, ihtiyaca göre Polis Genel Müdürlüğü tarafından Devlet Emlak ve Malzeme Dairesine devredebilir. Devlet Emlak ve Malzeme Dairesi, ateşli silahı açık artırma usulüyle satar ve bu gibi satış sonunda elde edilecek gelirden yasal olarak uygulanan masraflar çıkarıldıktan sonra kalacak miktarı,  ateşli silahın sahibi adına açılacak bir emanet hesabına yatırılır. Eski hak sahibinin yazılı müracaatı üzerine halen satışı yapılmayan ateşli silahın fiyatını kararlaştırıp hak sahibine satışını yapmak için Devlet Emlak ve Malzeme Dairesi Müdürü yetkilidir.</w:t>
            </w:r>
          </w:p>
          <w:p w14:paraId="49EC4CC9" w14:textId="77777777" w:rsidR="00710D8C" w:rsidRDefault="00710D8C">
            <w:pPr>
              <w:pStyle w:val="AralkYok"/>
              <w:jc w:val="both"/>
              <w:rPr>
                <w:rFonts w:ascii="Times New Roman" w:hAnsi="Times New Roman" w:cs="Times New Roman"/>
                <w:sz w:val="24"/>
                <w:szCs w:val="24"/>
              </w:rPr>
            </w:pPr>
          </w:p>
          <w:p w14:paraId="094A9A4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Bu gibi bir işlem sonucunda ateşli silahı satın alan kişi adına yeni kayıt veya devir yaptırmaya ilgili İlçenin Polis Müdürlüğü yetkilidir. Kaydı yapılan silahın geçmiş yıllara ait birikmiş tasarruf ruhsatı borcu varsa yeni sahibi tarafından ödemesi yapılmaz. Sadece kayıt günü yürürlükte olan tasarruf ruhsatı harcı ödenir. </w:t>
            </w:r>
          </w:p>
          <w:p w14:paraId="0E0C8449" w14:textId="77777777" w:rsidR="00710D8C" w:rsidRDefault="00710D8C">
            <w:pPr>
              <w:pStyle w:val="AralkYok"/>
              <w:jc w:val="both"/>
              <w:rPr>
                <w:rFonts w:ascii="Times New Roman" w:hAnsi="Times New Roman" w:cs="Times New Roman"/>
                <w:sz w:val="24"/>
                <w:szCs w:val="24"/>
              </w:rPr>
            </w:pPr>
          </w:p>
          <w:p w14:paraId="113BA1B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Ancak 3 (üç) iş günü içerisinde silahı adına kaydettirmeyen ve ruhsat çıkarmayan kişi, ödemesi gereken harç üzerinden Kamu Alacakları Tahsili Usulü Yasası uyarınca gecikme zammı öder.”</w:t>
            </w:r>
          </w:p>
          <w:p w14:paraId="37B8927F" w14:textId="77777777" w:rsidR="00710D8C" w:rsidRDefault="00710D8C">
            <w:pPr>
              <w:pStyle w:val="AralkYok"/>
              <w:jc w:val="both"/>
              <w:rPr>
                <w:rFonts w:ascii="Times New Roman" w:hAnsi="Times New Roman" w:cs="Times New Roman"/>
                <w:sz w:val="24"/>
                <w:szCs w:val="24"/>
              </w:rPr>
            </w:pPr>
          </w:p>
          <w:p w14:paraId="3ED8ECE0" w14:textId="77777777" w:rsidR="00710D8C" w:rsidRDefault="00710D8C">
            <w:pPr>
              <w:pStyle w:val="AralkYok"/>
              <w:jc w:val="both"/>
              <w:rPr>
                <w:rFonts w:ascii="Times New Roman" w:hAnsi="Times New Roman" w:cs="Times New Roman"/>
                <w:sz w:val="24"/>
                <w:szCs w:val="24"/>
              </w:rPr>
            </w:pPr>
          </w:p>
          <w:p w14:paraId="230425F1" w14:textId="77777777" w:rsidR="00710D8C" w:rsidRDefault="00710D8C">
            <w:pPr>
              <w:pStyle w:val="AralkYok"/>
              <w:jc w:val="both"/>
              <w:rPr>
                <w:rFonts w:ascii="Times New Roman" w:hAnsi="Times New Roman" w:cs="Times New Roman"/>
                <w:sz w:val="24"/>
                <w:szCs w:val="24"/>
              </w:rPr>
            </w:pPr>
          </w:p>
          <w:p w14:paraId="71305CD9" w14:textId="77777777" w:rsidR="00710D8C" w:rsidRDefault="00710D8C">
            <w:pPr>
              <w:pStyle w:val="AralkYok"/>
              <w:jc w:val="both"/>
              <w:rPr>
                <w:rFonts w:ascii="Times New Roman" w:hAnsi="Times New Roman" w:cs="Times New Roman"/>
                <w:sz w:val="24"/>
                <w:szCs w:val="24"/>
              </w:rPr>
            </w:pPr>
          </w:p>
        </w:tc>
      </w:tr>
      <w:tr w:rsidR="00710D8C" w14:paraId="7E4F89BB" w14:textId="77777777">
        <w:trPr>
          <w:gridAfter w:val="1"/>
          <w:wAfter w:w="117" w:type="dxa"/>
        </w:trPr>
        <w:tc>
          <w:tcPr>
            <w:tcW w:w="1841" w:type="dxa"/>
          </w:tcPr>
          <w:p w14:paraId="7228A439" w14:textId="77777777" w:rsidR="00710D8C" w:rsidRDefault="00054575">
            <w:pPr>
              <w:pStyle w:val="AralkYok"/>
              <w:rPr>
                <w:rFonts w:ascii="Times New Roman" w:hAnsi="Times New Roman" w:cs="Times New Roman"/>
                <w:bCs/>
                <w:sz w:val="24"/>
                <w:szCs w:val="24"/>
              </w:rPr>
            </w:pPr>
            <w:r>
              <w:rPr>
                <w:rFonts w:ascii="Times New Roman" w:hAnsi="Times New Roman" w:cs="Times New Roman"/>
                <w:bCs/>
                <w:sz w:val="24"/>
                <w:szCs w:val="24"/>
              </w:rPr>
              <w:t>Esas Yasa 8’inci Maddesinden sonra 8A Maddesinin Eklenmesi</w:t>
            </w:r>
          </w:p>
        </w:tc>
        <w:tc>
          <w:tcPr>
            <w:tcW w:w="853" w:type="dxa"/>
          </w:tcPr>
          <w:p w14:paraId="1C312654"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9.</w:t>
            </w:r>
          </w:p>
        </w:tc>
        <w:tc>
          <w:tcPr>
            <w:tcW w:w="8024" w:type="dxa"/>
            <w:gridSpan w:val="6"/>
          </w:tcPr>
          <w:p w14:paraId="249835AA"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Esas Yasa 8’inci maddesinden hemen sonra aşağıdaki yeni 8A maddesini eklenmek suretiyle değiştirilir:</w:t>
            </w:r>
          </w:p>
        </w:tc>
      </w:tr>
      <w:tr w:rsidR="00710D8C" w14:paraId="19B1DC2A" w14:textId="77777777">
        <w:trPr>
          <w:gridAfter w:val="1"/>
          <w:wAfter w:w="117" w:type="dxa"/>
        </w:trPr>
        <w:tc>
          <w:tcPr>
            <w:tcW w:w="1841" w:type="dxa"/>
          </w:tcPr>
          <w:p w14:paraId="4C63B601" w14:textId="77777777" w:rsidR="00710D8C" w:rsidRDefault="00710D8C">
            <w:pPr>
              <w:pStyle w:val="AralkYok"/>
              <w:jc w:val="both"/>
              <w:rPr>
                <w:rFonts w:ascii="Times New Roman" w:hAnsi="Times New Roman" w:cs="Times New Roman"/>
                <w:bCs/>
                <w:sz w:val="24"/>
                <w:szCs w:val="24"/>
              </w:rPr>
            </w:pPr>
          </w:p>
        </w:tc>
        <w:tc>
          <w:tcPr>
            <w:tcW w:w="853" w:type="dxa"/>
          </w:tcPr>
          <w:p w14:paraId="284A33EF" w14:textId="77777777" w:rsidR="00710D8C" w:rsidRDefault="00710D8C">
            <w:pPr>
              <w:pStyle w:val="AralkYok"/>
              <w:jc w:val="both"/>
              <w:rPr>
                <w:rFonts w:ascii="Times New Roman" w:hAnsi="Times New Roman" w:cs="Times New Roman"/>
                <w:bCs/>
                <w:sz w:val="24"/>
                <w:szCs w:val="24"/>
              </w:rPr>
            </w:pPr>
          </w:p>
        </w:tc>
        <w:tc>
          <w:tcPr>
            <w:tcW w:w="1836" w:type="dxa"/>
          </w:tcPr>
          <w:p w14:paraId="41B71D0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(1)</w:t>
            </w:r>
          </w:p>
        </w:tc>
        <w:tc>
          <w:tcPr>
            <w:tcW w:w="6188" w:type="dxa"/>
            <w:gridSpan w:val="5"/>
          </w:tcPr>
          <w:p w14:paraId="28E29BFF"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Ateșli Silah sahibinin vefat etmesi halinde ikametinin bulunduğu ilçe kaymakamlığı en geç 15 (on beş) gün içinde ateşli silah sahibinin vefatını bulunduğu Kaza Polis Müdürüne bildirir. Kaza Polis Müdürlüğünün görevlendireceği herhangi bir polis mensubu tarafından 10 (on) iş günü içerisinde, sahip olduğu ateşli silah veya silahlar adreslerinden teslim alınarak bu Yasa'nın 8'inci maddesi kuralları uyarınca emanet işlemi başlatılır.</w:t>
            </w:r>
          </w:p>
          <w:p w14:paraId="18874D6C" w14:textId="77777777" w:rsidR="00710D8C" w:rsidRDefault="00710D8C">
            <w:pPr>
              <w:pStyle w:val="AralkYok"/>
              <w:jc w:val="both"/>
              <w:rPr>
                <w:rFonts w:ascii="Times New Roman" w:hAnsi="Times New Roman" w:cs="Times New Roman"/>
                <w:bCs/>
                <w:sz w:val="24"/>
                <w:szCs w:val="24"/>
              </w:rPr>
            </w:pPr>
          </w:p>
        </w:tc>
      </w:tr>
      <w:tr w:rsidR="00710D8C" w14:paraId="09F8D4C5" w14:textId="77777777">
        <w:trPr>
          <w:gridAfter w:val="1"/>
          <w:wAfter w:w="117" w:type="dxa"/>
        </w:trPr>
        <w:tc>
          <w:tcPr>
            <w:tcW w:w="1841" w:type="dxa"/>
          </w:tcPr>
          <w:p w14:paraId="5757E603" w14:textId="77777777" w:rsidR="00710D8C" w:rsidRDefault="00710D8C">
            <w:pPr>
              <w:pStyle w:val="AralkYok"/>
              <w:jc w:val="both"/>
              <w:rPr>
                <w:rFonts w:ascii="Times New Roman" w:hAnsi="Times New Roman" w:cs="Times New Roman"/>
                <w:bCs/>
                <w:sz w:val="24"/>
                <w:szCs w:val="24"/>
              </w:rPr>
            </w:pPr>
          </w:p>
        </w:tc>
        <w:tc>
          <w:tcPr>
            <w:tcW w:w="853" w:type="dxa"/>
          </w:tcPr>
          <w:p w14:paraId="621FE81D" w14:textId="77777777" w:rsidR="00710D8C" w:rsidRDefault="00710D8C">
            <w:pPr>
              <w:pStyle w:val="AralkYok"/>
              <w:jc w:val="both"/>
              <w:rPr>
                <w:rFonts w:ascii="Times New Roman" w:hAnsi="Times New Roman" w:cs="Times New Roman"/>
                <w:bCs/>
                <w:sz w:val="24"/>
                <w:szCs w:val="24"/>
              </w:rPr>
            </w:pPr>
          </w:p>
        </w:tc>
        <w:tc>
          <w:tcPr>
            <w:tcW w:w="1836" w:type="dxa"/>
          </w:tcPr>
          <w:p w14:paraId="7D18975E" w14:textId="77777777" w:rsidR="00710D8C" w:rsidRDefault="00710D8C">
            <w:pPr>
              <w:pStyle w:val="AralkYok"/>
              <w:jc w:val="both"/>
              <w:rPr>
                <w:rFonts w:ascii="Times New Roman" w:hAnsi="Times New Roman" w:cs="Times New Roman"/>
                <w:bCs/>
                <w:sz w:val="24"/>
                <w:szCs w:val="24"/>
              </w:rPr>
            </w:pPr>
          </w:p>
        </w:tc>
        <w:tc>
          <w:tcPr>
            <w:tcW w:w="994" w:type="dxa"/>
          </w:tcPr>
          <w:p w14:paraId="3373F480"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5194" w:type="dxa"/>
            <w:gridSpan w:val="4"/>
          </w:tcPr>
          <w:p w14:paraId="02779604"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Ateşli Silah sahibinin ölümü durumunda terekesiz olarak devri yapılacaksa aşağıdaki belgelerin sunulması zorunludur:</w:t>
            </w:r>
          </w:p>
          <w:p w14:paraId="40C2BDD1" w14:textId="77777777" w:rsidR="00710D8C" w:rsidRDefault="00710D8C">
            <w:pPr>
              <w:pStyle w:val="AralkYok"/>
              <w:jc w:val="both"/>
              <w:rPr>
                <w:rFonts w:ascii="Times New Roman" w:hAnsi="Times New Roman" w:cs="Times New Roman"/>
                <w:bCs/>
                <w:sz w:val="24"/>
                <w:szCs w:val="24"/>
              </w:rPr>
            </w:pPr>
          </w:p>
        </w:tc>
      </w:tr>
      <w:tr w:rsidR="00710D8C" w14:paraId="5830DD1B" w14:textId="77777777">
        <w:trPr>
          <w:gridAfter w:val="1"/>
          <w:wAfter w:w="117" w:type="dxa"/>
        </w:trPr>
        <w:tc>
          <w:tcPr>
            <w:tcW w:w="1841" w:type="dxa"/>
          </w:tcPr>
          <w:p w14:paraId="2A074BE1" w14:textId="77777777" w:rsidR="00710D8C" w:rsidRDefault="00710D8C">
            <w:pPr>
              <w:pStyle w:val="AralkYok"/>
              <w:jc w:val="both"/>
              <w:rPr>
                <w:rFonts w:ascii="Times New Roman" w:hAnsi="Times New Roman" w:cs="Times New Roman"/>
                <w:bCs/>
                <w:sz w:val="24"/>
                <w:szCs w:val="24"/>
              </w:rPr>
            </w:pPr>
          </w:p>
        </w:tc>
        <w:tc>
          <w:tcPr>
            <w:tcW w:w="853" w:type="dxa"/>
          </w:tcPr>
          <w:p w14:paraId="74F6C70F" w14:textId="77777777" w:rsidR="00710D8C" w:rsidRDefault="00710D8C">
            <w:pPr>
              <w:pStyle w:val="AralkYok"/>
              <w:jc w:val="both"/>
              <w:rPr>
                <w:rFonts w:ascii="Times New Roman" w:hAnsi="Times New Roman" w:cs="Times New Roman"/>
                <w:bCs/>
                <w:sz w:val="24"/>
                <w:szCs w:val="24"/>
              </w:rPr>
            </w:pPr>
          </w:p>
        </w:tc>
        <w:tc>
          <w:tcPr>
            <w:tcW w:w="1836" w:type="dxa"/>
          </w:tcPr>
          <w:p w14:paraId="3A3F7FDD" w14:textId="77777777" w:rsidR="00710D8C" w:rsidRDefault="00710D8C">
            <w:pPr>
              <w:pStyle w:val="AralkYok"/>
              <w:jc w:val="both"/>
              <w:rPr>
                <w:rFonts w:ascii="Times New Roman" w:hAnsi="Times New Roman" w:cs="Times New Roman"/>
                <w:bCs/>
                <w:sz w:val="24"/>
                <w:szCs w:val="24"/>
              </w:rPr>
            </w:pPr>
          </w:p>
        </w:tc>
        <w:tc>
          <w:tcPr>
            <w:tcW w:w="994" w:type="dxa"/>
          </w:tcPr>
          <w:p w14:paraId="31190D0A" w14:textId="77777777" w:rsidR="00710D8C" w:rsidRDefault="00710D8C">
            <w:pPr>
              <w:pStyle w:val="AralkYok"/>
              <w:jc w:val="both"/>
              <w:rPr>
                <w:rFonts w:ascii="Times New Roman" w:hAnsi="Times New Roman" w:cs="Times New Roman"/>
                <w:bCs/>
                <w:sz w:val="24"/>
                <w:szCs w:val="24"/>
              </w:rPr>
            </w:pPr>
          </w:p>
        </w:tc>
        <w:tc>
          <w:tcPr>
            <w:tcW w:w="778" w:type="dxa"/>
          </w:tcPr>
          <w:p w14:paraId="2916049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w:t>
            </w:r>
          </w:p>
        </w:tc>
        <w:tc>
          <w:tcPr>
            <w:tcW w:w="4416" w:type="dxa"/>
            <w:gridSpan w:val="3"/>
          </w:tcPr>
          <w:p w14:paraId="4CBBB58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Kaymakamlıktan alınan ölüm kayıt belgesi,</w:t>
            </w:r>
          </w:p>
        </w:tc>
      </w:tr>
      <w:tr w:rsidR="00710D8C" w14:paraId="05F96DD0" w14:textId="77777777">
        <w:trPr>
          <w:gridAfter w:val="1"/>
          <w:wAfter w:w="117" w:type="dxa"/>
        </w:trPr>
        <w:tc>
          <w:tcPr>
            <w:tcW w:w="1841" w:type="dxa"/>
          </w:tcPr>
          <w:p w14:paraId="659F2A73" w14:textId="77777777" w:rsidR="00710D8C" w:rsidRDefault="00710D8C">
            <w:pPr>
              <w:pStyle w:val="AralkYok"/>
              <w:jc w:val="both"/>
              <w:rPr>
                <w:rFonts w:ascii="Times New Roman" w:hAnsi="Times New Roman" w:cs="Times New Roman"/>
                <w:bCs/>
                <w:sz w:val="24"/>
                <w:szCs w:val="24"/>
              </w:rPr>
            </w:pPr>
          </w:p>
        </w:tc>
        <w:tc>
          <w:tcPr>
            <w:tcW w:w="853" w:type="dxa"/>
          </w:tcPr>
          <w:p w14:paraId="262C6F38" w14:textId="77777777" w:rsidR="00710D8C" w:rsidRDefault="00710D8C">
            <w:pPr>
              <w:pStyle w:val="AralkYok"/>
              <w:jc w:val="both"/>
              <w:rPr>
                <w:rFonts w:ascii="Times New Roman" w:hAnsi="Times New Roman" w:cs="Times New Roman"/>
                <w:bCs/>
                <w:sz w:val="24"/>
                <w:szCs w:val="24"/>
              </w:rPr>
            </w:pPr>
          </w:p>
        </w:tc>
        <w:tc>
          <w:tcPr>
            <w:tcW w:w="1836" w:type="dxa"/>
          </w:tcPr>
          <w:p w14:paraId="11B39156" w14:textId="77777777" w:rsidR="00710D8C" w:rsidRDefault="00710D8C">
            <w:pPr>
              <w:pStyle w:val="AralkYok"/>
              <w:jc w:val="both"/>
              <w:rPr>
                <w:rFonts w:ascii="Times New Roman" w:hAnsi="Times New Roman" w:cs="Times New Roman"/>
                <w:bCs/>
                <w:sz w:val="24"/>
                <w:szCs w:val="24"/>
              </w:rPr>
            </w:pPr>
          </w:p>
        </w:tc>
        <w:tc>
          <w:tcPr>
            <w:tcW w:w="994" w:type="dxa"/>
          </w:tcPr>
          <w:p w14:paraId="30DB497D" w14:textId="77777777" w:rsidR="00710D8C" w:rsidRDefault="00710D8C">
            <w:pPr>
              <w:pStyle w:val="AralkYok"/>
              <w:jc w:val="both"/>
              <w:rPr>
                <w:rFonts w:ascii="Times New Roman" w:hAnsi="Times New Roman" w:cs="Times New Roman"/>
                <w:bCs/>
                <w:sz w:val="24"/>
                <w:szCs w:val="24"/>
              </w:rPr>
            </w:pPr>
          </w:p>
        </w:tc>
        <w:tc>
          <w:tcPr>
            <w:tcW w:w="778" w:type="dxa"/>
          </w:tcPr>
          <w:p w14:paraId="679F118E"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w:t>
            </w:r>
          </w:p>
        </w:tc>
        <w:tc>
          <w:tcPr>
            <w:tcW w:w="4416" w:type="dxa"/>
            <w:gridSpan w:val="3"/>
          </w:tcPr>
          <w:p w14:paraId="5C7169EC"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İçişleri ile görevli Bakanlıktan alınan vefat eden kişinin yasal mirasçılarının belirtildiği resmi yazı,</w:t>
            </w:r>
          </w:p>
        </w:tc>
      </w:tr>
      <w:tr w:rsidR="00710D8C" w14:paraId="7DD4C889" w14:textId="77777777">
        <w:trPr>
          <w:gridAfter w:val="1"/>
          <w:wAfter w:w="117" w:type="dxa"/>
        </w:trPr>
        <w:tc>
          <w:tcPr>
            <w:tcW w:w="1841" w:type="dxa"/>
          </w:tcPr>
          <w:p w14:paraId="4CF66754" w14:textId="77777777" w:rsidR="00710D8C" w:rsidRDefault="00710D8C">
            <w:pPr>
              <w:pStyle w:val="AralkYok"/>
              <w:jc w:val="both"/>
              <w:rPr>
                <w:rFonts w:ascii="Times New Roman" w:hAnsi="Times New Roman" w:cs="Times New Roman"/>
                <w:bCs/>
                <w:sz w:val="24"/>
                <w:szCs w:val="24"/>
              </w:rPr>
            </w:pPr>
          </w:p>
        </w:tc>
        <w:tc>
          <w:tcPr>
            <w:tcW w:w="853" w:type="dxa"/>
          </w:tcPr>
          <w:p w14:paraId="23E6E625" w14:textId="77777777" w:rsidR="00710D8C" w:rsidRDefault="00710D8C">
            <w:pPr>
              <w:pStyle w:val="AralkYok"/>
              <w:jc w:val="both"/>
              <w:rPr>
                <w:rFonts w:ascii="Times New Roman" w:hAnsi="Times New Roman" w:cs="Times New Roman"/>
                <w:bCs/>
                <w:sz w:val="24"/>
                <w:szCs w:val="24"/>
              </w:rPr>
            </w:pPr>
          </w:p>
        </w:tc>
        <w:tc>
          <w:tcPr>
            <w:tcW w:w="1836" w:type="dxa"/>
          </w:tcPr>
          <w:p w14:paraId="6C17F11B" w14:textId="77777777" w:rsidR="00710D8C" w:rsidRDefault="00710D8C">
            <w:pPr>
              <w:pStyle w:val="AralkYok"/>
              <w:jc w:val="both"/>
              <w:rPr>
                <w:rFonts w:ascii="Times New Roman" w:hAnsi="Times New Roman" w:cs="Times New Roman"/>
                <w:bCs/>
                <w:sz w:val="24"/>
                <w:szCs w:val="24"/>
              </w:rPr>
            </w:pPr>
          </w:p>
        </w:tc>
        <w:tc>
          <w:tcPr>
            <w:tcW w:w="994" w:type="dxa"/>
          </w:tcPr>
          <w:p w14:paraId="6D898693" w14:textId="77777777" w:rsidR="00710D8C" w:rsidRDefault="00710D8C">
            <w:pPr>
              <w:pStyle w:val="AralkYok"/>
              <w:jc w:val="both"/>
              <w:rPr>
                <w:rFonts w:ascii="Times New Roman" w:hAnsi="Times New Roman" w:cs="Times New Roman"/>
                <w:bCs/>
                <w:sz w:val="24"/>
                <w:szCs w:val="24"/>
              </w:rPr>
            </w:pPr>
          </w:p>
        </w:tc>
        <w:tc>
          <w:tcPr>
            <w:tcW w:w="778" w:type="dxa"/>
          </w:tcPr>
          <w:p w14:paraId="4FFCB9A6"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(c)</w:t>
            </w:r>
          </w:p>
        </w:tc>
        <w:tc>
          <w:tcPr>
            <w:tcW w:w="4416" w:type="dxa"/>
            <w:gridSpan w:val="3"/>
          </w:tcPr>
          <w:p w14:paraId="2D6B061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Yasal mirasçıların silahın devredilmesine itirazları olmadığına dair tasdik memurluğu tarafından tasdik edilmiş yazı.</w:t>
            </w:r>
          </w:p>
        </w:tc>
      </w:tr>
      <w:tr w:rsidR="00710D8C" w14:paraId="525FC047" w14:textId="77777777">
        <w:trPr>
          <w:gridAfter w:val="1"/>
          <w:wAfter w:w="117" w:type="dxa"/>
        </w:trPr>
        <w:tc>
          <w:tcPr>
            <w:tcW w:w="1841" w:type="dxa"/>
          </w:tcPr>
          <w:p w14:paraId="671E3477" w14:textId="77777777" w:rsidR="00710D8C" w:rsidRDefault="00710D8C">
            <w:pPr>
              <w:pStyle w:val="AralkYok"/>
              <w:jc w:val="both"/>
              <w:rPr>
                <w:rFonts w:ascii="Times New Roman" w:hAnsi="Times New Roman" w:cs="Times New Roman"/>
                <w:bCs/>
                <w:sz w:val="24"/>
                <w:szCs w:val="24"/>
              </w:rPr>
            </w:pPr>
          </w:p>
        </w:tc>
        <w:tc>
          <w:tcPr>
            <w:tcW w:w="853" w:type="dxa"/>
          </w:tcPr>
          <w:p w14:paraId="0CCFAD73" w14:textId="77777777" w:rsidR="00710D8C" w:rsidRDefault="00710D8C">
            <w:pPr>
              <w:pStyle w:val="AralkYok"/>
              <w:jc w:val="both"/>
              <w:rPr>
                <w:rFonts w:ascii="Times New Roman" w:hAnsi="Times New Roman" w:cs="Times New Roman"/>
                <w:bCs/>
                <w:sz w:val="24"/>
                <w:szCs w:val="24"/>
              </w:rPr>
            </w:pPr>
          </w:p>
        </w:tc>
        <w:tc>
          <w:tcPr>
            <w:tcW w:w="1836" w:type="dxa"/>
          </w:tcPr>
          <w:p w14:paraId="163DBDB1" w14:textId="77777777" w:rsidR="00710D8C" w:rsidRDefault="00710D8C">
            <w:pPr>
              <w:pStyle w:val="AralkYok"/>
              <w:jc w:val="both"/>
              <w:rPr>
                <w:rFonts w:ascii="Times New Roman" w:hAnsi="Times New Roman" w:cs="Times New Roman"/>
                <w:bCs/>
                <w:sz w:val="24"/>
                <w:szCs w:val="24"/>
              </w:rPr>
            </w:pPr>
          </w:p>
        </w:tc>
        <w:tc>
          <w:tcPr>
            <w:tcW w:w="994" w:type="dxa"/>
          </w:tcPr>
          <w:p w14:paraId="59A2E98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w:t>
            </w:r>
          </w:p>
        </w:tc>
        <w:tc>
          <w:tcPr>
            <w:tcW w:w="5194" w:type="dxa"/>
            <w:gridSpan w:val="4"/>
          </w:tcPr>
          <w:p w14:paraId="59E57253"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Ateşli Silah sahibinin ölümü durumunda tereke işlemleri gerçekleştirilmek suretiyle devir yapılacaksa, ilgili Mahkeme tarafından verilen Tereke Kararı,</w:t>
            </w:r>
          </w:p>
        </w:tc>
      </w:tr>
      <w:tr w:rsidR="00710D8C" w14:paraId="3DAB1588" w14:textId="77777777">
        <w:trPr>
          <w:gridAfter w:val="1"/>
          <w:wAfter w:w="117" w:type="dxa"/>
        </w:trPr>
        <w:tc>
          <w:tcPr>
            <w:tcW w:w="1841" w:type="dxa"/>
          </w:tcPr>
          <w:p w14:paraId="3E6053BC" w14:textId="77777777" w:rsidR="00710D8C" w:rsidRDefault="00710D8C">
            <w:pPr>
              <w:pStyle w:val="AralkYok"/>
              <w:jc w:val="both"/>
              <w:rPr>
                <w:rFonts w:ascii="Times New Roman" w:hAnsi="Times New Roman" w:cs="Times New Roman"/>
                <w:bCs/>
                <w:sz w:val="24"/>
                <w:szCs w:val="24"/>
              </w:rPr>
            </w:pPr>
          </w:p>
        </w:tc>
        <w:tc>
          <w:tcPr>
            <w:tcW w:w="853" w:type="dxa"/>
          </w:tcPr>
          <w:p w14:paraId="10793B60" w14:textId="77777777" w:rsidR="00710D8C" w:rsidRDefault="00710D8C">
            <w:pPr>
              <w:pStyle w:val="AralkYok"/>
              <w:jc w:val="both"/>
              <w:rPr>
                <w:rFonts w:ascii="Times New Roman" w:hAnsi="Times New Roman" w:cs="Times New Roman"/>
                <w:bCs/>
                <w:sz w:val="24"/>
                <w:szCs w:val="24"/>
              </w:rPr>
            </w:pPr>
          </w:p>
        </w:tc>
        <w:tc>
          <w:tcPr>
            <w:tcW w:w="1836" w:type="dxa"/>
          </w:tcPr>
          <w:p w14:paraId="15E790D1" w14:textId="77777777" w:rsidR="00710D8C" w:rsidRDefault="00710D8C">
            <w:pPr>
              <w:pStyle w:val="AralkYok"/>
              <w:jc w:val="both"/>
              <w:rPr>
                <w:rFonts w:ascii="Times New Roman" w:hAnsi="Times New Roman" w:cs="Times New Roman"/>
                <w:bCs/>
                <w:sz w:val="24"/>
                <w:szCs w:val="24"/>
              </w:rPr>
            </w:pPr>
          </w:p>
        </w:tc>
        <w:tc>
          <w:tcPr>
            <w:tcW w:w="6188" w:type="dxa"/>
            <w:gridSpan w:val="5"/>
          </w:tcPr>
          <w:p w14:paraId="6FAB6B94"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Yukarıda belirtilen evrakların tamamlanmasının ardından Polis Genel Müdürlüğü'ne dilekçe ile başvuru yapılır ve bu Yasa'nın 10'uncu maddesindeki kurallara göre devir işlemi gerçekleştirilir"</w:t>
            </w:r>
          </w:p>
          <w:p w14:paraId="1E4AFBD0" w14:textId="77777777" w:rsidR="00710D8C" w:rsidRDefault="00710D8C">
            <w:pPr>
              <w:pStyle w:val="AralkYok"/>
              <w:jc w:val="both"/>
              <w:rPr>
                <w:rFonts w:ascii="Times New Roman" w:hAnsi="Times New Roman" w:cs="Times New Roman"/>
                <w:bCs/>
                <w:sz w:val="24"/>
                <w:szCs w:val="24"/>
              </w:rPr>
            </w:pPr>
          </w:p>
        </w:tc>
      </w:tr>
      <w:tr w:rsidR="00710D8C" w14:paraId="18B4EBC4" w14:textId="77777777">
        <w:trPr>
          <w:gridAfter w:val="1"/>
          <w:wAfter w:w="117" w:type="dxa"/>
        </w:trPr>
        <w:tc>
          <w:tcPr>
            <w:tcW w:w="1841" w:type="dxa"/>
          </w:tcPr>
          <w:p w14:paraId="6765DA5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Yasa’nın 9’uncu Maddesinin Değiştirilmesi</w:t>
            </w:r>
          </w:p>
        </w:tc>
        <w:tc>
          <w:tcPr>
            <w:tcW w:w="853" w:type="dxa"/>
          </w:tcPr>
          <w:p w14:paraId="497751C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10.</w:t>
            </w:r>
          </w:p>
        </w:tc>
        <w:tc>
          <w:tcPr>
            <w:tcW w:w="8024" w:type="dxa"/>
            <w:gridSpan w:val="6"/>
          </w:tcPr>
          <w:p w14:paraId="0189A61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9’uncu maddesinin (4)’üncü ve (6)’ncı fıkraları kaldırılmak ve yerlerine aşağıdaki yeni (4)’üncü ve (6)’ncı fıkralar konmak suretiyle değiştirilir:</w:t>
            </w:r>
          </w:p>
        </w:tc>
      </w:tr>
      <w:tr w:rsidR="00710D8C" w14:paraId="087DD099" w14:textId="77777777">
        <w:trPr>
          <w:gridAfter w:val="1"/>
          <w:wAfter w:w="117" w:type="dxa"/>
        </w:trPr>
        <w:tc>
          <w:tcPr>
            <w:tcW w:w="1841" w:type="dxa"/>
          </w:tcPr>
          <w:p w14:paraId="6FC56EE8" w14:textId="77777777" w:rsidR="00710D8C" w:rsidRDefault="00710D8C">
            <w:pPr>
              <w:pStyle w:val="AralkYok"/>
              <w:jc w:val="both"/>
              <w:rPr>
                <w:rFonts w:ascii="Times New Roman" w:hAnsi="Times New Roman" w:cs="Times New Roman"/>
                <w:sz w:val="24"/>
                <w:szCs w:val="24"/>
              </w:rPr>
            </w:pPr>
          </w:p>
        </w:tc>
        <w:tc>
          <w:tcPr>
            <w:tcW w:w="853" w:type="dxa"/>
          </w:tcPr>
          <w:p w14:paraId="043CA22C" w14:textId="77777777" w:rsidR="00710D8C" w:rsidRDefault="00710D8C">
            <w:pPr>
              <w:pStyle w:val="AralkYok"/>
              <w:jc w:val="both"/>
              <w:rPr>
                <w:rFonts w:ascii="Times New Roman" w:hAnsi="Times New Roman" w:cs="Times New Roman"/>
                <w:sz w:val="24"/>
                <w:szCs w:val="24"/>
              </w:rPr>
            </w:pPr>
          </w:p>
        </w:tc>
        <w:tc>
          <w:tcPr>
            <w:tcW w:w="1836" w:type="dxa"/>
          </w:tcPr>
          <w:p w14:paraId="252632C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w:t>
            </w:r>
          </w:p>
        </w:tc>
        <w:tc>
          <w:tcPr>
            <w:tcW w:w="6188" w:type="dxa"/>
            <w:gridSpan w:val="5"/>
          </w:tcPr>
          <w:p w14:paraId="45779A8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Her kayıt belgesi için yürürlükteki brüt asgari ücretin % 2’si (yüzde iki)’si tutarındaki ücreti Kıbrıs Türk Polis Güçlendirme Vakfı adına KKTC Merkez Bankası nezdinde açılacak bir hesaba yatırarak, Polis Genel Müdürlüğüne bildirir.</w:t>
            </w:r>
          </w:p>
          <w:p w14:paraId="186FB510" w14:textId="77777777" w:rsidR="00710D8C" w:rsidRDefault="00710D8C">
            <w:pPr>
              <w:pStyle w:val="AralkYok"/>
              <w:jc w:val="both"/>
              <w:rPr>
                <w:rFonts w:ascii="Times New Roman" w:hAnsi="Times New Roman" w:cs="Times New Roman"/>
                <w:sz w:val="24"/>
                <w:szCs w:val="24"/>
              </w:rPr>
            </w:pPr>
          </w:p>
          <w:p w14:paraId="1081EB0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Bakanlar Kurulu, Resmi Gazete’de yayımlayacağı bir Tüzükle, her yıl İstatistik Kurumu tarafından saptanan yıllık enflasyon oranını aşmamak koşuluyla, bu fıkrada öngörülen harç miktarını, on katına ulaşıncaya kadar arttırabilir.</w:t>
            </w:r>
          </w:p>
          <w:p w14:paraId="63211DB7" w14:textId="77777777" w:rsidR="00710D8C" w:rsidRDefault="00710D8C">
            <w:pPr>
              <w:pStyle w:val="AralkYok"/>
              <w:jc w:val="both"/>
              <w:rPr>
                <w:rFonts w:ascii="Times New Roman" w:hAnsi="Times New Roman" w:cs="Times New Roman"/>
                <w:sz w:val="24"/>
                <w:szCs w:val="24"/>
              </w:rPr>
            </w:pPr>
          </w:p>
        </w:tc>
      </w:tr>
      <w:tr w:rsidR="00710D8C" w14:paraId="126570EE" w14:textId="77777777">
        <w:trPr>
          <w:gridAfter w:val="1"/>
          <w:wAfter w:w="117" w:type="dxa"/>
        </w:trPr>
        <w:tc>
          <w:tcPr>
            <w:tcW w:w="1841" w:type="dxa"/>
          </w:tcPr>
          <w:p w14:paraId="5DB82C43" w14:textId="77777777" w:rsidR="00710D8C" w:rsidRDefault="00710D8C">
            <w:pPr>
              <w:pStyle w:val="AralkYok"/>
              <w:jc w:val="both"/>
              <w:rPr>
                <w:rFonts w:ascii="Times New Roman" w:hAnsi="Times New Roman" w:cs="Times New Roman"/>
                <w:sz w:val="24"/>
                <w:szCs w:val="24"/>
              </w:rPr>
            </w:pPr>
          </w:p>
        </w:tc>
        <w:tc>
          <w:tcPr>
            <w:tcW w:w="853" w:type="dxa"/>
          </w:tcPr>
          <w:p w14:paraId="7D86E665" w14:textId="77777777" w:rsidR="00710D8C" w:rsidRDefault="00710D8C">
            <w:pPr>
              <w:pStyle w:val="AralkYok"/>
              <w:jc w:val="both"/>
              <w:rPr>
                <w:rFonts w:ascii="Times New Roman" w:hAnsi="Times New Roman" w:cs="Times New Roman"/>
                <w:sz w:val="24"/>
                <w:szCs w:val="24"/>
              </w:rPr>
            </w:pPr>
          </w:p>
        </w:tc>
        <w:tc>
          <w:tcPr>
            <w:tcW w:w="1836" w:type="dxa"/>
          </w:tcPr>
          <w:p w14:paraId="3B41ABA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(6)</w:t>
            </w:r>
          </w:p>
        </w:tc>
        <w:tc>
          <w:tcPr>
            <w:tcW w:w="6188" w:type="dxa"/>
            <w:gridSpan w:val="5"/>
          </w:tcPr>
          <w:p w14:paraId="6162DBF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Polis Genel Müdürü, ateşli silahlarla ilgili herhangi bir ithal ve/veya kayıt ve/veya tasarruf belgesi sahibine yazılı bir ihbarda bulunmak suretiyle, kendi takdirine göre tasarrufunda ateşli silah bulundurmasını sakıncalı gördüğü takdirde herhangi bir zaman, herhangi bir ithal ve/veya kayıt ve/veya tasarruf belgesini iptal edebilir. Belgenin iptali üzerine, belge sahibi, iptal edilen belge ile birlikte ilgili ateşli silahı yazılı ihbarda belirtilen süre içinde Polis Genel Müdürüne iade etmekte kusur işler veya iade etmeyi reddederse bir suç işlemiş olur ve mahkumiyeti halinde, 3 (üç) yıla kadar hapis cezasına veya yürürlükteki brüt asgari ücretin üç katına kadar para cezasına veya her iki cezaya birden çarptırılabilir.”</w:t>
            </w:r>
          </w:p>
          <w:p w14:paraId="289E6D33" w14:textId="77777777" w:rsidR="00710D8C" w:rsidRDefault="00710D8C">
            <w:pPr>
              <w:pStyle w:val="AralkYok"/>
              <w:jc w:val="both"/>
              <w:rPr>
                <w:rFonts w:ascii="Times New Roman" w:hAnsi="Times New Roman" w:cs="Times New Roman"/>
                <w:sz w:val="24"/>
                <w:szCs w:val="24"/>
              </w:rPr>
            </w:pPr>
          </w:p>
          <w:p w14:paraId="60D013C5" w14:textId="77777777" w:rsidR="00710D8C" w:rsidRDefault="00710D8C">
            <w:pPr>
              <w:pStyle w:val="AralkYok"/>
              <w:jc w:val="both"/>
              <w:rPr>
                <w:rFonts w:ascii="Times New Roman" w:hAnsi="Times New Roman" w:cs="Times New Roman"/>
                <w:sz w:val="24"/>
                <w:szCs w:val="24"/>
              </w:rPr>
            </w:pPr>
          </w:p>
          <w:p w14:paraId="29934908" w14:textId="77777777" w:rsidR="00710D8C" w:rsidRDefault="00710D8C">
            <w:pPr>
              <w:pStyle w:val="AralkYok"/>
              <w:jc w:val="both"/>
              <w:rPr>
                <w:rFonts w:ascii="Times New Roman" w:hAnsi="Times New Roman" w:cs="Times New Roman"/>
                <w:sz w:val="24"/>
                <w:szCs w:val="24"/>
              </w:rPr>
            </w:pPr>
          </w:p>
        </w:tc>
      </w:tr>
      <w:tr w:rsidR="00710D8C" w14:paraId="2C47ADE2" w14:textId="77777777">
        <w:trPr>
          <w:gridAfter w:val="1"/>
          <w:wAfter w:w="117" w:type="dxa"/>
        </w:trPr>
        <w:tc>
          <w:tcPr>
            <w:tcW w:w="1841" w:type="dxa"/>
          </w:tcPr>
          <w:p w14:paraId="58AA16B4"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9A Maddesinin Değiştirilmesi</w:t>
            </w:r>
          </w:p>
        </w:tc>
        <w:tc>
          <w:tcPr>
            <w:tcW w:w="853" w:type="dxa"/>
          </w:tcPr>
          <w:p w14:paraId="1035D2B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11.</w:t>
            </w:r>
          </w:p>
        </w:tc>
        <w:tc>
          <w:tcPr>
            <w:tcW w:w="8024" w:type="dxa"/>
            <w:gridSpan w:val="6"/>
          </w:tcPr>
          <w:p w14:paraId="7BE2138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9A. maddesinin (1)’inci fıkrası ile (2)’nci fıkrasının (A) bendi, (3)’ncü fıkrası ve (9)’uncu fıkrası kaldırılmak ve yerlerine aşağıdaki yeni (1)’inci ve (2)’nci fıkranın (A) bendi ve (3)’ncü fıkrası konmak, ondan sonra gelen (3), (4), (5) ve (9)’uncu fıkralar kaldırılmak ve yerine yeni (5)’inci ve (9)’uncu fıkralar konarak, (5), (6), (7), (8), ve (9)’uncu fıkralar sırasıyla (3), (4), (5), (6) ve (7)’nci fıkralar olarak yeniden sayılandırılmak suretiyle değiştirilir:</w:t>
            </w:r>
          </w:p>
          <w:p w14:paraId="2B13A903" w14:textId="77777777" w:rsidR="00710D8C" w:rsidRDefault="00710D8C">
            <w:pPr>
              <w:pStyle w:val="AralkYok"/>
              <w:jc w:val="both"/>
              <w:rPr>
                <w:rFonts w:ascii="Times New Roman" w:hAnsi="Times New Roman" w:cs="Times New Roman"/>
                <w:sz w:val="24"/>
                <w:szCs w:val="24"/>
              </w:rPr>
            </w:pPr>
          </w:p>
        </w:tc>
      </w:tr>
      <w:tr w:rsidR="00710D8C" w14:paraId="61AA4025" w14:textId="77777777">
        <w:trPr>
          <w:gridAfter w:val="1"/>
          <w:wAfter w:w="117" w:type="dxa"/>
        </w:trPr>
        <w:tc>
          <w:tcPr>
            <w:tcW w:w="1841" w:type="dxa"/>
          </w:tcPr>
          <w:p w14:paraId="54E6901E" w14:textId="77777777" w:rsidR="00710D8C" w:rsidRDefault="00710D8C">
            <w:pPr>
              <w:pStyle w:val="AralkYok"/>
              <w:jc w:val="both"/>
              <w:rPr>
                <w:rFonts w:ascii="Times New Roman" w:hAnsi="Times New Roman" w:cs="Times New Roman"/>
                <w:sz w:val="24"/>
                <w:szCs w:val="24"/>
              </w:rPr>
            </w:pPr>
          </w:p>
        </w:tc>
        <w:tc>
          <w:tcPr>
            <w:tcW w:w="853" w:type="dxa"/>
          </w:tcPr>
          <w:p w14:paraId="2C33A0A6" w14:textId="77777777" w:rsidR="00710D8C" w:rsidRDefault="00710D8C">
            <w:pPr>
              <w:pStyle w:val="AralkYok"/>
              <w:jc w:val="both"/>
              <w:rPr>
                <w:rFonts w:ascii="Times New Roman" w:hAnsi="Times New Roman" w:cs="Times New Roman"/>
                <w:sz w:val="24"/>
                <w:szCs w:val="24"/>
              </w:rPr>
            </w:pPr>
          </w:p>
        </w:tc>
        <w:tc>
          <w:tcPr>
            <w:tcW w:w="1836" w:type="dxa"/>
          </w:tcPr>
          <w:p w14:paraId="53A6BA4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6188" w:type="dxa"/>
            <w:gridSpan w:val="5"/>
          </w:tcPr>
          <w:p w14:paraId="3E45E61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Gaz basıncı veya yay gücü ile çalışan saçma, mermi veya başka kurşun atan yivli veya yivsiz hava tüfeği veya hava tabancasının tasarrufu, denetimi, kullanılması ve muhafazası için Polis Genel Müdürlüğüne tescil ettirilmesi gerekir.</w:t>
            </w:r>
          </w:p>
          <w:p w14:paraId="1A985965" w14:textId="77777777" w:rsidR="00710D8C" w:rsidRDefault="00710D8C">
            <w:pPr>
              <w:pStyle w:val="AralkYok"/>
              <w:jc w:val="both"/>
              <w:rPr>
                <w:rFonts w:ascii="Times New Roman" w:hAnsi="Times New Roman" w:cs="Times New Roman"/>
                <w:sz w:val="24"/>
                <w:szCs w:val="24"/>
              </w:rPr>
            </w:pPr>
          </w:p>
        </w:tc>
      </w:tr>
      <w:tr w:rsidR="00710D8C" w14:paraId="71DD1F66" w14:textId="77777777">
        <w:trPr>
          <w:gridAfter w:val="1"/>
          <w:wAfter w:w="117" w:type="dxa"/>
        </w:trPr>
        <w:tc>
          <w:tcPr>
            <w:tcW w:w="1841" w:type="dxa"/>
          </w:tcPr>
          <w:p w14:paraId="5B6BBE15" w14:textId="77777777" w:rsidR="00710D8C" w:rsidRDefault="00710D8C">
            <w:pPr>
              <w:pStyle w:val="AralkYok"/>
              <w:jc w:val="both"/>
              <w:rPr>
                <w:rFonts w:ascii="Times New Roman" w:hAnsi="Times New Roman" w:cs="Times New Roman"/>
                <w:sz w:val="24"/>
                <w:szCs w:val="24"/>
              </w:rPr>
            </w:pPr>
          </w:p>
        </w:tc>
        <w:tc>
          <w:tcPr>
            <w:tcW w:w="853" w:type="dxa"/>
          </w:tcPr>
          <w:p w14:paraId="4F680205" w14:textId="77777777" w:rsidR="00710D8C" w:rsidRDefault="00710D8C">
            <w:pPr>
              <w:pStyle w:val="AralkYok"/>
              <w:jc w:val="both"/>
              <w:rPr>
                <w:rFonts w:ascii="Times New Roman" w:hAnsi="Times New Roman" w:cs="Times New Roman"/>
                <w:sz w:val="24"/>
                <w:szCs w:val="24"/>
              </w:rPr>
            </w:pPr>
          </w:p>
        </w:tc>
        <w:tc>
          <w:tcPr>
            <w:tcW w:w="1836" w:type="dxa"/>
          </w:tcPr>
          <w:p w14:paraId="6422643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166B692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w:t>
            </w:r>
          </w:p>
        </w:tc>
        <w:tc>
          <w:tcPr>
            <w:tcW w:w="5194" w:type="dxa"/>
            <w:gridSpan w:val="4"/>
          </w:tcPr>
          <w:p w14:paraId="31ACAD9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Hava tüfeği veya tabancasını, atıcılık ile ilgili federasyonun lisanslı sporcuları, atış poligonlarına taşıyabilir ve atış alanlarında kullanabilir. Hava tüfeği veya tabancası, silah çantası içinde kilitli olarak taşınır.</w:t>
            </w:r>
          </w:p>
          <w:p w14:paraId="488D5AB1" w14:textId="77777777" w:rsidR="00710D8C" w:rsidRDefault="00710D8C">
            <w:pPr>
              <w:pStyle w:val="AralkYok"/>
              <w:jc w:val="both"/>
              <w:rPr>
                <w:rFonts w:ascii="Times New Roman" w:hAnsi="Times New Roman" w:cs="Times New Roman"/>
                <w:sz w:val="24"/>
                <w:szCs w:val="24"/>
              </w:rPr>
            </w:pPr>
          </w:p>
        </w:tc>
      </w:tr>
      <w:tr w:rsidR="00710D8C" w14:paraId="02619441" w14:textId="77777777">
        <w:trPr>
          <w:gridAfter w:val="1"/>
          <w:wAfter w:w="117" w:type="dxa"/>
        </w:trPr>
        <w:tc>
          <w:tcPr>
            <w:tcW w:w="1841" w:type="dxa"/>
          </w:tcPr>
          <w:p w14:paraId="4B0A89DC" w14:textId="77777777" w:rsidR="00710D8C" w:rsidRDefault="00710D8C">
            <w:pPr>
              <w:pStyle w:val="AralkYok"/>
              <w:jc w:val="both"/>
              <w:rPr>
                <w:rFonts w:ascii="Times New Roman" w:hAnsi="Times New Roman" w:cs="Times New Roman"/>
                <w:sz w:val="24"/>
                <w:szCs w:val="24"/>
              </w:rPr>
            </w:pPr>
          </w:p>
        </w:tc>
        <w:tc>
          <w:tcPr>
            <w:tcW w:w="853" w:type="dxa"/>
          </w:tcPr>
          <w:p w14:paraId="6E5795DC" w14:textId="77777777" w:rsidR="00710D8C" w:rsidRDefault="00710D8C">
            <w:pPr>
              <w:pStyle w:val="AralkYok"/>
              <w:jc w:val="both"/>
              <w:rPr>
                <w:rFonts w:ascii="Times New Roman" w:hAnsi="Times New Roman" w:cs="Times New Roman"/>
                <w:sz w:val="24"/>
                <w:szCs w:val="24"/>
              </w:rPr>
            </w:pPr>
          </w:p>
        </w:tc>
        <w:tc>
          <w:tcPr>
            <w:tcW w:w="1836" w:type="dxa"/>
          </w:tcPr>
          <w:p w14:paraId="311D0A1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(3)</w:t>
            </w:r>
          </w:p>
        </w:tc>
        <w:tc>
          <w:tcPr>
            <w:tcW w:w="6188" w:type="dxa"/>
            <w:gridSpan w:val="5"/>
          </w:tcPr>
          <w:p w14:paraId="4217EC71"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Bu maddenin (1)’inci ve (3)’üncü fıkralarında belirtilen ateşli silah kapsamı dışındaki silahı ithal edecek veya devir alacak olan kişilerde bu Yasanın 5’inci, 9’uncu, 10’uncu ve 25’inci madde kuralları aranır.</w:t>
            </w:r>
          </w:p>
          <w:p w14:paraId="2AD682B8" w14:textId="77777777" w:rsidR="00710D8C" w:rsidRDefault="00710D8C">
            <w:pPr>
              <w:pStyle w:val="AralkYok"/>
              <w:jc w:val="both"/>
              <w:rPr>
                <w:rFonts w:ascii="Times New Roman" w:hAnsi="Times New Roman" w:cs="Times New Roman"/>
                <w:bCs/>
                <w:sz w:val="24"/>
                <w:szCs w:val="24"/>
              </w:rPr>
            </w:pPr>
          </w:p>
        </w:tc>
      </w:tr>
      <w:tr w:rsidR="00710D8C" w14:paraId="7A490796" w14:textId="77777777">
        <w:trPr>
          <w:gridAfter w:val="1"/>
          <w:wAfter w:w="117" w:type="dxa"/>
        </w:trPr>
        <w:tc>
          <w:tcPr>
            <w:tcW w:w="1841" w:type="dxa"/>
          </w:tcPr>
          <w:p w14:paraId="7481390F" w14:textId="77777777" w:rsidR="00710D8C" w:rsidRDefault="00710D8C">
            <w:pPr>
              <w:pStyle w:val="AralkYok"/>
              <w:jc w:val="both"/>
              <w:rPr>
                <w:rFonts w:ascii="Times New Roman" w:hAnsi="Times New Roman" w:cs="Times New Roman"/>
                <w:sz w:val="24"/>
                <w:szCs w:val="24"/>
              </w:rPr>
            </w:pPr>
          </w:p>
        </w:tc>
        <w:tc>
          <w:tcPr>
            <w:tcW w:w="853" w:type="dxa"/>
          </w:tcPr>
          <w:p w14:paraId="1C76DE2E" w14:textId="77777777" w:rsidR="00710D8C" w:rsidRDefault="00710D8C">
            <w:pPr>
              <w:pStyle w:val="AralkYok"/>
              <w:jc w:val="both"/>
              <w:rPr>
                <w:rFonts w:ascii="Times New Roman" w:hAnsi="Times New Roman" w:cs="Times New Roman"/>
                <w:sz w:val="24"/>
                <w:szCs w:val="24"/>
              </w:rPr>
            </w:pPr>
          </w:p>
        </w:tc>
        <w:tc>
          <w:tcPr>
            <w:tcW w:w="1836" w:type="dxa"/>
          </w:tcPr>
          <w:p w14:paraId="17363A2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w:t>
            </w:r>
          </w:p>
        </w:tc>
        <w:tc>
          <w:tcPr>
            <w:tcW w:w="6188" w:type="dxa"/>
            <w:gridSpan w:val="5"/>
          </w:tcPr>
          <w:p w14:paraId="1661501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Polis Genel Müdürü verdiği bu kayıt belgesini kayıtlarına geçirir. Kayıtlarında her belgenin detayları da yer alır.”</w:t>
            </w:r>
          </w:p>
          <w:p w14:paraId="2E4A7A78" w14:textId="77777777" w:rsidR="00710D8C" w:rsidRDefault="00710D8C">
            <w:pPr>
              <w:pStyle w:val="AralkYok"/>
              <w:jc w:val="both"/>
              <w:rPr>
                <w:rFonts w:ascii="Times New Roman" w:hAnsi="Times New Roman" w:cs="Times New Roman"/>
                <w:sz w:val="24"/>
                <w:szCs w:val="24"/>
              </w:rPr>
            </w:pPr>
          </w:p>
        </w:tc>
      </w:tr>
      <w:tr w:rsidR="00710D8C" w14:paraId="2EDAE7D0" w14:textId="77777777">
        <w:trPr>
          <w:gridAfter w:val="1"/>
          <w:wAfter w:w="117" w:type="dxa"/>
        </w:trPr>
        <w:tc>
          <w:tcPr>
            <w:tcW w:w="1841" w:type="dxa"/>
          </w:tcPr>
          <w:p w14:paraId="5EB4F5F5" w14:textId="77777777" w:rsidR="00710D8C" w:rsidRDefault="00710D8C">
            <w:pPr>
              <w:pStyle w:val="AralkYok"/>
              <w:jc w:val="both"/>
              <w:rPr>
                <w:rFonts w:ascii="Times New Roman" w:hAnsi="Times New Roman" w:cs="Times New Roman"/>
                <w:sz w:val="24"/>
                <w:szCs w:val="24"/>
              </w:rPr>
            </w:pPr>
          </w:p>
        </w:tc>
        <w:tc>
          <w:tcPr>
            <w:tcW w:w="853" w:type="dxa"/>
          </w:tcPr>
          <w:p w14:paraId="5F4CAA91" w14:textId="77777777" w:rsidR="00710D8C" w:rsidRDefault="00710D8C">
            <w:pPr>
              <w:pStyle w:val="AralkYok"/>
              <w:jc w:val="both"/>
              <w:rPr>
                <w:rFonts w:ascii="Times New Roman" w:hAnsi="Times New Roman" w:cs="Times New Roman"/>
                <w:sz w:val="24"/>
                <w:szCs w:val="24"/>
              </w:rPr>
            </w:pPr>
          </w:p>
        </w:tc>
        <w:tc>
          <w:tcPr>
            <w:tcW w:w="1836" w:type="dxa"/>
          </w:tcPr>
          <w:p w14:paraId="1B38727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(9)</w:t>
            </w:r>
          </w:p>
        </w:tc>
        <w:tc>
          <w:tcPr>
            <w:tcW w:w="6188" w:type="dxa"/>
            <w:gridSpan w:val="5"/>
          </w:tcPr>
          <w:p w14:paraId="5F8C076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ve bu madde uyarınca çıkarılan tüzük kurallarına aykırı hareket eden kişi bir suç işlemiş olur ve mahkumiyeti halinde, 2 (iki) yıla kadar hapis cezasına veya yürürlükteki brüt asgari ücretin on katına kadar para cezasına veya her iki cezaya birden çarptırılabilir. Mahkeme, suç konusu silahın müsadere edilmesini emredebilir.”</w:t>
            </w:r>
          </w:p>
          <w:p w14:paraId="1A0437BC" w14:textId="77777777" w:rsidR="00710D8C" w:rsidRDefault="00710D8C">
            <w:pPr>
              <w:pStyle w:val="AralkYok"/>
              <w:jc w:val="both"/>
              <w:rPr>
                <w:rFonts w:ascii="Times New Roman" w:hAnsi="Times New Roman" w:cs="Times New Roman"/>
                <w:sz w:val="24"/>
                <w:szCs w:val="24"/>
              </w:rPr>
            </w:pPr>
          </w:p>
        </w:tc>
      </w:tr>
      <w:tr w:rsidR="00710D8C" w14:paraId="24B76008" w14:textId="77777777">
        <w:trPr>
          <w:gridAfter w:val="1"/>
          <w:wAfter w:w="117" w:type="dxa"/>
        </w:trPr>
        <w:tc>
          <w:tcPr>
            <w:tcW w:w="1841" w:type="dxa"/>
          </w:tcPr>
          <w:p w14:paraId="1EFBD91A"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10’uncu Maddesinin Değiştirilmesi</w:t>
            </w:r>
          </w:p>
          <w:p w14:paraId="3EC47950" w14:textId="77777777" w:rsidR="00710D8C" w:rsidRDefault="00710D8C">
            <w:pPr>
              <w:pStyle w:val="AralkYok"/>
              <w:rPr>
                <w:rFonts w:ascii="Times New Roman" w:hAnsi="Times New Roman" w:cs="Times New Roman"/>
                <w:sz w:val="24"/>
                <w:szCs w:val="24"/>
              </w:rPr>
            </w:pPr>
          </w:p>
        </w:tc>
        <w:tc>
          <w:tcPr>
            <w:tcW w:w="853" w:type="dxa"/>
          </w:tcPr>
          <w:p w14:paraId="126EB4C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12.</w:t>
            </w:r>
          </w:p>
        </w:tc>
        <w:tc>
          <w:tcPr>
            <w:tcW w:w="8024" w:type="dxa"/>
            <w:gridSpan w:val="6"/>
          </w:tcPr>
          <w:p w14:paraId="3C18F68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10’uncu maddesinin (4)’üncü fıkrası kaldırılmak ve yerine aşağıdaki yeni (4)’üncü fıkra konmak suretiyle değiştirilir:</w:t>
            </w:r>
          </w:p>
        </w:tc>
      </w:tr>
      <w:tr w:rsidR="00710D8C" w14:paraId="75F1893F" w14:textId="77777777">
        <w:trPr>
          <w:gridAfter w:val="1"/>
          <w:wAfter w:w="117" w:type="dxa"/>
        </w:trPr>
        <w:tc>
          <w:tcPr>
            <w:tcW w:w="1841" w:type="dxa"/>
          </w:tcPr>
          <w:p w14:paraId="29EBE075" w14:textId="77777777" w:rsidR="00710D8C" w:rsidRDefault="00710D8C">
            <w:pPr>
              <w:pStyle w:val="AralkYok"/>
              <w:rPr>
                <w:rFonts w:ascii="Times New Roman" w:hAnsi="Times New Roman" w:cs="Times New Roman"/>
                <w:sz w:val="24"/>
                <w:szCs w:val="24"/>
              </w:rPr>
            </w:pPr>
          </w:p>
        </w:tc>
        <w:tc>
          <w:tcPr>
            <w:tcW w:w="853" w:type="dxa"/>
          </w:tcPr>
          <w:p w14:paraId="590EC244" w14:textId="77777777" w:rsidR="00710D8C" w:rsidRDefault="00710D8C">
            <w:pPr>
              <w:pStyle w:val="AralkYok"/>
              <w:jc w:val="both"/>
              <w:rPr>
                <w:rFonts w:ascii="Times New Roman" w:hAnsi="Times New Roman" w:cs="Times New Roman"/>
                <w:sz w:val="24"/>
                <w:szCs w:val="24"/>
              </w:rPr>
            </w:pPr>
          </w:p>
        </w:tc>
        <w:tc>
          <w:tcPr>
            <w:tcW w:w="1836" w:type="dxa"/>
          </w:tcPr>
          <w:p w14:paraId="263F9BC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w:t>
            </w:r>
          </w:p>
        </w:tc>
        <w:tc>
          <w:tcPr>
            <w:tcW w:w="6188" w:type="dxa"/>
            <w:gridSpan w:val="5"/>
          </w:tcPr>
          <w:p w14:paraId="7147B21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kurallarına aykırı bir biçimde başka bir kişiye herhangi bir ateşli silahını devreden veya devretmeye teşebbüs eden kişi bir suç işlemiş olur ve mahkumiyeti halinde, 6 (altı) aya kadar hapis cezasına veya yürürlükteki brüt asgari ücretin on katına kadar para cezasına veya her iki cezaya birden çarptırılabilir.”</w:t>
            </w:r>
          </w:p>
          <w:p w14:paraId="6687771D" w14:textId="77777777" w:rsidR="00710D8C" w:rsidRDefault="00710D8C">
            <w:pPr>
              <w:pStyle w:val="AralkYok"/>
              <w:jc w:val="both"/>
              <w:rPr>
                <w:rFonts w:ascii="Times New Roman" w:hAnsi="Times New Roman" w:cs="Times New Roman"/>
                <w:sz w:val="24"/>
                <w:szCs w:val="24"/>
              </w:rPr>
            </w:pPr>
          </w:p>
        </w:tc>
      </w:tr>
      <w:tr w:rsidR="00710D8C" w14:paraId="4CA2907B" w14:textId="77777777">
        <w:trPr>
          <w:gridAfter w:val="1"/>
          <w:wAfter w:w="117" w:type="dxa"/>
        </w:trPr>
        <w:tc>
          <w:tcPr>
            <w:tcW w:w="1841" w:type="dxa"/>
          </w:tcPr>
          <w:p w14:paraId="4E2B1D70"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11’inci Maddesinin Değiştirilmesi</w:t>
            </w:r>
          </w:p>
          <w:p w14:paraId="67152CB9" w14:textId="77777777" w:rsidR="00710D8C" w:rsidRDefault="00710D8C">
            <w:pPr>
              <w:pStyle w:val="AralkYok"/>
              <w:rPr>
                <w:rFonts w:ascii="Times New Roman" w:hAnsi="Times New Roman" w:cs="Times New Roman"/>
                <w:sz w:val="24"/>
                <w:szCs w:val="24"/>
              </w:rPr>
            </w:pPr>
          </w:p>
        </w:tc>
        <w:tc>
          <w:tcPr>
            <w:tcW w:w="853" w:type="dxa"/>
          </w:tcPr>
          <w:p w14:paraId="3261A9A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13.</w:t>
            </w:r>
          </w:p>
        </w:tc>
        <w:tc>
          <w:tcPr>
            <w:tcW w:w="8024" w:type="dxa"/>
            <w:gridSpan w:val="6"/>
          </w:tcPr>
          <w:p w14:paraId="67B6031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11’inci maddesinin (1)’inci fıkrası kaldırılmak ve yerlerine aşağıdaki yeni (1)’inci fıkra konmak suretiyle değiştirilir:</w:t>
            </w:r>
          </w:p>
        </w:tc>
      </w:tr>
      <w:tr w:rsidR="00710D8C" w14:paraId="00C3C7F1" w14:textId="77777777">
        <w:trPr>
          <w:gridAfter w:val="1"/>
          <w:wAfter w:w="117" w:type="dxa"/>
        </w:trPr>
        <w:tc>
          <w:tcPr>
            <w:tcW w:w="1841" w:type="dxa"/>
          </w:tcPr>
          <w:p w14:paraId="138D9ED2" w14:textId="77777777" w:rsidR="00710D8C" w:rsidRDefault="00710D8C">
            <w:pPr>
              <w:pStyle w:val="AralkYok"/>
              <w:jc w:val="both"/>
              <w:rPr>
                <w:rFonts w:ascii="Times New Roman" w:hAnsi="Times New Roman" w:cs="Times New Roman"/>
                <w:sz w:val="24"/>
                <w:szCs w:val="24"/>
              </w:rPr>
            </w:pPr>
          </w:p>
        </w:tc>
        <w:tc>
          <w:tcPr>
            <w:tcW w:w="853" w:type="dxa"/>
          </w:tcPr>
          <w:p w14:paraId="3B12937D" w14:textId="77777777" w:rsidR="00710D8C" w:rsidRDefault="00710D8C">
            <w:pPr>
              <w:pStyle w:val="AralkYok"/>
              <w:jc w:val="both"/>
              <w:rPr>
                <w:rFonts w:ascii="Times New Roman" w:hAnsi="Times New Roman" w:cs="Times New Roman"/>
                <w:sz w:val="24"/>
                <w:szCs w:val="24"/>
              </w:rPr>
            </w:pPr>
          </w:p>
        </w:tc>
        <w:tc>
          <w:tcPr>
            <w:tcW w:w="1836" w:type="dxa"/>
          </w:tcPr>
          <w:p w14:paraId="52B0FAE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6188" w:type="dxa"/>
            <w:gridSpan w:val="5"/>
          </w:tcPr>
          <w:p w14:paraId="6A96373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Bu Yasa kuralları uyarınca verilmiş bir kayıt veya tasarruf belgesinin kaza yoluyla tahrip olduğuna, bozulduğuna, kaybolduğuna ilişkin geçerli bir gerekçe olması halinde, asgari ücretin %1’i oranında harç ödenmesi üzerine, adına kayıt veya tasarruf belgesi verilmiş olan kişiye, kayıt veya tasarruf belgesinin bir sureti verilir. Kayıt veya tasarruf belgesinin sureti aslı gibi geçerli olur. </w:t>
            </w:r>
          </w:p>
          <w:p w14:paraId="1FD26918" w14:textId="77777777" w:rsidR="00710D8C" w:rsidRDefault="00710D8C">
            <w:pPr>
              <w:pStyle w:val="AralkYok"/>
              <w:jc w:val="both"/>
              <w:rPr>
                <w:rFonts w:ascii="Times New Roman" w:hAnsi="Times New Roman" w:cs="Times New Roman"/>
                <w:sz w:val="24"/>
                <w:szCs w:val="24"/>
              </w:rPr>
            </w:pPr>
          </w:p>
          <w:p w14:paraId="6616853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Bakanlar Kurulu, Resmi Gazete’de yayımlayacağı bir Tüzükle, her yıl İstatistik Kurumu tarafından saptanan yıllık enflasyon oranını aşmamak koşuluyla, bu fıkrada öngörülen harç miktarını, on katına ulaşıncaya kadar artırabilir.”</w:t>
            </w:r>
          </w:p>
          <w:p w14:paraId="0900DA4F" w14:textId="77777777" w:rsidR="00710D8C" w:rsidRDefault="00710D8C">
            <w:pPr>
              <w:pStyle w:val="AralkYok"/>
              <w:jc w:val="both"/>
              <w:rPr>
                <w:rFonts w:ascii="Times New Roman" w:hAnsi="Times New Roman" w:cs="Times New Roman"/>
                <w:sz w:val="24"/>
                <w:szCs w:val="24"/>
              </w:rPr>
            </w:pPr>
          </w:p>
        </w:tc>
      </w:tr>
      <w:tr w:rsidR="00710D8C" w14:paraId="5EDDCFDB" w14:textId="77777777">
        <w:trPr>
          <w:gridAfter w:val="1"/>
          <w:wAfter w:w="117" w:type="dxa"/>
        </w:trPr>
        <w:tc>
          <w:tcPr>
            <w:tcW w:w="1841" w:type="dxa"/>
          </w:tcPr>
          <w:p w14:paraId="71DA27B6"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Esas Yasanın 14’üncü </w:t>
            </w:r>
            <w:r>
              <w:rPr>
                <w:rFonts w:ascii="Times New Roman" w:hAnsi="Times New Roman" w:cs="Times New Roman"/>
                <w:sz w:val="24"/>
                <w:szCs w:val="24"/>
              </w:rPr>
              <w:lastRenderedPageBreak/>
              <w:t>Maddesinin Değiştirilmesi</w:t>
            </w:r>
          </w:p>
          <w:p w14:paraId="5932760A" w14:textId="77777777" w:rsidR="00710D8C" w:rsidRDefault="00710D8C">
            <w:pPr>
              <w:pStyle w:val="AralkYok"/>
              <w:jc w:val="both"/>
              <w:rPr>
                <w:rFonts w:ascii="Times New Roman" w:hAnsi="Times New Roman" w:cs="Times New Roman"/>
                <w:sz w:val="24"/>
                <w:szCs w:val="24"/>
              </w:rPr>
            </w:pPr>
          </w:p>
        </w:tc>
        <w:tc>
          <w:tcPr>
            <w:tcW w:w="853" w:type="dxa"/>
          </w:tcPr>
          <w:p w14:paraId="7FE74BD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8024" w:type="dxa"/>
            <w:gridSpan w:val="6"/>
          </w:tcPr>
          <w:p w14:paraId="6755CB7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14’üncü maddesi kaldırılmak ve yerine aşağıdaki yeni 14’üncü madde konmak sureti ile değiştirilir:</w:t>
            </w:r>
          </w:p>
          <w:p w14:paraId="616AF249" w14:textId="77777777" w:rsidR="00710D8C" w:rsidRDefault="00710D8C">
            <w:pPr>
              <w:pStyle w:val="AralkYok"/>
              <w:jc w:val="both"/>
              <w:rPr>
                <w:rFonts w:ascii="Times New Roman" w:hAnsi="Times New Roman" w:cs="Times New Roman"/>
                <w:sz w:val="24"/>
                <w:szCs w:val="24"/>
              </w:rPr>
            </w:pPr>
          </w:p>
        </w:tc>
      </w:tr>
      <w:tr w:rsidR="00710D8C" w14:paraId="65E372A4" w14:textId="77777777">
        <w:trPr>
          <w:gridAfter w:val="1"/>
          <w:wAfter w:w="117" w:type="dxa"/>
        </w:trPr>
        <w:tc>
          <w:tcPr>
            <w:tcW w:w="1841" w:type="dxa"/>
          </w:tcPr>
          <w:p w14:paraId="7E7BEFA1" w14:textId="77777777" w:rsidR="00710D8C" w:rsidRDefault="00710D8C">
            <w:pPr>
              <w:pStyle w:val="AralkYok"/>
              <w:jc w:val="both"/>
              <w:rPr>
                <w:rFonts w:ascii="Times New Roman" w:hAnsi="Times New Roman" w:cs="Times New Roman"/>
                <w:sz w:val="24"/>
                <w:szCs w:val="24"/>
              </w:rPr>
            </w:pPr>
          </w:p>
        </w:tc>
        <w:tc>
          <w:tcPr>
            <w:tcW w:w="853" w:type="dxa"/>
          </w:tcPr>
          <w:p w14:paraId="73A4E2FB" w14:textId="77777777" w:rsidR="00710D8C" w:rsidRDefault="00710D8C">
            <w:pPr>
              <w:pStyle w:val="AralkYok"/>
              <w:jc w:val="both"/>
              <w:rPr>
                <w:rFonts w:ascii="Times New Roman" w:hAnsi="Times New Roman" w:cs="Times New Roman"/>
                <w:sz w:val="24"/>
                <w:szCs w:val="24"/>
              </w:rPr>
            </w:pPr>
          </w:p>
        </w:tc>
        <w:tc>
          <w:tcPr>
            <w:tcW w:w="2830" w:type="dxa"/>
            <w:gridSpan w:val="2"/>
          </w:tcPr>
          <w:p w14:paraId="17A49BD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“Ateşli </w:t>
            </w:r>
          </w:p>
          <w:p w14:paraId="20FA524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Silah </w:t>
            </w:r>
          </w:p>
          <w:p w14:paraId="3E3448B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Bulunduramayacak </w:t>
            </w:r>
          </w:p>
          <w:p w14:paraId="76D647C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Kişiler</w:t>
            </w:r>
          </w:p>
          <w:p w14:paraId="158D93F0" w14:textId="77777777" w:rsidR="00710D8C" w:rsidRDefault="00710D8C">
            <w:pPr>
              <w:pStyle w:val="AralkYok"/>
              <w:jc w:val="both"/>
              <w:rPr>
                <w:rFonts w:ascii="Times New Roman" w:hAnsi="Times New Roman" w:cs="Times New Roman"/>
                <w:sz w:val="24"/>
                <w:szCs w:val="24"/>
              </w:rPr>
            </w:pPr>
          </w:p>
        </w:tc>
        <w:tc>
          <w:tcPr>
            <w:tcW w:w="778" w:type="dxa"/>
          </w:tcPr>
          <w:p w14:paraId="7371197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14.</w:t>
            </w:r>
          </w:p>
        </w:tc>
        <w:tc>
          <w:tcPr>
            <w:tcW w:w="619" w:type="dxa"/>
          </w:tcPr>
          <w:p w14:paraId="54EA6AF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3797" w:type="dxa"/>
            <w:gridSpan w:val="2"/>
          </w:tcPr>
          <w:p w14:paraId="4016F22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Yasa kurallarına bağlı kalınması koşuluyla aşağıdaki suçlardan mahkum olmuş olan bir kimse:</w:t>
            </w:r>
          </w:p>
          <w:p w14:paraId="4B53B8C0" w14:textId="77777777" w:rsidR="00710D8C" w:rsidRDefault="00710D8C">
            <w:pPr>
              <w:pStyle w:val="AralkYok"/>
              <w:jc w:val="both"/>
              <w:rPr>
                <w:rFonts w:ascii="Times New Roman" w:hAnsi="Times New Roman" w:cs="Times New Roman"/>
                <w:sz w:val="24"/>
                <w:szCs w:val="24"/>
              </w:rPr>
            </w:pPr>
          </w:p>
        </w:tc>
      </w:tr>
      <w:tr w:rsidR="00710D8C" w14:paraId="2525F050" w14:textId="77777777">
        <w:trPr>
          <w:gridAfter w:val="1"/>
          <w:wAfter w:w="117" w:type="dxa"/>
        </w:trPr>
        <w:tc>
          <w:tcPr>
            <w:tcW w:w="1841" w:type="dxa"/>
          </w:tcPr>
          <w:p w14:paraId="61B1F610" w14:textId="77777777" w:rsidR="00710D8C" w:rsidRDefault="00710D8C">
            <w:pPr>
              <w:pStyle w:val="AralkYok"/>
              <w:jc w:val="both"/>
              <w:rPr>
                <w:rFonts w:ascii="Times New Roman" w:hAnsi="Times New Roman" w:cs="Times New Roman"/>
                <w:sz w:val="24"/>
                <w:szCs w:val="24"/>
              </w:rPr>
            </w:pPr>
          </w:p>
        </w:tc>
        <w:tc>
          <w:tcPr>
            <w:tcW w:w="853" w:type="dxa"/>
          </w:tcPr>
          <w:p w14:paraId="0339A0A7" w14:textId="77777777" w:rsidR="00710D8C" w:rsidRDefault="00710D8C">
            <w:pPr>
              <w:pStyle w:val="AralkYok"/>
              <w:jc w:val="both"/>
              <w:rPr>
                <w:rFonts w:ascii="Times New Roman" w:hAnsi="Times New Roman" w:cs="Times New Roman"/>
                <w:sz w:val="24"/>
                <w:szCs w:val="24"/>
              </w:rPr>
            </w:pPr>
          </w:p>
        </w:tc>
        <w:tc>
          <w:tcPr>
            <w:tcW w:w="2830" w:type="dxa"/>
            <w:gridSpan w:val="2"/>
          </w:tcPr>
          <w:p w14:paraId="54D4DC2A" w14:textId="77777777" w:rsidR="00710D8C" w:rsidRDefault="00710D8C">
            <w:pPr>
              <w:pStyle w:val="AralkYok"/>
              <w:jc w:val="both"/>
              <w:rPr>
                <w:rFonts w:ascii="Times New Roman" w:hAnsi="Times New Roman" w:cs="Times New Roman"/>
                <w:sz w:val="24"/>
                <w:szCs w:val="24"/>
              </w:rPr>
            </w:pPr>
          </w:p>
        </w:tc>
        <w:tc>
          <w:tcPr>
            <w:tcW w:w="778" w:type="dxa"/>
          </w:tcPr>
          <w:p w14:paraId="050F2BA1" w14:textId="77777777" w:rsidR="00710D8C" w:rsidRDefault="00710D8C">
            <w:pPr>
              <w:pStyle w:val="AralkYok"/>
              <w:jc w:val="both"/>
              <w:rPr>
                <w:rFonts w:ascii="Times New Roman" w:hAnsi="Times New Roman" w:cs="Times New Roman"/>
                <w:sz w:val="24"/>
                <w:szCs w:val="24"/>
              </w:rPr>
            </w:pPr>
          </w:p>
        </w:tc>
        <w:tc>
          <w:tcPr>
            <w:tcW w:w="619" w:type="dxa"/>
          </w:tcPr>
          <w:p w14:paraId="320966FA" w14:textId="77777777" w:rsidR="00710D8C" w:rsidRDefault="00710D8C">
            <w:pPr>
              <w:pStyle w:val="AralkYok"/>
              <w:jc w:val="both"/>
              <w:rPr>
                <w:rFonts w:ascii="Times New Roman" w:hAnsi="Times New Roman" w:cs="Times New Roman"/>
                <w:sz w:val="24"/>
                <w:szCs w:val="24"/>
              </w:rPr>
            </w:pPr>
          </w:p>
        </w:tc>
        <w:tc>
          <w:tcPr>
            <w:tcW w:w="1046" w:type="dxa"/>
          </w:tcPr>
          <w:p w14:paraId="2DC05419"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(A)</w:t>
            </w:r>
          </w:p>
        </w:tc>
        <w:tc>
          <w:tcPr>
            <w:tcW w:w="2751" w:type="dxa"/>
          </w:tcPr>
          <w:p w14:paraId="4666FD4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Adam kaçırma, Fasıl 154 Ceza Yasasının 148, 149, 247, </w:t>
            </w:r>
            <w:r>
              <w:rPr>
                <w:rFonts w:ascii="Times New Roman" w:eastAsia="Times New Roman" w:hAnsi="Times New Roman" w:cs="Times New Roman"/>
                <w:sz w:val="24"/>
                <w:szCs w:val="24"/>
                <w:lang w:eastAsia="tr-TR"/>
              </w:rPr>
              <w:t>248,</w:t>
            </w:r>
            <w:r>
              <w:rPr>
                <w:rFonts w:ascii="Times New Roman" w:eastAsia="Times New Roman" w:hAnsi="Times New Roman" w:cs="Times New Roman"/>
                <w:sz w:val="24"/>
                <w:szCs w:val="24"/>
                <w:lang w:val="en-US" w:eastAsia="tr-TR"/>
              </w:rPr>
              <w:t xml:space="preserve"> </w:t>
            </w:r>
            <w:r>
              <w:rPr>
                <w:rFonts w:ascii="Times New Roman" w:hAnsi="Times New Roman" w:cs="Times New Roman"/>
                <w:sz w:val="24"/>
                <w:szCs w:val="24"/>
              </w:rPr>
              <w:t xml:space="preserve">249, 250, </w:t>
            </w:r>
            <w:r>
              <w:rPr>
                <w:rFonts w:ascii="Times New Roman" w:eastAsia="Times New Roman" w:hAnsi="Times New Roman" w:cs="Times New Roman"/>
                <w:sz w:val="24"/>
                <w:szCs w:val="24"/>
                <w:lang w:eastAsia="tr-TR"/>
              </w:rPr>
              <w:t xml:space="preserve">251, </w:t>
            </w:r>
            <w:r>
              <w:rPr>
                <w:rFonts w:ascii="Times New Roman" w:hAnsi="Times New Roman" w:cs="Times New Roman"/>
                <w:sz w:val="24"/>
                <w:szCs w:val="24"/>
              </w:rPr>
              <w:t xml:space="preserve"> 252, 253, </w:t>
            </w:r>
            <w:r>
              <w:rPr>
                <w:rFonts w:ascii="Times New Roman" w:eastAsia="Times New Roman" w:hAnsi="Times New Roman" w:cs="Times New Roman"/>
                <w:sz w:val="24"/>
                <w:szCs w:val="24"/>
                <w:lang w:eastAsia="tr-TR"/>
              </w:rPr>
              <w:t>254A ve 254B’</w:t>
            </w:r>
            <w:r>
              <w:rPr>
                <w:rFonts w:ascii="Times New Roman" w:hAnsi="Times New Roman" w:cs="Times New Roman"/>
                <w:sz w:val="24"/>
                <w:szCs w:val="24"/>
              </w:rPr>
              <w:t xml:space="preserve"> maddeleri;</w:t>
            </w:r>
          </w:p>
          <w:p w14:paraId="781051FB" w14:textId="77777777" w:rsidR="00710D8C" w:rsidRDefault="00710D8C">
            <w:pPr>
              <w:pStyle w:val="AralkYok"/>
              <w:jc w:val="both"/>
              <w:rPr>
                <w:rFonts w:ascii="Times New Roman" w:hAnsi="Times New Roman" w:cs="Times New Roman"/>
                <w:sz w:val="24"/>
                <w:szCs w:val="24"/>
              </w:rPr>
            </w:pPr>
          </w:p>
        </w:tc>
      </w:tr>
      <w:tr w:rsidR="00710D8C" w14:paraId="657FD305" w14:textId="77777777">
        <w:trPr>
          <w:gridAfter w:val="1"/>
          <w:wAfter w:w="117" w:type="dxa"/>
        </w:trPr>
        <w:tc>
          <w:tcPr>
            <w:tcW w:w="1841" w:type="dxa"/>
          </w:tcPr>
          <w:p w14:paraId="3B80F6B8" w14:textId="77777777" w:rsidR="00710D8C" w:rsidRDefault="00710D8C">
            <w:pPr>
              <w:pStyle w:val="AralkYok"/>
              <w:jc w:val="both"/>
              <w:rPr>
                <w:rFonts w:ascii="Times New Roman" w:hAnsi="Times New Roman" w:cs="Times New Roman"/>
                <w:sz w:val="24"/>
                <w:szCs w:val="24"/>
              </w:rPr>
            </w:pPr>
          </w:p>
        </w:tc>
        <w:tc>
          <w:tcPr>
            <w:tcW w:w="853" w:type="dxa"/>
          </w:tcPr>
          <w:p w14:paraId="5D85B986" w14:textId="77777777" w:rsidR="00710D8C" w:rsidRDefault="00710D8C">
            <w:pPr>
              <w:pStyle w:val="AralkYok"/>
              <w:jc w:val="both"/>
              <w:rPr>
                <w:rFonts w:ascii="Times New Roman" w:hAnsi="Times New Roman" w:cs="Times New Roman"/>
                <w:sz w:val="24"/>
                <w:szCs w:val="24"/>
              </w:rPr>
            </w:pPr>
          </w:p>
        </w:tc>
        <w:tc>
          <w:tcPr>
            <w:tcW w:w="2830" w:type="dxa"/>
            <w:gridSpan w:val="2"/>
          </w:tcPr>
          <w:p w14:paraId="6E2B2ADC" w14:textId="77777777" w:rsidR="00710D8C" w:rsidRDefault="00710D8C">
            <w:pPr>
              <w:pStyle w:val="AralkYok"/>
              <w:jc w:val="both"/>
              <w:rPr>
                <w:rFonts w:ascii="Times New Roman" w:hAnsi="Times New Roman" w:cs="Times New Roman"/>
                <w:sz w:val="24"/>
                <w:szCs w:val="24"/>
              </w:rPr>
            </w:pPr>
          </w:p>
        </w:tc>
        <w:tc>
          <w:tcPr>
            <w:tcW w:w="778" w:type="dxa"/>
          </w:tcPr>
          <w:p w14:paraId="09182A51" w14:textId="77777777" w:rsidR="00710D8C" w:rsidRDefault="00710D8C">
            <w:pPr>
              <w:pStyle w:val="AralkYok"/>
              <w:jc w:val="both"/>
              <w:rPr>
                <w:rFonts w:ascii="Times New Roman" w:hAnsi="Times New Roman" w:cs="Times New Roman"/>
                <w:sz w:val="24"/>
                <w:szCs w:val="24"/>
              </w:rPr>
            </w:pPr>
          </w:p>
        </w:tc>
        <w:tc>
          <w:tcPr>
            <w:tcW w:w="619" w:type="dxa"/>
          </w:tcPr>
          <w:p w14:paraId="7F1C2A95" w14:textId="77777777" w:rsidR="00710D8C" w:rsidRDefault="00710D8C">
            <w:pPr>
              <w:pStyle w:val="AralkYok"/>
              <w:jc w:val="both"/>
              <w:rPr>
                <w:rFonts w:ascii="Times New Roman" w:hAnsi="Times New Roman" w:cs="Times New Roman"/>
                <w:sz w:val="24"/>
                <w:szCs w:val="24"/>
              </w:rPr>
            </w:pPr>
          </w:p>
        </w:tc>
        <w:tc>
          <w:tcPr>
            <w:tcW w:w="1046" w:type="dxa"/>
          </w:tcPr>
          <w:p w14:paraId="769A8911"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(B)</w:t>
            </w:r>
          </w:p>
        </w:tc>
        <w:tc>
          <w:tcPr>
            <w:tcW w:w="2751" w:type="dxa"/>
          </w:tcPr>
          <w:p w14:paraId="2189439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Kasten Yangın Çıkarma, Fasıl 154 Ceza Yasasının 315, 316,  </w:t>
            </w:r>
            <w:r>
              <w:rPr>
                <w:rFonts w:ascii="Times New Roman" w:eastAsia="Times New Roman" w:hAnsi="Times New Roman" w:cs="Times New Roman"/>
                <w:sz w:val="24"/>
                <w:szCs w:val="24"/>
                <w:lang w:eastAsia="tr-TR"/>
              </w:rPr>
              <w:t xml:space="preserve">317, 318, 319,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eastAsia="tr-TR"/>
              </w:rPr>
              <w:t>320</w:t>
            </w:r>
            <w:r>
              <w:rPr>
                <w:rFonts w:ascii="Times New Roman" w:eastAsia="Times New Roman" w:hAnsi="Times New Roman" w:cs="Times New Roman"/>
                <w:sz w:val="24"/>
                <w:szCs w:val="24"/>
                <w:lang w:val="en-US" w:eastAsia="tr-TR"/>
              </w:rPr>
              <w:t xml:space="preserve">. </w:t>
            </w:r>
            <w:r>
              <w:rPr>
                <w:rFonts w:ascii="Times New Roman" w:hAnsi="Times New Roman" w:cs="Times New Roman"/>
                <w:sz w:val="24"/>
                <w:szCs w:val="24"/>
              </w:rPr>
              <w:t>maddeleri;</w:t>
            </w:r>
          </w:p>
          <w:p w14:paraId="29F2DFC8" w14:textId="77777777" w:rsidR="00710D8C" w:rsidRDefault="00054575">
            <w:pPr>
              <w:pStyle w:val="AralkYok"/>
              <w:jc w:val="both"/>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p>
        </w:tc>
      </w:tr>
      <w:tr w:rsidR="00710D8C" w14:paraId="6012E2E7" w14:textId="77777777">
        <w:trPr>
          <w:gridAfter w:val="1"/>
          <w:wAfter w:w="117" w:type="dxa"/>
        </w:trPr>
        <w:tc>
          <w:tcPr>
            <w:tcW w:w="1841" w:type="dxa"/>
          </w:tcPr>
          <w:p w14:paraId="73CF5F13" w14:textId="77777777" w:rsidR="00710D8C" w:rsidRDefault="00710D8C">
            <w:pPr>
              <w:pStyle w:val="AralkYok"/>
              <w:jc w:val="both"/>
              <w:rPr>
                <w:rFonts w:ascii="Times New Roman" w:hAnsi="Times New Roman" w:cs="Times New Roman"/>
                <w:sz w:val="24"/>
                <w:szCs w:val="24"/>
              </w:rPr>
            </w:pPr>
          </w:p>
        </w:tc>
        <w:tc>
          <w:tcPr>
            <w:tcW w:w="853" w:type="dxa"/>
          </w:tcPr>
          <w:p w14:paraId="757F4A32" w14:textId="77777777" w:rsidR="00710D8C" w:rsidRDefault="00710D8C">
            <w:pPr>
              <w:pStyle w:val="AralkYok"/>
              <w:jc w:val="both"/>
              <w:rPr>
                <w:rFonts w:ascii="Times New Roman" w:hAnsi="Times New Roman" w:cs="Times New Roman"/>
                <w:sz w:val="24"/>
                <w:szCs w:val="24"/>
              </w:rPr>
            </w:pPr>
          </w:p>
        </w:tc>
        <w:tc>
          <w:tcPr>
            <w:tcW w:w="2830" w:type="dxa"/>
            <w:gridSpan w:val="2"/>
          </w:tcPr>
          <w:p w14:paraId="2F4E4864" w14:textId="77777777" w:rsidR="00710D8C" w:rsidRDefault="00710D8C">
            <w:pPr>
              <w:pStyle w:val="AralkYok"/>
              <w:jc w:val="both"/>
              <w:rPr>
                <w:rFonts w:ascii="Times New Roman" w:hAnsi="Times New Roman" w:cs="Times New Roman"/>
                <w:sz w:val="24"/>
                <w:szCs w:val="24"/>
              </w:rPr>
            </w:pPr>
          </w:p>
        </w:tc>
        <w:tc>
          <w:tcPr>
            <w:tcW w:w="778" w:type="dxa"/>
          </w:tcPr>
          <w:p w14:paraId="693BF147" w14:textId="77777777" w:rsidR="00710D8C" w:rsidRDefault="00710D8C">
            <w:pPr>
              <w:pStyle w:val="AralkYok"/>
              <w:jc w:val="both"/>
              <w:rPr>
                <w:rFonts w:ascii="Times New Roman" w:hAnsi="Times New Roman" w:cs="Times New Roman"/>
                <w:sz w:val="24"/>
                <w:szCs w:val="24"/>
              </w:rPr>
            </w:pPr>
          </w:p>
        </w:tc>
        <w:tc>
          <w:tcPr>
            <w:tcW w:w="619" w:type="dxa"/>
          </w:tcPr>
          <w:p w14:paraId="3BA41F8A" w14:textId="77777777" w:rsidR="00710D8C" w:rsidRDefault="00710D8C">
            <w:pPr>
              <w:pStyle w:val="AralkYok"/>
              <w:jc w:val="both"/>
              <w:rPr>
                <w:rFonts w:ascii="Times New Roman" w:hAnsi="Times New Roman" w:cs="Times New Roman"/>
                <w:sz w:val="24"/>
                <w:szCs w:val="24"/>
              </w:rPr>
            </w:pPr>
          </w:p>
        </w:tc>
        <w:tc>
          <w:tcPr>
            <w:tcW w:w="1046" w:type="dxa"/>
          </w:tcPr>
          <w:p w14:paraId="225AB672"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(C)</w:t>
            </w:r>
          </w:p>
        </w:tc>
        <w:tc>
          <w:tcPr>
            <w:tcW w:w="2751" w:type="dxa"/>
          </w:tcPr>
          <w:p w14:paraId="0D15E79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Adam öldürme ve adam öldürmeye teşebbüs Fasıl 154 Ceza Yasasının 203 ve 205, </w:t>
            </w:r>
            <w:r>
              <w:rPr>
                <w:rFonts w:ascii="Times New Roman" w:eastAsia="Times New Roman" w:hAnsi="Times New Roman" w:cs="Times New Roman"/>
                <w:sz w:val="24"/>
                <w:szCs w:val="24"/>
                <w:lang w:eastAsia="tr-TR"/>
              </w:rPr>
              <w:t>208</w:t>
            </w:r>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ve</w:t>
            </w:r>
            <w:proofErr w:type="spellEnd"/>
            <w:r>
              <w:rPr>
                <w:rFonts w:ascii="Times New Roman" w:eastAsia="Times New Roman" w:hAnsi="Times New Roman" w:cs="Times New Roman"/>
                <w:sz w:val="24"/>
                <w:szCs w:val="24"/>
                <w:lang w:val="en-US" w:eastAsia="tr-TR"/>
              </w:rPr>
              <w:t xml:space="preserve"> 209.</w:t>
            </w:r>
            <w:r>
              <w:rPr>
                <w:rFonts w:ascii="Times New Roman" w:hAnsi="Times New Roman" w:cs="Times New Roman"/>
                <w:sz w:val="24"/>
                <w:szCs w:val="24"/>
              </w:rPr>
              <w:t xml:space="preserve"> maddeleri;</w:t>
            </w:r>
          </w:p>
          <w:p w14:paraId="1C616957"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tc>
      </w:tr>
      <w:tr w:rsidR="00710D8C" w14:paraId="58EDA8E5" w14:textId="77777777">
        <w:trPr>
          <w:gridAfter w:val="1"/>
          <w:wAfter w:w="117" w:type="dxa"/>
        </w:trPr>
        <w:tc>
          <w:tcPr>
            <w:tcW w:w="1841" w:type="dxa"/>
          </w:tcPr>
          <w:p w14:paraId="4F97AFE1" w14:textId="77777777" w:rsidR="00710D8C" w:rsidRDefault="00710D8C">
            <w:pPr>
              <w:pStyle w:val="AralkYok"/>
              <w:jc w:val="both"/>
              <w:rPr>
                <w:rFonts w:ascii="Times New Roman" w:hAnsi="Times New Roman" w:cs="Times New Roman"/>
                <w:sz w:val="24"/>
                <w:szCs w:val="24"/>
              </w:rPr>
            </w:pPr>
          </w:p>
        </w:tc>
        <w:tc>
          <w:tcPr>
            <w:tcW w:w="853" w:type="dxa"/>
          </w:tcPr>
          <w:p w14:paraId="09431D2A" w14:textId="77777777" w:rsidR="00710D8C" w:rsidRDefault="00710D8C">
            <w:pPr>
              <w:pStyle w:val="AralkYok"/>
              <w:jc w:val="both"/>
              <w:rPr>
                <w:rFonts w:ascii="Times New Roman" w:hAnsi="Times New Roman" w:cs="Times New Roman"/>
                <w:sz w:val="24"/>
                <w:szCs w:val="24"/>
              </w:rPr>
            </w:pPr>
          </w:p>
        </w:tc>
        <w:tc>
          <w:tcPr>
            <w:tcW w:w="2830" w:type="dxa"/>
            <w:gridSpan w:val="2"/>
          </w:tcPr>
          <w:p w14:paraId="6EC2803D" w14:textId="77777777" w:rsidR="00710D8C" w:rsidRDefault="00710D8C">
            <w:pPr>
              <w:pStyle w:val="AralkYok"/>
              <w:jc w:val="both"/>
              <w:rPr>
                <w:rFonts w:ascii="Times New Roman" w:hAnsi="Times New Roman" w:cs="Times New Roman"/>
                <w:sz w:val="24"/>
                <w:szCs w:val="24"/>
              </w:rPr>
            </w:pPr>
          </w:p>
        </w:tc>
        <w:tc>
          <w:tcPr>
            <w:tcW w:w="778" w:type="dxa"/>
          </w:tcPr>
          <w:p w14:paraId="36BE95E7" w14:textId="77777777" w:rsidR="00710D8C" w:rsidRDefault="00710D8C">
            <w:pPr>
              <w:pStyle w:val="AralkYok"/>
              <w:jc w:val="both"/>
              <w:rPr>
                <w:rFonts w:ascii="Times New Roman" w:hAnsi="Times New Roman" w:cs="Times New Roman"/>
                <w:sz w:val="24"/>
                <w:szCs w:val="24"/>
              </w:rPr>
            </w:pPr>
          </w:p>
        </w:tc>
        <w:tc>
          <w:tcPr>
            <w:tcW w:w="619" w:type="dxa"/>
          </w:tcPr>
          <w:p w14:paraId="48898E91" w14:textId="77777777" w:rsidR="00710D8C" w:rsidRDefault="00710D8C">
            <w:pPr>
              <w:pStyle w:val="AralkYok"/>
              <w:jc w:val="both"/>
              <w:rPr>
                <w:rFonts w:ascii="Times New Roman" w:hAnsi="Times New Roman" w:cs="Times New Roman"/>
                <w:sz w:val="24"/>
                <w:szCs w:val="24"/>
              </w:rPr>
            </w:pPr>
          </w:p>
        </w:tc>
        <w:tc>
          <w:tcPr>
            <w:tcW w:w="1046" w:type="dxa"/>
          </w:tcPr>
          <w:p w14:paraId="602F2DBC"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(Ç)</w:t>
            </w:r>
          </w:p>
        </w:tc>
        <w:tc>
          <w:tcPr>
            <w:tcW w:w="2751" w:type="dxa"/>
          </w:tcPr>
          <w:p w14:paraId="0CFA761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Yasadışı bir cemiyete üye olma, Fasıl 154 Ceza Yasasının 56, 57, 58, 59, 60, 61, 62, 63. maddeleri;</w:t>
            </w:r>
          </w:p>
          <w:p w14:paraId="7F902BCF"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Ile Fasıl 164 Yıkıcı Yayınlar Yasası 4. madde </w:t>
            </w:r>
          </w:p>
        </w:tc>
      </w:tr>
      <w:tr w:rsidR="00710D8C" w14:paraId="0052954C" w14:textId="77777777">
        <w:trPr>
          <w:gridAfter w:val="1"/>
          <w:wAfter w:w="117" w:type="dxa"/>
        </w:trPr>
        <w:tc>
          <w:tcPr>
            <w:tcW w:w="1841" w:type="dxa"/>
          </w:tcPr>
          <w:p w14:paraId="30754D68" w14:textId="77777777" w:rsidR="00710D8C" w:rsidRDefault="00710D8C">
            <w:pPr>
              <w:pStyle w:val="AralkYok"/>
              <w:jc w:val="both"/>
              <w:rPr>
                <w:rFonts w:ascii="Times New Roman" w:hAnsi="Times New Roman" w:cs="Times New Roman"/>
                <w:sz w:val="24"/>
                <w:szCs w:val="24"/>
              </w:rPr>
            </w:pPr>
          </w:p>
        </w:tc>
        <w:tc>
          <w:tcPr>
            <w:tcW w:w="853" w:type="dxa"/>
          </w:tcPr>
          <w:p w14:paraId="1F275E0F" w14:textId="77777777" w:rsidR="00710D8C" w:rsidRDefault="00710D8C">
            <w:pPr>
              <w:pStyle w:val="AralkYok"/>
              <w:jc w:val="both"/>
              <w:rPr>
                <w:rFonts w:ascii="Times New Roman" w:hAnsi="Times New Roman" w:cs="Times New Roman"/>
                <w:sz w:val="24"/>
                <w:szCs w:val="24"/>
              </w:rPr>
            </w:pPr>
          </w:p>
        </w:tc>
        <w:tc>
          <w:tcPr>
            <w:tcW w:w="2830" w:type="dxa"/>
            <w:gridSpan w:val="2"/>
          </w:tcPr>
          <w:p w14:paraId="44501FAB" w14:textId="77777777" w:rsidR="00710D8C" w:rsidRDefault="00710D8C">
            <w:pPr>
              <w:pStyle w:val="AralkYok"/>
              <w:jc w:val="both"/>
              <w:rPr>
                <w:rFonts w:ascii="Times New Roman" w:hAnsi="Times New Roman" w:cs="Times New Roman"/>
                <w:sz w:val="24"/>
                <w:szCs w:val="24"/>
              </w:rPr>
            </w:pPr>
          </w:p>
        </w:tc>
        <w:tc>
          <w:tcPr>
            <w:tcW w:w="778" w:type="dxa"/>
          </w:tcPr>
          <w:p w14:paraId="50DBC221" w14:textId="77777777" w:rsidR="00710D8C" w:rsidRDefault="00710D8C">
            <w:pPr>
              <w:pStyle w:val="AralkYok"/>
              <w:jc w:val="both"/>
              <w:rPr>
                <w:rFonts w:ascii="Times New Roman" w:hAnsi="Times New Roman" w:cs="Times New Roman"/>
                <w:sz w:val="24"/>
                <w:szCs w:val="24"/>
              </w:rPr>
            </w:pPr>
          </w:p>
        </w:tc>
        <w:tc>
          <w:tcPr>
            <w:tcW w:w="619" w:type="dxa"/>
          </w:tcPr>
          <w:p w14:paraId="19B3521E" w14:textId="77777777" w:rsidR="00710D8C" w:rsidRDefault="00710D8C">
            <w:pPr>
              <w:pStyle w:val="AralkYok"/>
              <w:jc w:val="both"/>
              <w:rPr>
                <w:rFonts w:ascii="Times New Roman" w:hAnsi="Times New Roman" w:cs="Times New Roman"/>
                <w:sz w:val="24"/>
                <w:szCs w:val="24"/>
              </w:rPr>
            </w:pPr>
          </w:p>
        </w:tc>
        <w:tc>
          <w:tcPr>
            <w:tcW w:w="1046" w:type="dxa"/>
          </w:tcPr>
          <w:p w14:paraId="0F62127B"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(D)</w:t>
            </w:r>
          </w:p>
        </w:tc>
        <w:tc>
          <w:tcPr>
            <w:tcW w:w="2751" w:type="dxa"/>
          </w:tcPr>
          <w:p w14:paraId="406BBA6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Katillik veya katilliğe teşebbüs, Fasıl 154 Ceza Yasasının </w:t>
            </w:r>
            <w:r>
              <w:rPr>
                <w:rFonts w:ascii="Times New Roman" w:eastAsia="Times New Roman" w:hAnsi="Times New Roman" w:cs="Times New Roman"/>
                <w:sz w:val="24"/>
                <w:szCs w:val="24"/>
                <w:lang w:eastAsia="tr-TR"/>
              </w:rPr>
              <w:t>203</w:t>
            </w:r>
            <w:r>
              <w:rPr>
                <w:rFonts w:ascii="Times New Roman" w:eastAsia="Times New Roman" w:hAnsi="Times New Roman" w:cs="Times New Roman"/>
                <w:sz w:val="24"/>
                <w:szCs w:val="24"/>
                <w:lang w:val="en-US" w:eastAsia="tr-TR"/>
              </w:rPr>
              <w:t>,</w:t>
            </w:r>
            <w:r>
              <w:rPr>
                <w:rFonts w:ascii="Times New Roman" w:eastAsia="Times New Roman" w:hAnsi="Times New Roman" w:cs="Times New Roman"/>
                <w:sz w:val="24"/>
                <w:szCs w:val="24"/>
                <w:lang w:eastAsia="tr-TR"/>
              </w:rPr>
              <w:t xml:space="preserve"> 204</w:t>
            </w:r>
            <w:r>
              <w:rPr>
                <w:rFonts w:ascii="Times New Roman" w:eastAsia="Times New Roman" w:hAnsi="Times New Roman" w:cs="Times New Roman"/>
                <w:sz w:val="24"/>
                <w:szCs w:val="24"/>
                <w:lang w:val="en-US" w:eastAsia="tr-TR"/>
              </w:rPr>
              <w:t xml:space="preserve">, </w:t>
            </w:r>
            <w:r>
              <w:rPr>
                <w:rFonts w:ascii="Times New Roman" w:hAnsi="Times New Roman" w:cs="Times New Roman"/>
                <w:sz w:val="24"/>
                <w:szCs w:val="24"/>
              </w:rPr>
              <w:t>205 ve 214. maddeleri</w:t>
            </w:r>
          </w:p>
          <w:p w14:paraId="7FDA99FE" w14:textId="77777777" w:rsidR="00710D8C" w:rsidRDefault="00710D8C">
            <w:pPr>
              <w:pStyle w:val="AralkYok"/>
              <w:jc w:val="both"/>
              <w:rPr>
                <w:rFonts w:ascii="Times New Roman" w:hAnsi="Times New Roman" w:cs="Times New Roman"/>
                <w:sz w:val="24"/>
                <w:szCs w:val="24"/>
              </w:rPr>
            </w:pPr>
          </w:p>
        </w:tc>
      </w:tr>
      <w:tr w:rsidR="00710D8C" w14:paraId="6285A7F9" w14:textId="77777777">
        <w:trPr>
          <w:gridAfter w:val="1"/>
          <w:wAfter w:w="117" w:type="dxa"/>
        </w:trPr>
        <w:tc>
          <w:tcPr>
            <w:tcW w:w="1841" w:type="dxa"/>
          </w:tcPr>
          <w:p w14:paraId="7B362700" w14:textId="77777777" w:rsidR="00710D8C" w:rsidRDefault="00710D8C">
            <w:pPr>
              <w:pStyle w:val="AralkYok"/>
              <w:jc w:val="both"/>
              <w:rPr>
                <w:rFonts w:ascii="Times New Roman" w:hAnsi="Times New Roman" w:cs="Times New Roman"/>
                <w:sz w:val="24"/>
                <w:szCs w:val="24"/>
              </w:rPr>
            </w:pPr>
          </w:p>
        </w:tc>
        <w:tc>
          <w:tcPr>
            <w:tcW w:w="853" w:type="dxa"/>
          </w:tcPr>
          <w:p w14:paraId="67831326" w14:textId="77777777" w:rsidR="00710D8C" w:rsidRDefault="00710D8C">
            <w:pPr>
              <w:pStyle w:val="AralkYok"/>
              <w:jc w:val="both"/>
              <w:rPr>
                <w:rFonts w:ascii="Times New Roman" w:hAnsi="Times New Roman" w:cs="Times New Roman"/>
                <w:sz w:val="24"/>
                <w:szCs w:val="24"/>
              </w:rPr>
            </w:pPr>
          </w:p>
        </w:tc>
        <w:tc>
          <w:tcPr>
            <w:tcW w:w="2830" w:type="dxa"/>
            <w:gridSpan w:val="2"/>
          </w:tcPr>
          <w:p w14:paraId="2A829377" w14:textId="77777777" w:rsidR="00710D8C" w:rsidRDefault="00710D8C">
            <w:pPr>
              <w:pStyle w:val="AralkYok"/>
              <w:jc w:val="both"/>
              <w:rPr>
                <w:rFonts w:ascii="Times New Roman" w:hAnsi="Times New Roman" w:cs="Times New Roman"/>
                <w:sz w:val="24"/>
                <w:szCs w:val="24"/>
              </w:rPr>
            </w:pPr>
          </w:p>
        </w:tc>
        <w:tc>
          <w:tcPr>
            <w:tcW w:w="778" w:type="dxa"/>
          </w:tcPr>
          <w:p w14:paraId="6E5FFCF7" w14:textId="77777777" w:rsidR="00710D8C" w:rsidRDefault="00710D8C">
            <w:pPr>
              <w:pStyle w:val="AralkYok"/>
              <w:jc w:val="both"/>
              <w:rPr>
                <w:rFonts w:ascii="Times New Roman" w:hAnsi="Times New Roman" w:cs="Times New Roman"/>
                <w:sz w:val="24"/>
                <w:szCs w:val="24"/>
              </w:rPr>
            </w:pPr>
          </w:p>
        </w:tc>
        <w:tc>
          <w:tcPr>
            <w:tcW w:w="619" w:type="dxa"/>
          </w:tcPr>
          <w:p w14:paraId="73788D88" w14:textId="77777777" w:rsidR="00710D8C" w:rsidRDefault="00710D8C">
            <w:pPr>
              <w:pStyle w:val="AralkYok"/>
              <w:jc w:val="both"/>
              <w:rPr>
                <w:rFonts w:ascii="Times New Roman" w:hAnsi="Times New Roman" w:cs="Times New Roman"/>
                <w:sz w:val="24"/>
                <w:szCs w:val="24"/>
              </w:rPr>
            </w:pPr>
          </w:p>
        </w:tc>
        <w:tc>
          <w:tcPr>
            <w:tcW w:w="1046" w:type="dxa"/>
          </w:tcPr>
          <w:p w14:paraId="72DA99B5"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(E)</w:t>
            </w:r>
          </w:p>
        </w:tc>
        <w:tc>
          <w:tcPr>
            <w:tcW w:w="2751" w:type="dxa"/>
          </w:tcPr>
          <w:p w14:paraId="4747A5F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İsyan, kargaşalık, Fasıl 154 Ceza Yasasının 70 ve 72, </w:t>
            </w:r>
            <w:r>
              <w:rPr>
                <w:rFonts w:ascii="Times New Roman" w:eastAsia="Times New Roman" w:hAnsi="Times New Roman" w:cs="Times New Roman"/>
                <w:sz w:val="24"/>
                <w:szCs w:val="24"/>
                <w:lang w:eastAsia="tr-TR"/>
              </w:rPr>
              <w:t>75, 76, 77, 78, 79’u</w:t>
            </w:r>
            <w:r>
              <w:rPr>
                <w:rFonts w:ascii="Times New Roman" w:eastAsia="Times New Roman" w:hAnsi="Times New Roman" w:cs="Times New Roman"/>
                <w:sz w:val="24"/>
                <w:szCs w:val="24"/>
                <w:lang w:val="en-US" w:eastAsia="tr-TR"/>
              </w:rPr>
              <w:t xml:space="preserve"> </w:t>
            </w:r>
            <w:r>
              <w:rPr>
                <w:rFonts w:ascii="Times New Roman" w:hAnsi="Times New Roman" w:cs="Times New Roman"/>
                <w:sz w:val="24"/>
                <w:szCs w:val="24"/>
              </w:rPr>
              <w:t>maddeleri;</w:t>
            </w:r>
          </w:p>
          <w:p w14:paraId="22B7069E" w14:textId="77777777" w:rsidR="00710D8C" w:rsidRDefault="00710D8C">
            <w:pPr>
              <w:pStyle w:val="AralkYok"/>
              <w:jc w:val="both"/>
              <w:rPr>
                <w:rFonts w:ascii="Times New Roman" w:hAnsi="Times New Roman" w:cs="Times New Roman"/>
                <w:sz w:val="24"/>
                <w:szCs w:val="24"/>
              </w:rPr>
            </w:pPr>
          </w:p>
        </w:tc>
      </w:tr>
      <w:tr w:rsidR="00710D8C" w14:paraId="2E6AAB51" w14:textId="77777777">
        <w:trPr>
          <w:gridAfter w:val="1"/>
          <w:wAfter w:w="117" w:type="dxa"/>
        </w:trPr>
        <w:tc>
          <w:tcPr>
            <w:tcW w:w="1841" w:type="dxa"/>
          </w:tcPr>
          <w:p w14:paraId="3C89EDB9" w14:textId="77777777" w:rsidR="00710D8C" w:rsidRDefault="00710D8C">
            <w:pPr>
              <w:pStyle w:val="AralkYok"/>
              <w:jc w:val="both"/>
              <w:rPr>
                <w:rFonts w:ascii="Times New Roman" w:hAnsi="Times New Roman" w:cs="Times New Roman"/>
                <w:sz w:val="24"/>
                <w:szCs w:val="24"/>
              </w:rPr>
            </w:pPr>
          </w:p>
        </w:tc>
        <w:tc>
          <w:tcPr>
            <w:tcW w:w="853" w:type="dxa"/>
          </w:tcPr>
          <w:p w14:paraId="1271AC20" w14:textId="77777777" w:rsidR="00710D8C" w:rsidRDefault="00710D8C">
            <w:pPr>
              <w:pStyle w:val="AralkYok"/>
              <w:jc w:val="both"/>
              <w:rPr>
                <w:rFonts w:ascii="Times New Roman" w:hAnsi="Times New Roman" w:cs="Times New Roman"/>
                <w:sz w:val="24"/>
                <w:szCs w:val="24"/>
              </w:rPr>
            </w:pPr>
          </w:p>
        </w:tc>
        <w:tc>
          <w:tcPr>
            <w:tcW w:w="2830" w:type="dxa"/>
            <w:gridSpan w:val="2"/>
          </w:tcPr>
          <w:p w14:paraId="2DE4F9E7" w14:textId="77777777" w:rsidR="00710D8C" w:rsidRDefault="00710D8C">
            <w:pPr>
              <w:pStyle w:val="AralkYok"/>
              <w:jc w:val="both"/>
              <w:rPr>
                <w:rFonts w:ascii="Times New Roman" w:hAnsi="Times New Roman" w:cs="Times New Roman"/>
                <w:sz w:val="24"/>
                <w:szCs w:val="24"/>
              </w:rPr>
            </w:pPr>
          </w:p>
        </w:tc>
        <w:tc>
          <w:tcPr>
            <w:tcW w:w="778" w:type="dxa"/>
          </w:tcPr>
          <w:p w14:paraId="4453E830" w14:textId="77777777" w:rsidR="00710D8C" w:rsidRDefault="00710D8C">
            <w:pPr>
              <w:pStyle w:val="AralkYok"/>
              <w:jc w:val="both"/>
              <w:rPr>
                <w:rFonts w:ascii="Times New Roman" w:hAnsi="Times New Roman" w:cs="Times New Roman"/>
                <w:sz w:val="24"/>
                <w:szCs w:val="24"/>
              </w:rPr>
            </w:pPr>
          </w:p>
        </w:tc>
        <w:tc>
          <w:tcPr>
            <w:tcW w:w="619" w:type="dxa"/>
          </w:tcPr>
          <w:p w14:paraId="61FF4809" w14:textId="77777777" w:rsidR="00710D8C" w:rsidRDefault="00710D8C">
            <w:pPr>
              <w:pStyle w:val="AralkYok"/>
              <w:jc w:val="both"/>
              <w:rPr>
                <w:rFonts w:ascii="Times New Roman" w:hAnsi="Times New Roman" w:cs="Times New Roman"/>
                <w:sz w:val="24"/>
                <w:szCs w:val="24"/>
              </w:rPr>
            </w:pPr>
          </w:p>
        </w:tc>
        <w:tc>
          <w:tcPr>
            <w:tcW w:w="1046" w:type="dxa"/>
          </w:tcPr>
          <w:p w14:paraId="197B6FDE"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(F)</w:t>
            </w:r>
          </w:p>
        </w:tc>
        <w:tc>
          <w:tcPr>
            <w:tcW w:w="2751" w:type="dxa"/>
          </w:tcPr>
          <w:p w14:paraId="2F7F4F0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Soygunculuk, Fasıl 154 Ceza Yasasının 282, 283 ve 284. maddeleri;</w:t>
            </w:r>
          </w:p>
          <w:p w14:paraId="42075592" w14:textId="77777777" w:rsidR="00710D8C" w:rsidRDefault="00710D8C">
            <w:pPr>
              <w:pStyle w:val="AralkYok"/>
              <w:jc w:val="both"/>
              <w:rPr>
                <w:rFonts w:ascii="Times New Roman" w:hAnsi="Times New Roman" w:cs="Times New Roman"/>
                <w:sz w:val="24"/>
                <w:szCs w:val="24"/>
              </w:rPr>
            </w:pPr>
          </w:p>
        </w:tc>
      </w:tr>
      <w:tr w:rsidR="00710D8C" w14:paraId="2ADB1DE5" w14:textId="77777777">
        <w:trPr>
          <w:gridAfter w:val="1"/>
          <w:wAfter w:w="117" w:type="dxa"/>
        </w:trPr>
        <w:tc>
          <w:tcPr>
            <w:tcW w:w="1841" w:type="dxa"/>
          </w:tcPr>
          <w:p w14:paraId="4D3AFDC5" w14:textId="77777777" w:rsidR="00710D8C" w:rsidRDefault="00710D8C">
            <w:pPr>
              <w:pStyle w:val="AralkYok"/>
              <w:jc w:val="both"/>
              <w:rPr>
                <w:rFonts w:ascii="Times New Roman" w:hAnsi="Times New Roman" w:cs="Times New Roman"/>
                <w:sz w:val="24"/>
                <w:szCs w:val="24"/>
              </w:rPr>
            </w:pPr>
          </w:p>
        </w:tc>
        <w:tc>
          <w:tcPr>
            <w:tcW w:w="853" w:type="dxa"/>
          </w:tcPr>
          <w:p w14:paraId="6B264302" w14:textId="77777777" w:rsidR="00710D8C" w:rsidRDefault="00710D8C">
            <w:pPr>
              <w:pStyle w:val="AralkYok"/>
              <w:jc w:val="both"/>
              <w:rPr>
                <w:rFonts w:ascii="Times New Roman" w:hAnsi="Times New Roman" w:cs="Times New Roman"/>
                <w:sz w:val="24"/>
                <w:szCs w:val="24"/>
              </w:rPr>
            </w:pPr>
          </w:p>
        </w:tc>
        <w:tc>
          <w:tcPr>
            <w:tcW w:w="2830" w:type="dxa"/>
            <w:gridSpan w:val="2"/>
          </w:tcPr>
          <w:p w14:paraId="35E598C4" w14:textId="77777777" w:rsidR="00710D8C" w:rsidRDefault="00710D8C">
            <w:pPr>
              <w:pStyle w:val="AralkYok"/>
              <w:jc w:val="both"/>
              <w:rPr>
                <w:rFonts w:ascii="Times New Roman" w:hAnsi="Times New Roman" w:cs="Times New Roman"/>
                <w:sz w:val="24"/>
                <w:szCs w:val="24"/>
              </w:rPr>
            </w:pPr>
          </w:p>
        </w:tc>
        <w:tc>
          <w:tcPr>
            <w:tcW w:w="778" w:type="dxa"/>
          </w:tcPr>
          <w:p w14:paraId="4422668D" w14:textId="77777777" w:rsidR="00710D8C" w:rsidRDefault="00710D8C">
            <w:pPr>
              <w:pStyle w:val="AralkYok"/>
              <w:jc w:val="both"/>
              <w:rPr>
                <w:rFonts w:ascii="Times New Roman" w:hAnsi="Times New Roman" w:cs="Times New Roman"/>
                <w:sz w:val="24"/>
                <w:szCs w:val="24"/>
              </w:rPr>
            </w:pPr>
          </w:p>
        </w:tc>
        <w:tc>
          <w:tcPr>
            <w:tcW w:w="619" w:type="dxa"/>
          </w:tcPr>
          <w:p w14:paraId="76C516C5" w14:textId="77777777" w:rsidR="00710D8C" w:rsidRDefault="00710D8C">
            <w:pPr>
              <w:pStyle w:val="AralkYok"/>
              <w:jc w:val="both"/>
              <w:rPr>
                <w:rFonts w:ascii="Times New Roman" w:hAnsi="Times New Roman" w:cs="Times New Roman"/>
                <w:sz w:val="24"/>
                <w:szCs w:val="24"/>
              </w:rPr>
            </w:pPr>
          </w:p>
        </w:tc>
        <w:tc>
          <w:tcPr>
            <w:tcW w:w="1046" w:type="dxa"/>
          </w:tcPr>
          <w:p w14:paraId="020784D2"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(G)</w:t>
            </w:r>
          </w:p>
        </w:tc>
        <w:tc>
          <w:tcPr>
            <w:tcW w:w="2751" w:type="dxa"/>
          </w:tcPr>
          <w:p w14:paraId="757F2C8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Fesat Karıştırma, Fasıl 154 Ceza Yasasının 115. maddesi;</w:t>
            </w:r>
          </w:p>
        </w:tc>
      </w:tr>
      <w:tr w:rsidR="00710D8C" w14:paraId="636055EF" w14:textId="77777777">
        <w:trPr>
          <w:gridAfter w:val="1"/>
          <w:wAfter w:w="117" w:type="dxa"/>
        </w:trPr>
        <w:tc>
          <w:tcPr>
            <w:tcW w:w="1841" w:type="dxa"/>
          </w:tcPr>
          <w:p w14:paraId="33169A42" w14:textId="77777777" w:rsidR="00710D8C" w:rsidRDefault="00710D8C">
            <w:pPr>
              <w:pStyle w:val="AralkYok"/>
              <w:jc w:val="both"/>
              <w:rPr>
                <w:rFonts w:ascii="Times New Roman" w:hAnsi="Times New Roman" w:cs="Times New Roman"/>
                <w:sz w:val="24"/>
                <w:szCs w:val="24"/>
              </w:rPr>
            </w:pPr>
          </w:p>
        </w:tc>
        <w:tc>
          <w:tcPr>
            <w:tcW w:w="853" w:type="dxa"/>
          </w:tcPr>
          <w:p w14:paraId="05289512" w14:textId="77777777" w:rsidR="00710D8C" w:rsidRDefault="00710D8C">
            <w:pPr>
              <w:pStyle w:val="AralkYok"/>
              <w:jc w:val="both"/>
              <w:rPr>
                <w:rFonts w:ascii="Times New Roman" w:hAnsi="Times New Roman" w:cs="Times New Roman"/>
                <w:sz w:val="24"/>
                <w:szCs w:val="24"/>
              </w:rPr>
            </w:pPr>
          </w:p>
        </w:tc>
        <w:tc>
          <w:tcPr>
            <w:tcW w:w="2830" w:type="dxa"/>
            <w:gridSpan w:val="2"/>
          </w:tcPr>
          <w:p w14:paraId="00EB84C5" w14:textId="77777777" w:rsidR="00710D8C" w:rsidRDefault="00710D8C">
            <w:pPr>
              <w:pStyle w:val="AralkYok"/>
              <w:jc w:val="both"/>
              <w:rPr>
                <w:rFonts w:ascii="Times New Roman" w:hAnsi="Times New Roman" w:cs="Times New Roman"/>
                <w:sz w:val="24"/>
                <w:szCs w:val="24"/>
              </w:rPr>
            </w:pPr>
          </w:p>
        </w:tc>
        <w:tc>
          <w:tcPr>
            <w:tcW w:w="778" w:type="dxa"/>
          </w:tcPr>
          <w:p w14:paraId="66513A01" w14:textId="77777777" w:rsidR="00710D8C" w:rsidRDefault="00710D8C">
            <w:pPr>
              <w:pStyle w:val="AralkYok"/>
              <w:jc w:val="both"/>
              <w:rPr>
                <w:rFonts w:ascii="Times New Roman" w:hAnsi="Times New Roman" w:cs="Times New Roman"/>
                <w:sz w:val="24"/>
                <w:szCs w:val="24"/>
              </w:rPr>
            </w:pPr>
          </w:p>
        </w:tc>
        <w:tc>
          <w:tcPr>
            <w:tcW w:w="619" w:type="dxa"/>
          </w:tcPr>
          <w:p w14:paraId="552B1A4B" w14:textId="77777777" w:rsidR="00710D8C" w:rsidRDefault="00710D8C">
            <w:pPr>
              <w:pStyle w:val="AralkYok"/>
              <w:jc w:val="both"/>
              <w:rPr>
                <w:rFonts w:ascii="Times New Roman" w:hAnsi="Times New Roman" w:cs="Times New Roman"/>
                <w:sz w:val="24"/>
                <w:szCs w:val="24"/>
              </w:rPr>
            </w:pPr>
          </w:p>
        </w:tc>
        <w:tc>
          <w:tcPr>
            <w:tcW w:w="1046" w:type="dxa"/>
          </w:tcPr>
          <w:p w14:paraId="719CA40E" w14:textId="77777777" w:rsidR="00710D8C" w:rsidRDefault="00054575">
            <w:pPr>
              <w:pStyle w:val="AralkYok"/>
              <w:jc w:val="center"/>
              <w:rPr>
                <w:rFonts w:ascii="Times New Roman" w:hAnsi="Times New Roman" w:cs="Times New Roman"/>
                <w:sz w:val="24"/>
                <w:szCs w:val="24"/>
              </w:rPr>
            </w:pPr>
            <w:r>
              <w:rPr>
                <w:rFonts w:ascii="Times New Roman" w:eastAsia="Times New Roman" w:hAnsi="Times New Roman" w:cs="Times New Roman"/>
                <w:sz w:val="24"/>
                <w:szCs w:val="24"/>
                <w:lang w:eastAsia="tr-TR"/>
              </w:rPr>
              <w:t>(Ğ)</w:t>
            </w:r>
          </w:p>
        </w:tc>
        <w:tc>
          <w:tcPr>
            <w:tcW w:w="2751" w:type="dxa"/>
          </w:tcPr>
          <w:p w14:paraId="214EB41C" w14:textId="77777777" w:rsidR="00710D8C" w:rsidRDefault="00054575">
            <w:pPr>
              <w:pStyle w:val="AralkYok"/>
              <w:jc w:val="both"/>
              <w:rPr>
                <w:rFonts w:ascii="Times New Roman" w:hAnsi="Times New Roman" w:cs="Times New Roman"/>
                <w:sz w:val="24"/>
                <w:szCs w:val="24"/>
              </w:rPr>
            </w:pPr>
            <w:r>
              <w:rPr>
                <w:rFonts w:ascii="Times New Roman" w:eastAsia="Times New Roman" w:hAnsi="Times New Roman" w:cs="Times New Roman"/>
                <w:sz w:val="24"/>
                <w:szCs w:val="24"/>
                <w:lang w:eastAsia="tr-TR"/>
              </w:rPr>
              <w:t>Yıkıcılık, Fasıl 154 Ceza Yasasının 47, 48 ve 52. maddeleri</w:t>
            </w:r>
          </w:p>
        </w:tc>
      </w:tr>
      <w:tr w:rsidR="00710D8C" w14:paraId="07F014FB" w14:textId="77777777">
        <w:trPr>
          <w:gridAfter w:val="1"/>
          <w:wAfter w:w="117" w:type="dxa"/>
        </w:trPr>
        <w:tc>
          <w:tcPr>
            <w:tcW w:w="1841" w:type="dxa"/>
          </w:tcPr>
          <w:p w14:paraId="01CDA1C5" w14:textId="77777777" w:rsidR="00710D8C" w:rsidRDefault="00710D8C">
            <w:pPr>
              <w:pStyle w:val="AralkYok"/>
              <w:jc w:val="both"/>
              <w:rPr>
                <w:rFonts w:ascii="Times New Roman" w:hAnsi="Times New Roman" w:cs="Times New Roman"/>
                <w:sz w:val="24"/>
                <w:szCs w:val="24"/>
              </w:rPr>
            </w:pPr>
          </w:p>
        </w:tc>
        <w:tc>
          <w:tcPr>
            <w:tcW w:w="853" w:type="dxa"/>
          </w:tcPr>
          <w:p w14:paraId="48C3C447" w14:textId="77777777" w:rsidR="00710D8C" w:rsidRDefault="00710D8C">
            <w:pPr>
              <w:pStyle w:val="AralkYok"/>
              <w:jc w:val="both"/>
              <w:rPr>
                <w:rFonts w:ascii="Times New Roman" w:hAnsi="Times New Roman" w:cs="Times New Roman"/>
                <w:sz w:val="24"/>
                <w:szCs w:val="24"/>
              </w:rPr>
            </w:pPr>
          </w:p>
        </w:tc>
        <w:tc>
          <w:tcPr>
            <w:tcW w:w="2830" w:type="dxa"/>
            <w:gridSpan w:val="2"/>
          </w:tcPr>
          <w:p w14:paraId="194DBD1A" w14:textId="77777777" w:rsidR="00710D8C" w:rsidRDefault="00710D8C">
            <w:pPr>
              <w:pStyle w:val="AralkYok"/>
              <w:jc w:val="both"/>
              <w:rPr>
                <w:rFonts w:ascii="Times New Roman" w:hAnsi="Times New Roman" w:cs="Times New Roman"/>
                <w:sz w:val="24"/>
                <w:szCs w:val="24"/>
              </w:rPr>
            </w:pPr>
          </w:p>
        </w:tc>
        <w:tc>
          <w:tcPr>
            <w:tcW w:w="778" w:type="dxa"/>
          </w:tcPr>
          <w:p w14:paraId="565C48BD" w14:textId="77777777" w:rsidR="00710D8C" w:rsidRDefault="00710D8C">
            <w:pPr>
              <w:pStyle w:val="AralkYok"/>
              <w:jc w:val="both"/>
              <w:rPr>
                <w:rFonts w:ascii="Times New Roman" w:hAnsi="Times New Roman" w:cs="Times New Roman"/>
                <w:sz w:val="24"/>
                <w:szCs w:val="24"/>
              </w:rPr>
            </w:pPr>
          </w:p>
        </w:tc>
        <w:tc>
          <w:tcPr>
            <w:tcW w:w="619" w:type="dxa"/>
          </w:tcPr>
          <w:p w14:paraId="2D5F60A4" w14:textId="77777777" w:rsidR="00710D8C" w:rsidRDefault="00710D8C">
            <w:pPr>
              <w:pStyle w:val="AralkYok"/>
              <w:jc w:val="both"/>
              <w:rPr>
                <w:rFonts w:ascii="Times New Roman" w:hAnsi="Times New Roman" w:cs="Times New Roman"/>
                <w:sz w:val="24"/>
                <w:szCs w:val="24"/>
              </w:rPr>
            </w:pPr>
          </w:p>
        </w:tc>
        <w:tc>
          <w:tcPr>
            <w:tcW w:w="1046" w:type="dxa"/>
          </w:tcPr>
          <w:p w14:paraId="3F0B2F39"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p>
        </w:tc>
        <w:tc>
          <w:tcPr>
            <w:tcW w:w="2751" w:type="dxa"/>
          </w:tcPr>
          <w:p w14:paraId="2B1F67AA"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Öldürmek İçin Gizli İttifak ve İntihara Tahrik, </w:t>
            </w:r>
            <w:r>
              <w:rPr>
                <w:rFonts w:ascii="Times New Roman" w:eastAsia="Times New Roman" w:hAnsi="Times New Roman" w:cs="Times New Roman"/>
                <w:sz w:val="24"/>
                <w:szCs w:val="24"/>
                <w:lang w:eastAsia="tr-TR"/>
              </w:rPr>
              <w:lastRenderedPageBreak/>
              <w:t>Fasıl 154 Ceza Yasasının 217 ve 218. maddeleri</w:t>
            </w:r>
          </w:p>
          <w:p w14:paraId="6ED8A2F2" w14:textId="77777777" w:rsidR="00710D8C" w:rsidRDefault="00710D8C">
            <w:pPr>
              <w:pStyle w:val="AralkYok"/>
              <w:jc w:val="both"/>
              <w:rPr>
                <w:rFonts w:ascii="Times New Roman" w:eastAsia="Times New Roman" w:hAnsi="Times New Roman" w:cs="Times New Roman"/>
                <w:sz w:val="24"/>
                <w:szCs w:val="24"/>
                <w:lang w:eastAsia="tr-TR"/>
              </w:rPr>
            </w:pPr>
          </w:p>
        </w:tc>
      </w:tr>
      <w:tr w:rsidR="00710D8C" w14:paraId="4EAF2EE1" w14:textId="77777777">
        <w:trPr>
          <w:gridAfter w:val="1"/>
          <w:wAfter w:w="117" w:type="dxa"/>
        </w:trPr>
        <w:tc>
          <w:tcPr>
            <w:tcW w:w="1841" w:type="dxa"/>
          </w:tcPr>
          <w:p w14:paraId="2061866D" w14:textId="77777777" w:rsidR="00710D8C" w:rsidRDefault="00710D8C">
            <w:pPr>
              <w:pStyle w:val="AralkYok"/>
              <w:jc w:val="both"/>
              <w:rPr>
                <w:rFonts w:ascii="Times New Roman" w:hAnsi="Times New Roman" w:cs="Times New Roman"/>
                <w:sz w:val="24"/>
                <w:szCs w:val="24"/>
              </w:rPr>
            </w:pPr>
          </w:p>
        </w:tc>
        <w:tc>
          <w:tcPr>
            <w:tcW w:w="853" w:type="dxa"/>
          </w:tcPr>
          <w:p w14:paraId="586EC1A3" w14:textId="77777777" w:rsidR="00710D8C" w:rsidRDefault="00710D8C">
            <w:pPr>
              <w:pStyle w:val="AralkYok"/>
              <w:jc w:val="both"/>
              <w:rPr>
                <w:rFonts w:ascii="Times New Roman" w:hAnsi="Times New Roman" w:cs="Times New Roman"/>
                <w:sz w:val="24"/>
                <w:szCs w:val="24"/>
              </w:rPr>
            </w:pPr>
          </w:p>
        </w:tc>
        <w:tc>
          <w:tcPr>
            <w:tcW w:w="2830" w:type="dxa"/>
            <w:gridSpan w:val="2"/>
          </w:tcPr>
          <w:p w14:paraId="2C077357" w14:textId="77777777" w:rsidR="00710D8C" w:rsidRDefault="00710D8C">
            <w:pPr>
              <w:pStyle w:val="AralkYok"/>
              <w:jc w:val="both"/>
              <w:rPr>
                <w:rFonts w:ascii="Times New Roman" w:hAnsi="Times New Roman" w:cs="Times New Roman"/>
                <w:sz w:val="24"/>
                <w:szCs w:val="24"/>
              </w:rPr>
            </w:pPr>
          </w:p>
        </w:tc>
        <w:tc>
          <w:tcPr>
            <w:tcW w:w="778" w:type="dxa"/>
          </w:tcPr>
          <w:p w14:paraId="34E0A460" w14:textId="77777777" w:rsidR="00710D8C" w:rsidRDefault="00710D8C">
            <w:pPr>
              <w:pStyle w:val="AralkYok"/>
              <w:jc w:val="both"/>
              <w:rPr>
                <w:rFonts w:ascii="Times New Roman" w:hAnsi="Times New Roman" w:cs="Times New Roman"/>
                <w:sz w:val="24"/>
                <w:szCs w:val="24"/>
              </w:rPr>
            </w:pPr>
          </w:p>
        </w:tc>
        <w:tc>
          <w:tcPr>
            <w:tcW w:w="619" w:type="dxa"/>
          </w:tcPr>
          <w:p w14:paraId="290ED390" w14:textId="77777777" w:rsidR="00710D8C" w:rsidRDefault="00710D8C">
            <w:pPr>
              <w:pStyle w:val="AralkYok"/>
              <w:jc w:val="both"/>
              <w:rPr>
                <w:rFonts w:ascii="Times New Roman" w:hAnsi="Times New Roman" w:cs="Times New Roman"/>
                <w:sz w:val="24"/>
                <w:szCs w:val="24"/>
              </w:rPr>
            </w:pPr>
          </w:p>
        </w:tc>
        <w:tc>
          <w:tcPr>
            <w:tcW w:w="1046" w:type="dxa"/>
          </w:tcPr>
          <w:p w14:paraId="38D7093D"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p>
        </w:tc>
        <w:tc>
          <w:tcPr>
            <w:tcW w:w="2751" w:type="dxa"/>
          </w:tcPr>
          <w:p w14:paraId="2C8A3F67"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hAnsi="Times New Roman" w:cs="Times New Roman"/>
                <w:sz w:val="24"/>
                <w:szCs w:val="24"/>
              </w:rPr>
              <w:t>Çalmak Niyetiyle Silahlı Olarak Başkasının Malına Girmek, Yazılı Tehditle Mal İsteme, Tehditle Herhangi Bir Şeyi Zorla Almaya Teşebbüs, Tehditle Belge vs. İcrasını Teşvik Etmek ve Çalmak Niyetiyle Tehditle Mal İsteme</w:t>
            </w:r>
            <w:r>
              <w:rPr>
                <w:rFonts w:ascii="Times New Roman" w:eastAsia="Times New Roman" w:hAnsi="Times New Roman" w:cs="Times New Roman"/>
                <w:sz w:val="24"/>
                <w:szCs w:val="24"/>
                <w:lang w:eastAsia="tr-TR"/>
              </w:rPr>
              <w:t>, Fasıl 154 Ceza Yasasının 286, 287, 288, 289 ve 290. maddeleri</w:t>
            </w:r>
          </w:p>
        </w:tc>
      </w:tr>
      <w:tr w:rsidR="00710D8C" w14:paraId="4D51158B" w14:textId="77777777">
        <w:trPr>
          <w:gridAfter w:val="1"/>
          <w:wAfter w:w="117" w:type="dxa"/>
        </w:trPr>
        <w:tc>
          <w:tcPr>
            <w:tcW w:w="1841" w:type="dxa"/>
          </w:tcPr>
          <w:p w14:paraId="31A64D20" w14:textId="77777777" w:rsidR="00710D8C" w:rsidRDefault="00710D8C">
            <w:pPr>
              <w:pStyle w:val="AralkYok"/>
              <w:jc w:val="both"/>
              <w:rPr>
                <w:rFonts w:ascii="Times New Roman" w:hAnsi="Times New Roman" w:cs="Times New Roman"/>
                <w:sz w:val="24"/>
                <w:szCs w:val="24"/>
              </w:rPr>
            </w:pPr>
          </w:p>
        </w:tc>
        <w:tc>
          <w:tcPr>
            <w:tcW w:w="853" w:type="dxa"/>
          </w:tcPr>
          <w:p w14:paraId="53E980DE" w14:textId="77777777" w:rsidR="00710D8C" w:rsidRDefault="00710D8C">
            <w:pPr>
              <w:pStyle w:val="AralkYok"/>
              <w:jc w:val="both"/>
              <w:rPr>
                <w:rFonts w:ascii="Times New Roman" w:hAnsi="Times New Roman" w:cs="Times New Roman"/>
                <w:sz w:val="24"/>
                <w:szCs w:val="24"/>
              </w:rPr>
            </w:pPr>
          </w:p>
        </w:tc>
        <w:tc>
          <w:tcPr>
            <w:tcW w:w="2830" w:type="dxa"/>
            <w:gridSpan w:val="2"/>
          </w:tcPr>
          <w:p w14:paraId="40019FFD" w14:textId="77777777" w:rsidR="00710D8C" w:rsidRDefault="00710D8C">
            <w:pPr>
              <w:pStyle w:val="AralkYok"/>
              <w:jc w:val="both"/>
              <w:rPr>
                <w:rFonts w:ascii="Times New Roman" w:hAnsi="Times New Roman" w:cs="Times New Roman"/>
                <w:sz w:val="24"/>
                <w:szCs w:val="24"/>
              </w:rPr>
            </w:pPr>
          </w:p>
        </w:tc>
        <w:tc>
          <w:tcPr>
            <w:tcW w:w="778" w:type="dxa"/>
          </w:tcPr>
          <w:p w14:paraId="19637080" w14:textId="77777777" w:rsidR="00710D8C" w:rsidRDefault="00710D8C">
            <w:pPr>
              <w:pStyle w:val="AralkYok"/>
              <w:jc w:val="both"/>
              <w:rPr>
                <w:rFonts w:ascii="Times New Roman" w:hAnsi="Times New Roman" w:cs="Times New Roman"/>
                <w:sz w:val="24"/>
                <w:szCs w:val="24"/>
              </w:rPr>
            </w:pPr>
          </w:p>
        </w:tc>
        <w:tc>
          <w:tcPr>
            <w:tcW w:w="619" w:type="dxa"/>
          </w:tcPr>
          <w:p w14:paraId="16DF8BD6" w14:textId="77777777" w:rsidR="00710D8C" w:rsidRDefault="00710D8C">
            <w:pPr>
              <w:pStyle w:val="AralkYok"/>
              <w:jc w:val="both"/>
              <w:rPr>
                <w:rFonts w:ascii="Times New Roman" w:hAnsi="Times New Roman" w:cs="Times New Roman"/>
                <w:sz w:val="24"/>
                <w:szCs w:val="24"/>
              </w:rPr>
            </w:pPr>
          </w:p>
        </w:tc>
        <w:tc>
          <w:tcPr>
            <w:tcW w:w="1046" w:type="dxa"/>
          </w:tcPr>
          <w:p w14:paraId="19044019"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p>
        </w:tc>
        <w:tc>
          <w:tcPr>
            <w:tcW w:w="2751" w:type="dxa"/>
          </w:tcPr>
          <w:p w14:paraId="531BD121"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Mala Karşı Kasıtlı Hasar Yapmak (Patlayıcı Madde), Fasıl 154 Ceza Yasasının 324 (3). maddesi</w:t>
            </w:r>
          </w:p>
          <w:p w14:paraId="6D32B4DB" w14:textId="77777777" w:rsidR="00710D8C" w:rsidRDefault="00710D8C">
            <w:pPr>
              <w:pStyle w:val="AralkYok"/>
              <w:jc w:val="both"/>
              <w:rPr>
                <w:rFonts w:ascii="Times New Roman" w:hAnsi="Times New Roman" w:cs="Times New Roman"/>
                <w:sz w:val="24"/>
                <w:szCs w:val="24"/>
              </w:rPr>
            </w:pPr>
          </w:p>
        </w:tc>
      </w:tr>
      <w:tr w:rsidR="00710D8C" w14:paraId="404ACBEB" w14:textId="77777777">
        <w:trPr>
          <w:gridAfter w:val="1"/>
          <w:wAfter w:w="117" w:type="dxa"/>
        </w:trPr>
        <w:tc>
          <w:tcPr>
            <w:tcW w:w="1841" w:type="dxa"/>
          </w:tcPr>
          <w:p w14:paraId="3AB44333" w14:textId="77777777" w:rsidR="00710D8C" w:rsidRDefault="00710D8C">
            <w:pPr>
              <w:pStyle w:val="AralkYok"/>
              <w:jc w:val="both"/>
              <w:rPr>
                <w:rFonts w:ascii="Times New Roman" w:hAnsi="Times New Roman" w:cs="Times New Roman"/>
                <w:sz w:val="24"/>
                <w:szCs w:val="24"/>
              </w:rPr>
            </w:pPr>
          </w:p>
        </w:tc>
        <w:tc>
          <w:tcPr>
            <w:tcW w:w="853" w:type="dxa"/>
          </w:tcPr>
          <w:p w14:paraId="3082BCDE" w14:textId="77777777" w:rsidR="00710D8C" w:rsidRDefault="00710D8C">
            <w:pPr>
              <w:pStyle w:val="AralkYok"/>
              <w:jc w:val="both"/>
              <w:rPr>
                <w:rFonts w:ascii="Times New Roman" w:hAnsi="Times New Roman" w:cs="Times New Roman"/>
                <w:sz w:val="24"/>
                <w:szCs w:val="24"/>
              </w:rPr>
            </w:pPr>
          </w:p>
        </w:tc>
        <w:tc>
          <w:tcPr>
            <w:tcW w:w="2830" w:type="dxa"/>
            <w:gridSpan w:val="2"/>
          </w:tcPr>
          <w:p w14:paraId="2294531D" w14:textId="77777777" w:rsidR="00710D8C" w:rsidRDefault="00710D8C">
            <w:pPr>
              <w:pStyle w:val="AralkYok"/>
              <w:jc w:val="both"/>
              <w:rPr>
                <w:rFonts w:ascii="Times New Roman" w:hAnsi="Times New Roman" w:cs="Times New Roman"/>
                <w:sz w:val="24"/>
                <w:szCs w:val="24"/>
              </w:rPr>
            </w:pPr>
          </w:p>
        </w:tc>
        <w:tc>
          <w:tcPr>
            <w:tcW w:w="778" w:type="dxa"/>
          </w:tcPr>
          <w:p w14:paraId="2F45376F" w14:textId="77777777" w:rsidR="00710D8C" w:rsidRDefault="00710D8C">
            <w:pPr>
              <w:pStyle w:val="AralkYok"/>
              <w:jc w:val="both"/>
              <w:rPr>
                <w:rFonts w:ascii="Times New Roman" w:hAnsi="Times New Roman" w:cs="Times New Roman"/>
                <w:sz w:val="24"/>
                <w:szCs w:val="24"/>
              </w:rPr>
            </w:pPr>
          </w:p>
        </w:tc>
        <w:tc>
          <w:tcPr>
            <w:tcW w:w="619" w:type="dxa"/>
          </w:tcPr>
          <w:p w14:paraId="0D6C6423" w14:textId="77777777" w:rsidR="00710D8C" w:rsidRDefault="00710D8C">
            <w:pPr>
              <w:pStyle w:val="AralkYok"/>
              <w:jc w:val="both"/>
              <w:rPr>
                <w:rFonts w:ascii="Times New Roman" w:hAnsi="Times New Roman" w:cs="Times New Roman"/>
                <w:sz w:val="24"/>
                <w:szCs w:val="24"/>
              </w:rPr>
            </w:pPr>
          </w:p>
        </w:tc>
        <w:tc>
          <w:tcPr>
            <w:tcW w:w="1046" w:type="dxa"/>
          </w:tcPr>
          <w:p w14:paraId="124A38C8"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p>
        </w:tc>
        <w:tc>
          <w:tcPr>
            <w:tcW w:w="2751" w:type="dxa"/>
          </w:tcPr>
          <w:p w14:paraId="44710E9F" w14:textId="77777777" w:rsidR="00710D8C" w:rsidRDefault="00054575">
            <w:pPr>
              <w:pStyle w:val="AralkYok"/>
              <w:jc w:val="both"/>
              <w:rPr>
                <w:rFonts w:ascii="Times New Roman" w:hAnsi="Times New Roman" w:cs="Times New Roman"/>
                <w:sz w:val="24"/>
                <w:szCs w:val="24"/>
              </w:rPr>
            </w:pPr>
            <w:r>
              <w:rPr>
                <w:rFonts w:ascii="Times New Roman" w:eastAsia="Times New Roman" w:hAnsi="Times New Roman" w:cs="Times New Roman"/>
                <w:sz w:val="24"/>
                <w:szCs w:val="24"/>
                <w:lang w:eastAsia="tr-TR"/>
              </w:rPr>
              <w:t>Çocuk Pornografisi İle Bağlantılı Suçlar, 32/2020 sayılı Bilişim Suçları Yasasının 11 (1) (2). maddesi</w:t>
            </w:r>
          </w:p>
        </w:tc>
      </w:tr>
      <w:tr w:rsidR="00710D8C" w14:paraId="28EB5BD6" w14:textId="77777777">
        <w:trPr>
          <w:gridAfter w:val="1"/>
          <w:wAfter w:w="117" w:type="dxa"/>
        </w:trPr>
        <w:tc>
          <w:tcPr>
            <w:tcW w:w="1841" w:type="dxa"/>
          </w:tcPr>
          <w:p w14:paraId="107DCE44" w14:textId="77777777" w:rsidR="00710D8C" w:rsidRDefault="00710D8C">
            <w:pPr>
              <w:pStyle w:val="AralkYok"/>
              <w:jc w:val="both"/>
              <w:rPr>
                <w:rFonts w:ascii="Times New Roman" w:hAnsi="Times New Roman" w:cs="Times New Roman"/>
                <w:sz w:val="24"/>
                <w:szCs w:val="24"/>
              </w:rPr>
            </w:pPr>
          </w:p>
        </w:tc>
        <w:tc>
          <w:tcPr>
            <w:tcW w:w="853" w:type="dxa"/>
          </w:tcPr>
          <w:p w14:paraId="455EBCA7" w14:textId="77777777" w:rsidR="00710D8C" w:rsidRDefault="00710D8C">
            <w:pPr>
              <w:pStyle w:val="AralkYok"/>
              <w:jc w:val="both"/>
              <w:rPr>
                <w:rFonts w:ascii="Times New Roman" w:hAnsi="Times New Roman" w:cs="Times New Roman"/>
                <w:sz w:val="24"/>
                <w:szCs w:val="24"/>
              </w:rPr>
            </w:pPr>
          </w:p>
        </w:tc>
        <w:tc>
          <w:tcPr>
            <w:tcW w:w="2830" w:type="dxa"/>
            <w:gridSpan w:val="2"/>
          </w:tcPr>
          <w:p w14:paraId="5E78241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1/2024</w:t>
            </w:r>
          </w:p>
        </w:tc>
        <w:tc>
          <w:tcPr>
            <w:tcW w:w="778" w:type="dxa"/>
          </w:tcPr>
          <w:p w14:paraId="420E5762" w14:textId="77777777" w:rsidR="00710D8C" w:rsidRDefault="00710D8C">
            <w:pPr>
              <w:pStyle w:val="AralkYok"/>
              <w:jc w:val="both"/>
              <w:rPr>
                <w:rFonts w:ascii="Times New Roman" w:hAnsi="Times New Roman" w:cs="Times New Roman"/>
                <w:sz w:val="24"/>
                <w:szCs w:val="24"/>
              </w:rPr>
            </w:pPr>
          </w:p>
        </w:tc>
        <w:tc>
          <w:tcPr>
            <w:tcW w:w="619" w:type="dxa"/>
          </w:tcPr>
          <w:p w14:paraId="3B3B2531" w14:textId="77777777" w:rsidR="00710D8C" w:rsidRDefault="00710D8C">
            <w:pPr>
              <w:pStyle w:val="AralkYok"/>
              <w:jc w:val="both"/>
              <w:rPr>
                <w:rFonts w:ascii="Times New Roman" w:hAnsi="Times New Roman" w:cs="Times New Roman"/>
                <w:sz w:val="24"/>
                <w:szCs w:val="24"/>
              </w:rPr>
            </w:pPr>
          </w:p>
        </w:tc>
        <w:tc>
          <w:tcPr>
            <w:tcW w:w="1046" w:type="dxa"/>
          </w:tcPr>
          <w:p w14:paraId="670E936D"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p>
        </w:tc>
        <w:tc>
          <w:tcPr>
            <w:tcW w:w="2751" w:type="dxa"/>
          </w:tcPr>
          <w:p w14:paraId="353AB981" w14:textId="77777777" w:rsidR="00710D8C" w:rsidRDefault="00054575">
            <w:pPr>
              <w:pStyle w:val="AralkYok"/>
              <w:jc w:val="both"/>
              <w:rPr>
                <w:rFonts w:ascii="Times New Roman" w:eastAsia="Times New Roman" w:hAnsi="Times New Roman" w:cs="Times New Roman"/>
                <w:sz w:val="24"/>
                <w:szCs w:val="24"/>
                <w:lang w:eastAsia="tr-TR"/>
              </w:rPr>
            </w:pPr>
            <w:r>
              <w:rPr>
                <w:rFonts w:ascii="Times New Roman" w:hAnsi="Times New Roman" w:cs="Times New Roman"/>
                <w:sz w:val="24"/>
                <w:szCs w:val="24"/>
              </w:rPr>
              <w:t>Terörizmin Finansmanı veya Kitle İmha Silahlarının Yaygınlaşmasının Finansmanı, Suç Gelirlerinin Aklanmasının, Terörizmin Finansmanının ve Kitle İmha Silahlarının Yaygınlaşmasının Finansmanının Önlenmesi Yasasının 6’nci maddesinin (1)’inci (2) fıkraları ve 56’ncı maddesinin (1)</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val="en-US" w:eastAsia="tr-TR"/>
              </w:rPr>
              <w:t>’</w:t>
            </w:r>
            <w:proofErr w:type="spellStart"/>
            <w:r>
              <w:rPr>
                <w:rFonts w:ascii="Times New Roman" w:eastAsia="Times New Roman" w:hAnsi="Times New Roman" w:cs="Times New Roman"/>
                <w:sz w:val="24"/>
                <w:szCs w:val="24"/>
                <w:lang w:val="en-US" w:eastAsia="tr-TR"/>
              </w:rPr>
              <w:t>inci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fıkrası</w:t>
            </w:r>
            <w:proofErr w:type="spellEnd"/>
          </w:p>
        </w:tc>
      </w:tr>
      <w:tr w:rsidR="00710D8C" w14:paraId="233C488F" w14:textId="77777777">
        <w:trPr>
          <w:gridAfter w:val="1"/>
          <w:wAfter w:w="117" w:type="dxa"/>
        </w:trPr>
        <w:tc>
          <w:tcPr>
            <w:tcW w:w="1841" w:type="dxa"/>
          </w:tcPr>
          <w:p w14:paraId="682EEFA4" w14:textId="77777777" w:rsidR="00710D8C" w:rsidRDefault="00710D8C">
            <w:pPr>
              <w:pStyle w:val="AralkYok"/>
              <w:jc w:val="both"/>
              <w:rPr>
                <w:rFonts w:ascii="Times New Roman" w:hAnsi="Times New Roman" w:cs="Times New Roman"/>
                <w:sz w:val="24"/>
                <w:szCs w:val="24"/>
              </w:rPr>
            </w:pPr>
          </w:p>
        </w:tc>
        <w:tc>
          <w:tcPr>
            <w:tcW w:w="853" w:type="dxa"/>
          </w:tcPr>
          <w:p w14:paraId="6BAC4AAE" w14:textId="77777777" w:rsidR="00710D8C" w:rsidRDefault="00710D8C">
            <w:pPr>
              <w:pStyle w:val="AralkYok"/>
              <w:jc w:val="both"/>
              <w:rPr>
                <w:rFonts w:ascii="Times New Roman" w:hAnsi="Times New Roman" w:cs="Times New Roman"/>
                <w:sz w:val="24"/>
                <w:szCs w:val="24"/>
              </w:rPr>
            </w:pPr>
          </w:p>
        </w:tc>
        <w:tc>
          <w:tcPr>
            <w:tcW w:w="2830" w:type="dxa"/>
            <w:gridSpan w:val="2"/>
          </w:tcPr>
          <w:p w14:paraId="4BB9E8D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29/1983 </w:t>
            </w:r>
          </w:p>
        </w:tc>
        <w:tc>
          <w:tcPr>
            <w:tcW w:w="778" w:type="dxa"/>
          </w:tcPr>
          <w:p w14:paraId="3625CAFB" w14:textId="77777777" w:rsidR="00710D8C" w:rsidRDefault="00710D8C">
            <w:pPr>
              <w:pStyle w:val="AralkYok"/>
              <w:jc w:val="both"/>
              <w:rPr>
                <w:rFonts w:ascii="Times New Roman" w:hAnsi="Times New Roman" w:cs="Times New Roman"/>
                <w:sz w:val="24"/>
                <w:szCs w:val="24"/>
              </w:rPr>
            </w:pPr>
          </w:p>
        </w:tc>
        <w:tc>
          <w:tcPr>
            <w:tcW w:w="619" w:type="dxa"/>
          </w:tcPr>
          <w:p w14:paraId="62E8E156" w14:textId="77777777" w:rsidR="00710D8C" w:rsidRDefault="00710D8C">
            <w:pPr>
              <w:pStyle w:val="AralkYok"/>
              <w:jc w:val="both"/>
              <w:rPr>
                <w:rFonts w:ascii="Times New Roman" w:hAnsi="Times New Roman" w:cs="Times New Roman"/>
                <w:sz w:val="24"/>
                <w:szCs w:val="24"/>
              </w:rPr>
            </w:pPr>
          </w:p>
        </w:tc>
        <w:tc>
          <w:tcPr>
            <w:tcW w:w="1046" w:type="dxa"/>
          </w:tcPr>
          <w:p w14:paraId="1B199E80" w14:textId="77777777" w:rsidR="00710D8C" w:rsidRDefault="00054575">
            <w:pPr>
              <w:pStyle w:val="AralkYok"/>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p>
        </w:tc>
        <w:tc>
          <w:tcPr>
            <w:tcW w:w="2751" w:type="dxa"/>
          </w:tcPr>
          <w:p w14:paraId="40E24A7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Devlet Aleyhine Silah Kullanma, Düşmana Yardım, Ulaştırma Vasıtalarını Tahrip, KKTC’nin Emniyeti İle İlgili Evrakları Tahrip Veya Ele Geçirme, Gizli Bilgiyi Ele Geçirme, Askeri Suç ve Cezalar Yasasının 13’üncü, </w:t>
            </w:r>
            <w:r>
              <w:rPr>
                <w:rFonts w:ascii="Times New Roman" w:hAnsi="Times New Roman" w:cs="Times New Roman"/>
                <w:sz w:val="24"/>
                <w:szCs w:val="24"/>
              </w:rPr>
              <w:lastRenderedPageBreak/>
              <w:t>14’üncü, 16’ncı, 17’nci ve 18’ncimaddeleri,</w:t>
            </w:r>
          </w:p>
          <w:p w14:paraId="444EEF39" w14:textId="77777777" w:rsidR="00710D8C" w:rsidRDefault="00710D8C">
            <w:pPr>
              <w:pStyle w:val="AralkYok"/>
              <w:jc w:val="both"/>
              <w:rPr>
                <w:rFonts w:ascii="Times New Roman" w:hAnsi="Times New Roman" w:cs="Times New Roman"/>
                <w:sz w:val="24"/>
                <w:szCs w:val="24"/>
              </w:rPr>
            </w:pPr>
          </w:p>
        </w:tc>
      </w:tr>
      <w:tr w:rsidR="00710D8C" w14:paraId="4A746EF2" w14:textId="77777777">
        <w:trPr>
          <w:gridAfter w:val="1"/>
          <w:wAfter w:w="117" w:type="dxa"/>
        </w:trPr>
        <w:tc>
          <w:tcPr>
            <w:tcW w:w="1841" w:type="dxa"/>
          </w:tcPr>
          <w:p w14:paraId="5AB84A2C" w14:textId="77777777" w:rsidR="00710D8C" w:rsidRDefault="00710D8C">
            <w:pPr>
              <w:pStyle w:val="AralkYok"/>
              <w:jc w:val="both"/>
              <w:rPr>
                <w:rFonts w:ascii="Times New Roman" w:hAnsi="Times New Roman" w:cs="Times New Roman"/>
                <w:sz w:val="24"/>
                <w:szCs w:val="24"/>
              </w:rPr>
            </w:pPr>
          </w:p>
        </w:tc>
        <w:tc>
          <w:tcPr>
            <w:tcW w:w="853" w:type="dxa"/>
          </w:tcPr>
          <w:p w14:paraId="6B026AF9" w14:textId="77777777" w:rsidR="00710D8C" w:rsidRDefault="00710D8C">
            <w:pPr>
              <w:pStyle w:val="AralkYok"/>
              <w:jc w:val="both"/>
              <w:rPr>
                <w:rFonts w:ascii="Times New Roman" w:hAnsi="Times New Roman" w:cs="Times New Roman"/>
                <w:sz w:val="24"/>
                <w:szCs w:val="24"/>
              </w:rPr>
            </w:pPr>
          </w:p>
        </w:tc>
        <w:tc>
          <w:tcPr>
            <w:tcW w:w="2830" w:type="dxa"/>
            <w:gridSpan w:val="2"/>
          </w:tcPr>
          <w:p w14:paraId="56CECF5D"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56F5F4D5" w14:textId="77777777" w:rsidR="00710D8C" w:rsidRDefault="00710D8C">
            <w:pPr>
              <w:pStyle w:val="AralkYok"/>
              <w:jc w:val="both"/>
              <w:rPr>
                <w:rFonts w:ascii="Times New Roman" w:hAnsi="Times New Roman" w:cs="Times New Roman"/>
                <w:sz w:val="24"/>
                <w:szCs w:val="24"/>
              </w:rPr>
            </w:pPr>
          </w:p>
        </w:tc>
        <w:tc>
          <w:tcPr>
            <w:tcW w:w="619" w:type="dxa"/>
          </w:tcPr>
          <w:p w14:paraId="34BE653F" w14:textId="77777777" w:rsidR="00710D8C" w:rsidRDefault="00710D8C">
            <w:pPr>
              <w:pStyle w:val="AralkYok"/>
              <w:jc w:val="both"/>
              <w:rPr>
                <w:rFonts w:ascii="Times New Roman" w:hAnsi="Times New Roman" w:cs="Times New Roman"/>
                <w:sz w:val="24"/>
                <w:szCs w:val="24"/>
              </w:rPr>
            </w:pPr>
          </w:p>
        </w:tc>
        <w:tc>
          <w:tcPr>
            <w:tcW w:w="1046" w:type="dxa"/>
          </w:tcPr>
          <w:p w14:paraId="073F01E0" w14:textId="77777777" w:rsidR="00710D8C" w:rsidRDefault="00054575">
            <w:pPr>
              <w:pStyle w:val="AralkYok"/>
              <w:jc w:val="center"/>
              <w:rPr>
                <w:rFonts w:ascii="Times New Roman" w:eastAsia="Times New Roman" w:hAnsi="Times New Roman" w:cs="Times New Roman"/>
                <w:b/>
                <w:color w:val="FF0000"/>
                <w:sz w:val="24"/>
                <w:szCs w:val="24"/>
                <w:lang w:eastAsia="tr-TR"/>
              </w:rPr>
            </w:pPr>
            <w:r>
              <w:rPr>
                <w:rFonts w:ascii="Times New Roman" w:hAnsi="Times New Roman" w:cs="Times New Roman"/>
                <w:sz w:val="24"/>
                <w:szCs w:val="24"/>
              </w:rPr>
              <w:t>(M)</w:t>
            </w:r>
          </w:p>
        </w:tc>
        <w:tc>
          <w:tcPr>
            <w:tcW w:w="2751" w:type="dxa"/>
          </w:tcPr>
          <w:p w14:paraId="173795A4" w14:textId="77777777" w:rsidR="00710D8C" w:rsidRDefault="00054575">
            <w:pPr>
              <w:pStyle w:val="AralkYok"/>
              <w:jc w:val="both"/>
              <w:rPr>
                <w:rFonts w:ascii="Times New Roman" w:hAnsi="Times New Roman" w:cs="Times New Roman"/>
                <w:b/>
                <w:color w:val="FF0000"/>
                <w:sz w:val="24"/>
                <w:szCs w:val="24"/>
              </w:rPr>
            </w:pPr>
            <w:r>
              <w:rPr>
                <w:rFonts w:ascii="Times New Roman" w:hAnsi="Times New Roman" w:cs="Times New Roman"/>
                <w:sz w:val="24"/>
                <w:szCs w:val="24"/>
              </w:rPr>
              <w:t>İhanet, Fasıl 154 Ceza yasasının 37, 38, 39, 40, 41 ve 42. maddeleri;</w:t>
            </w:r>
          </w:p>
        </w:tc>
      </w:tr>
      <w:tr w:rsidR="00710D8C" w14:paraId="2CAB57C7" w14:textId="77777777">
        <w:trPr>
          <w:gridAfter w:val="1"/>
          <w:wAfter w:w="117" w:type="dxa"/>
        </w:trPr>
        <w:tc>
          <w:tcPr>
            <w:tcW w:w="1841" w:type="dxa"/>
          </w:tcPr>
          <w:p w14:paraId="6FD126DB" w14:textId="77777777" w:rsidR="00710D8C" w:rsidRDefault="00710D8C">
            <w:pPr>
              <w:pStyle w:val="AralkYok"/>
              <w:jc w:val="both"/>
              <w:rPr>
                <w:rFonts w:ascii="Times New Roman" w:hAnsi="Times New Roman" w:cs="Times New Roman"/>
                <w:sz w:val="24"/>
                <w:szCs w:val="24"/>
              </w:rPr>
            </w:pPr>
          </w:p>
        </w:tc>
        <w:tc>
          <w:tcPr>
            <w:tcW w:w="853" w:type="dxa"/>
          </w:tcPr>
          <w:p w14:paraId="45CCA3CF" w14:textId="77777777" w:rsidR="00710D8C" w:rsidRDefault="00710D8C">
            <w:pPr>
              <w:pStyle w:val="AralkYok"/>
              <w:jc w:val="both"/>
              <w:rPr>
                <w:rFonts w:ascii="Times New Roman" w:hAnsi="Times New Roman" w:cs="Times New Roman"/>
                <w:sz w:val="24"/>
                <w:szCs w:val="24"/>
              </w:rPr>
            </w:pPr>
          </w:p>
        </w:tc>
        <w:tc>
          <w:tcPr>
            <w:tcW w:w="2830" w:type="dxa"/>
            <w:gridSpan w:val="2"/>
          </w:tcPr>
          <w:p w14:paraId="56B5069A"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79CB29F1" w14:textId="77777777" w:rsidR="00710D8C" w:rsidRDefault="00710D8C">
            <w:pPr>
              <w:pStyle w:val="AralkYok"/>
              <w:jc w:val="both"/>
              <w:rPr>
                <w:rFonts w:ascii="Times New Roman" w:hAnsi="Times New Roman" w:cs="Times New Roman"/>
                <w:sz w:val="24"/>
                <w:szCs w:val="24"/>
              </w:rPr>
            </w:pPr>
          </w:p>
        </w:tc>
        <w:tc>
          <w:tcPr>
            <w:tcW w:w="619" w:type="dxa"/>
          </w:tcPr>
          <w:p w14:paraId="02150741" w14:textId="77777777" w:rsidR="00710D8C" w:rsidRDefault="00710D8C">
            <w:pPr>
              <w:pStyle w:val="AralkYok"/>
              <w:jc w:val="both"/>
              <w:rPr>
                <w:rFonts w:ascii="Times New Roman" w:hAnsi="Times New Roman" w:cs="Times New Roman"/>
                <w:sz w:val="24"/>
                <w:szCs w:val="24"/>
              </w:rPr>
            </w:pPr>
          </w:p>
        </w:tc>
        <w:tc>
          <w:tcPr>
            <w:tcW w:w="1046" w:type="dxa"/>
          </w:tcPr>
          <w:p w14:paraId="7BC3F019"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(N)</w:t>
            </w:r>
          </w:p>
        </w:tc>
        <w:tc>
          <w:tcPr>
            <w:tcW w:w="2751" w:type="dxa"/>
          </w:tcPr>
          <w:p w14:paraId="26DEE4B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Cinsel Tecavüz veya Cinsel Tecavüze Teşebbüs etmek suçundan mahkûm olma, Fasıl 154 Ceza Yasasının 144, 145, 146, </w:t>
            </w:r>
            <w:r>
              <w:rPr>
                <w:rFonts w:ascii="Times New Roman" w:hAnsi="Times New Roman" w:cs="Times New Roman"/>
                <w:bCs/>
                <w:sz w:val="24"/>
                <w:szCs w:val="24"/>
                <w:lang w:eastAsia="tr-TR"/>
              </w:rPr>
              <w:t>148, 149, 153</w:t>
            </w:r>
            <w:r>
              <w:rPr>
                <w:rFonts w:ascii="Times New Roman" w:hAnsi="Times New Roman" w:cs="Times New Roman"/>
                <w:bCs/>
                <w:sz w:val="24"/>
                <w:szCs w:val="24"/>
                <w:lang w:val="en-US" w:eastAsia="tr-TR"/>
              </w:rPr>
              <w:t xml:space="preserve">(1) </w:t>
            </w:r>
            <w:proofErr w:type="spellStart"/>
            <w:r>
              <w:rPr>
                <w:rFonts w:ascii="Times New Roman" w:hAnsi="Times New Roman" w:cs="Times New Roman"/>
                <w:bCs/>
                <w:sz w:val="24"/>
                <w:szCs w:val="24"/>
                <w:lang w:val="en-US" w:eastAsia="tr-TR"/>
              </w:rPr>
              <w:t>ve</w:t>
            </w:r>
            <w:proofErr w:type="spellEnd"/>
            <w:r>
              <w:rPr>
                <w:rFonts w:ascii="Times New Roman" w:hAnsi="Times New Roman" w:cs="Times New Roman"/>
                <w:bCs/>
                <w:sz w:val="24"/>
                <w:szCs w:val="24"/>
                <w:lang w:val="en-US" w:eastAsia="tr-TR"/>
              </w:rPr>
              <w:t xml:space="preserve"> (2)</w:t>
            </w:r>
            <w:r>
              <w:rPr>
                <w:rFonts w:ascii="Times New Roman" w:hAnsi="Times New Roman" w:cs="Times New Roman"/>
                <w:bCs/>
                <w:sz w:val="24"/>
                <w:szCs w:val="24"/>
                <w:lang w:eastAsia="tr-TR"/>
              </w:rPr>
              <w:t xml:space="preserve"> </w:t>
            </w:r>
            <w:r>
              <w:rPr>
                <w:rFonts w:ascii="Times New Roman" w:hAnsi="Times New Roman" w:cs="Times New Roman"/>
                <w:sz w:val="24"/>
                <w:szCs w:val="24"/>
              </w:rPr>
              <w:t>maddeleri;</w:t>
            </w:r>
          </w:p>
          <w:p w14:paraId="4FF95E81" w14:textId="77777777" w:rsidR="00710D8C" w:rsidRDefault="00710D8C">
            <w:pPr>
              <w:pStyle w:val="AralkYok"/>
              <w:jc w:val="both"/>
              <w:rPr>
                <w:rFonts w:ascii="Times New Roman" w:hAnsi="Times New Roman" w:cs="Times New Roman"/>
                <w:sz w:val="24"/>
                <w:szCs w:val="24"/>
              </w:rPr>
            </w:pPr>
          </w:p>
        </w:tc>
      </w:tr>
      <w:tr w:rsidR="00710D8C" w14:paraId="3501500F" w14:textId="77777777">
        <w:trPr>
          <w:gridAfter w:val="1"/>
          <w:wAfter w:w="117" w:type="dxa"/>
        </w:trPr>
        <w:tc>
          <w:tcPr>
            <w:tcW w:w="1841" w:type="dxa"/>
          </w:tcPr>
          <w:p w14:paraId="445329C3" w14:textId="77777777" w:rsidR="00710D8C" w:rsidRDefault="00710D8C">
            <w:pPr>
              <w:pStyle w:val="AralkYok"/>
              <w:jc w:val="both"/>
              <w:rPr>
                <w:rFonts w:ascii="Times New Roman" w:hAnsi="Times New Roman" w:cs="Times New Roman"/>
                <w:sz w:val="24"/>
                <w:szCs w:val="24"/>
              </w:rPr>
            </w:pPr>
          </w:p>
        </w:tc>
        <w:tc>
          <w:tcPr>
            <w:tcW w:w="853" w:type="dxa"/>
          </w:tcPr>
          <w:p w14:paraId="4575E7B8" w14:textId="77777777" w:rsidR="00710D8C" w:rsidRDefault="00710D8C">
            <w:pPr>
              <w:pStyle w:val="AralkYok"/>
              <w:jc w:val="both"/>
              <w:rPr>
                <w:rFonts w:ascii="Times New Roman" w:hAnsi="Times New Roman" w:cs="Times New Roman"/>
                <w:sz w:val="24"/>
                <w:szCs w:val="24"/>
              </w:rPr>
            </w:pPr>
          </w:p>
        </w:tc>
        <w:tc>
          <w:tcPr>
            <w:tcW w:w="2830" w:type="dxa"/>
            <w:gridSpan w:val="2"/>
          </w:tcPr>
          <w:p w14:paraId="57475B6E"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678B5FC7" w14:textId="77777777" w:rsidR="00710D8C" w:rsidRDefault="00710D8C">
            <w:pPr>
              <w:pStyle w:val="AralkYok"/>
              <w:jc w:val="both"/>
              <w:rPr>
                <w:rFonts w:ascii="Times New Roman" w:hAnsi="Times New Roman" w:cs="Times New Roman"/>
                <w:sz w:val="24"/>
                <w:szCs w:val="24"/>
              </w:rPr>
            </w:pPr>
          </w:p>
        </w:tc>
        <w:tc>
          <w:tcPr>
            <w:tcW w:w="619" w:type="dxa"/>
          </w:tcPr>
          <w:p w14:paraId="68E646CF" w14:textId="77777777" w:rsidR="00710D8C" w:rsidRDefault="00710D8C">
            <w:pPr>
              <w:pStyle w:val="AralkYok"/>
              <w:jc w:val="both"/>
              <w:rPr>
                <w:rFonts w:ascii="Times New Roman" w:hAnsi="Times New Roman" w:cs="Times New Roman"/>
                <w:sz w:val="24"/>
                <w:szCs w:val="24"/>
              </w:rPr>
            </w:pPr>
          </w:p>
        </w:tc>
        <w:tc>
          <w:tcPr>
            <w:tcW w:w="1046" w:type="dxa"/>
          </w:tcPr>
          <w:p w14:paraId="65375428"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(O)</w:t>
            </w:r>
          </w:p>
        </w:tc>
        <w:tc>
          <w:tcPr>
            <w:tcW w:w="2751" w:type="dxa"/>
          </w:tcPr>
          <w:p w14:paraId="16A45E0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Dolandırıcılık, sahtekarlık, kalp Para Basmak, rüşvet almak veya vermek suçlarından mahkûm olma, Fasıl 154 Ceza Yasasının 300, 331, 349, 126, 101 A, 101 B, 101 C, 102 ve 102A maddeleri;</w:t>
            </w:r>
          </w:p>
          <w:p w14:paraId="3AB7B757" w14:textId="77777777" w:rsidR="00710D8C" w:rsidRDefault="00710D8C">
            <w:pPr>
              <w:pStyle w:val="AralkYok"/>
              <w:jc w:val="both"/>
              <w:rPr>
                <w:rFonts w:ascii="Times New Roman" w:hAnsi="Times New Roman" w:cs="Times New Roman"/>
                <w:sz w:val="24"/>
                <w:szCs w:val="24"/>
              </w:rPr>
            </w:pPr>
          </w:p>
        </w:tc>
      </w:tr>
      <w:tr w:rsidR="00710D8C" w14:paraId="5ED35A5E" w14:textId="77777777">
        <w:trPr>
          <w:gridAfter w:val="1"/>
          <w:wAfter w:w="117" w:type="dxa"/>
        </w:trPr>
        <w:tc>
          <w:tcPr>
            <w:tcW w:w="1841" w:type="dxa"/>
          </w:tcPr>
          <w:p w14:paraId="0E6925EB" w14:textId="77777777" w:rsidR="00710D8C" w:rsidRDefault="00710D8C">
            <w:pPr>
              <w:pStyle w:val="AralkYok"/>
              <w:jc w:val="both"/>
              <w:rPr>
                <w:rFonts w:ascii="Times New Roman" w:hAnsi="Times New Roman" w:cs="Times New Roman"/>
                <w:sz w:val="24"/>
                <w:szCs w:val="24"/>
              </w:rPr>
            </w:pPr>
          </w:p>
        </w:tc>
        <w:tc>
          <w:tcPr>
            <w:tcW w:w="853" w:type="dxa"/>
          </w:tcPr>
          <w:p w14:paraId="72E0735F" w14:textId="77777777" w:rsidR="00710D8C" w:rsidRDefault="00710D8C">
            <w:pPr>
              <w:pStyle w:val="AralkYok"/>
              <w:jc w:val="both"/>
              <w:rPr>
                <w:rFonts w:ascii="Times New Roman" w:hAnsi="Times New Roman" w:cs="Times New Roman"/>
                <w:sz w:val="24"/>
                <w:szCs w:val="24"/>
              </w:rPr>
            </w:pPr>
          </w:p>
        </w:tc>
        <w:tc>
          <w:tcPr>
            <w:tcW w:w="2830" w:type="dxa"/>
            <w:gridSpan w:val="2"/>
          </w:tcPr>
          <w:p w14:paraId="27B6FCE6"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3210C0EC" w14:textId="77777777" w:rsidR="00710D8C" w:rsidRDefault="00710D8C">
            <w:pPr>
              <w:pStyle w:val="AralkYok"/>
              <w:jc w:val="both"/>
              <w:rPr>
                <w:rFonts w:ascii="Times New Roman" w:hAnsi="Times New Roman" w:cs="Times New Roman"/>
                <w:sz w:val="24"/>
                <w:szCs w:val="24"/>
              </w:rPr>
            </w:pPr>
          </w:p>
        </w:tc>
        <w:tc>
          <w:tcPr>
            <w:tcW w:w="619" w:type="dxa"/>
          </w:tcPr>
          <w:p w14:paraId="47C5EE82" w14:textId="77777777" w:rsidR="00710D8C" w:rsidRDefault="00710D8C">
            <w:pPr>
              <w:pStyle w:val="AralkYok"/>
              <w:jc w:val="both"/>
              <w:rPr>
                <w:rFonts w:ascii="Times New Roman" w:hAnsi="Times New Roman" w:cs="Times New Roman"/>
                <w:sz w:val="24"/>
                <w:szCs w:val="24"/>
              </w:rPr>
            </w:pPr>
          </w:p>
        </w:tc>
        <w:tc>
          <w:tcPr>
            <w:tcW w:w="1046" w:type="dxa"/>
          </w:tcPr>
          <w:p w14:paraId="0F5BC3BA"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(Ö)</w:t>
            </w:r>
          </w:p>
        </w:tc>
        <w:tc>
          <w:tcPr>
            <w:tcW w:w="2751" w:type="dxa"/>
          </w:tcPr>
          <w:p w14:paraId="4E70698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 xml:space="preserve">4/1972 sayılı Uyuşturucu Maddeler Yasası kapsamına giren uyuşturucu maddeleri yasadışı olarak ithal etme, ihraç etme, imal etme, yetiştirme veya satış suçları, </w:t>
            </w:r>
          </w:p>
          <w:p w14:paraId="498D00F0"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Uyuşturucu Madde İthal Etme (Madde 2, 3, 24 (2) (A) (3))</w:t>
            </w:r>
          </w:p>
          <w:p w14:paraId="4169C710"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Uyuşturucu Madde İhraç Etme (Madde (5) (1) (2))</w:t>
            </w:r>
          </w:p>
          <w:p w14:paraId="12067C6B"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Uyuşturucu Madde Tasarrufu (Madde 3, 24, 25)</w:t>
            </w:r>
          </w:p>
          <w:p w14:paraId="1DDFD2EA"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Uyuşturucu Madde Suçu İşlemeye Teşebbüs (Madde 25)</w:t>
            </w:r>
          </w:p>
          <w:p w14:paraId="2EAB1DC5"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Kenevir Bitkisi Yetiştirme (Madde 8)</w:t>
            </w:r>
          </w:p>
          <w:p w14:paraId="75A1E255" w14:textId="77777777" w:rsidR="00710D8C" w:rsidRDefault="00054575">
            <w:pPr>
              <w:pStyle w:val="AralkYok"/>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Uyuşturucu Madde Temin Etme, Tedarik Etme, Elde Edilmesine Aracılık Etme, Dolaylı veya Dolaysız Satışını </w:t>
            </w:r>
            <w:r>
              <w:rPr>
                <w:rFonts w:ascii="Times New Roman" w:hAnsi="Times New Roman" w:cs="Times New Roman"/>
                <w:bCs/>
                <w:sz w:val="24"/>
                <w:szCs w:val="24"/>
              </w:rPr>
              <w:lastRenderedPageBreak/>
              <w:t>Yapma (Madde 2, 12, 24 (1) (a) (2) (C) (3))</w:t>
            </w:r>
          </w:p>
          <w:p w14:paraId="5E74D9ED"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suçları,</w:t>
            </w:r>
          </w:p>
          <w:p w14:paraId="43D94D76" w14:textId="77777777" w:rsidR="00710D8C" w:rsidRDefault="00710D8C">
            <w:pPr>
              <w:pStyle w:val="AralkYok"/>
              <w:jc w:val="both"/>
              <w:rPr>
                <w:rFonts w:ascii="Times New Roman" w:hAnsi="Times New Roman" w:cs="Times New Roman"/>
                <w:bCs/>
                <w:sz w:val="24"/>
                <w:szCs w:val="24"/>
              </w:rPr>
            </w:pPr>
          </w:p>
          <w:p w14:paraId="027D8515" w14:textId="77777777" w:rsidR="00710D8C" w:rsidRDefault="00054575">
            <w:pPr>
              <w:pStyle w:val="AralkYok"/>
              <w:jc w:val="both"/>
              <w:rPr>
                <w:rFonts w:ascii="Times New Roman" w:hAnsi="Times New Roman" w:cs="Times New Roman"/>
                <w:bCs/>
                <w:sz w:val="24"/>
                <w:szCs w:val="24"/>
              </w:rPr>
            </w:pPr>
            <w:r>
              <w:rPr>
                <w:rFonts w:ascii="Times New Roman" w:hAnsi="Times New Roman" w:cs="Times New Roman"/>
                <w:bCs/>
                <w:sz w:val="24"/>
                <w:szCs w:val="24"/>
              </w:rPr>
              <w:t>21/1973 sayılı Uyuşturucu Maddeler Nizamnamesi’nde tanımlanan;</w:t>
            </w:r>
          </w:p>
          <w:p w14:paraId="2467289C" w14:textId="77777777" w:rsidR="00710D8C" w:rsidRDefault="00054575">
            <w:pPr>
              <w:pStyle w:val="AralkYok"/>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Uyuşturucu Madde Tasarrufu (Madde 5)</w:t>
            </w:r>
          </w:p>
          <w:p w14:paraId="248DA212" w14:textId="77777777" w:rsidR="00710D8C" w:rsidRDefault="00054575">
            <w:pPr>
              <w:pStyle w:val="AralkYok"/>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Uyuşturucu Madde Temin Etme, Tedarik Etme, Elde Edilmesine Aracılık Etme, Dolaylı veya Dolaysız Satışını Yapma (Madde 10 (1)</w:t>
            </w:r>
          </w:p>
          <w:p w14:paraId="688F5C4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bCs/>
                <w:sz w:val="24"/>
                <w:szCs w:val="24"/>
              </w:rPr>
              <w:t>suçları,</w:t>
            </w:r>
          </w:p>
        </w:tc>
      </w:tr>
      <w:tr w:rsidR="00710D8C" w14:paraId="0BC7D111" w14:textId="77777777">
        <w:trPr>
          <w:gridAfter w:val="1"/>
          <w:wAfter w:w="117" w:type="dxa"/>
        </w:trPr>
        <w:tc>
          <w:tcPr>
            <w:tcW w:w="1841" w:type="dxa"/>
          </w:tcPr>
          <w:p w14:paraId="6D3EB4CB" w14:textId="77777777" w:rsidR="00710D8C" w:rsidRDefault="00710D8C">
            <w:pPr>
              <w:pStyle w:val="AralkYok"/>
              <w:jc w:val="both"/>
              <w:rPr>
                <w:rFonts w:ascii="Times New Roman" w:hAnsi="Times New Roman" w:cs="Times New Roman"/>
                <w:sz w:val="24"/>
                <w:szCs w:val="24"/>
              </w:rPr>
            </w:pPr>
          </w:p>
        </w:tc>
        <w:tc>
          <w:tcPr>
            <w:tcW w:w="853" w:type="dxa"/>
          </w:tcPr>
          <w:p w14:paraId="19AAB820" w14:textId="77777777" w:rsidR="00710D8C" w:rsidRDefault="00710D8C">
            <w:pPr>
              <w:pStyle w:val="AralkYok"/>
              <w:jc w:val="both"/>
              <w:rPr>
                <w:rFonts w:ascii="Times New Roman" w:hAnsi="Times New Roman" w:cs="Times New Roman"/>
                <w:sz w:val="24"/>
                <w:szCs w:val="24"/>
              </w:rPr>
            </w:pPr>
          </w:p>
        </w:tc>
        <w:tc>
          <w:tcPr>
            <w:tcW w:w="2830" w:type="dxa"/>
            <w:gridSpan w:val="2"/>
          </w:tcPr>
          <w:p w14:paraId="45665826"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02509050" w14:textId="77777777" w:rsidR="00710D8C" w:rsidRDefault="00710D8C">
            <w:pPr>
              <w:pStyle w:val="AralkYok"/>
              <w:jc w:val="both"/>
              <w:rPr>
                <w:rFonts w:ascii="Times New Roman" w:hAnsi="Times New Roman" w:cs="Times New Roman"/>
                <w:sz w:val="24"/>
                <w:szCs w:val="24"/>
              </w:rPr>
            </w:pPr>
          </w:p>
        </w:tc>
        <w:tc>
          <w:tcPr>
            <w:tcW w:w="619" w:type="dxa"/>
          </w:tcPr>
          <w:p w14:paraId="67BCECC1" w14:textId="77777777" w:rsidR="00710D8C" w:rsidRDefault="00710D8C">
            <w:pPr>
              <w:pStyle w:val="AralkYok"/>
              <w:jc w:val="both"/>
              <w:rPr>
                <w:rFonts w:ascii="Times New Roman" w:hAnsi="Times New Roman" w:cs="Times New Roman"/>
                <w:sz w:val="24"/>
                <w:szCs w:val="24"/>
              </w:rPr>
            </w:pPr>
          </w:p>
        </w:tc>
        <w:tc>
          <w:tcPr>
            <w:tcW w:w="1046" w:type="dxa"/>
          </w:tcPr>
          <w:p w14:paraId="55D3A1F3"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(P)</w:t>
            </w:r>
          </w:p>
        </w:tc>
        <w:tc>
          <w:tcPr>
            <w:tcW w:w="2751" w:type="dxa"/>
          </w:tcPr>
          <w:p w14:paraId="32F8BF18" w14:textId="77777777" w:rsidR="00710D8C" w:rsidRDefault="00054575">
            <w:pPr>
              <w:pStyle w:val="AralkYok"/>
              <w:jc w:val="both"/>
              <w:rPr>
                <w:rFonts w:ascii="Times New Roman" w:hAnsi="Times New Roman" w:cs="Times New Roman"/>
                <w:b/>
                <w:color w:val="FF0000"/>
                <w:sz w:val="24"/>
                <w:szCs w:val="24"/>
              </w:rPr>
            </w:pPr>
            <w:r>
              <w:rPr>
                <w:rFonts w:ascii="Times New Roman" w:hAnsi="Times New Roman" w:cs="Times New Roman"/>
                <w:sz w:val="24"/>
                <w:szCs w:val="24"/>
              </w:rPr>
              <w:t>Bu Yasa’nın 3’üncü maddenin (2)’nci fıkrasına veya 4’üncü maddenin (3)’üncü fıkrasına veya 5’inci maddenin (6)’inci fıkrasına aykırı bir davranış,</w:t>
            </w:r>
          </w:p>
        </w:tc>
      </w:tr>
      <w:tr w:rsidR="00710D8C" w14:paraId="2966B345" w14:textId="77777777">
        <w:trPr>
          <w:gridAfter w:val="1"/>
          <w:wAfter w:w="117" w:type="dxa"/>
        </w:trPr>
        <w:tc>
          <w:tcPr>
            <w:tcW w:w="1841" w:type="dxa"/>
          </w:tcPr>
          <w:p w14:paraId="0BAC2862" w14:textId="77777777" w:rsidR="00710D8C" w:rsidRDefault="00710D8C">
            <w:pPr>
              <w:pStyle w:val="AralkYok"/>
              <w:jc w:val="both"/>
              <w:rPr>
                <w:rFonts w:ascii="Times New Roman" w:hAnsi="Times New Roman" w:cs="Times New Roman"/>
                <w:sz w:val="24"/>
                <w:szCs w:val="24"/>
              </w:rPr>
            </w:pPr>
          </w:p>
        </w:tc>
        <w:tc>
          <w:tcPr>
            <w:tcW w:w="853" w:type="dxa"/>
          </w:tcPr>
          <w:p w14:paraId="6695FBB6" w14:textId="77777777" w:rsidR="00710D8C" w:rsidRDefault="00710D8C">
            <w:pPr>
              <w:pStyle w:val="AralkYok"/>
              <w:jc w:val="both"/>
              <w:rPr>
                <w:rFonts w:ascii="Times New Roman" w:hAnsi="Times New Roman" w:cs="Times New Roman"/>
                <w:sz w:val="24"/>
                <w:szCs w:val="24"/>
              </w:rPr>
            </w:pPr>
          </w:p>
        </w:tc>
        <w:tc>
          <w:tcPr>
            <w:tcW w:w="2830" w:type="dxa"/>
            <w:gridSpan w:val="2"/>
          </w:tcPr>
          <w:p w14:paraId="22E6533B"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7913B74D" w14:textId="77777777" w:rsidR="00710D8C" w:rsidRDefault="00710D8C">
            <w:pPr>
              <w:pStyle w:val="AralkYok"/>
              <w:jc w:val="both"/>
              <w:rPr>
                <w:rFonts w:ascii="Times New Roman" w:hAnsi="Times New Roman" w:cs="Times New Roman"/>
                <w:sz w:val="24"/>
                <w:szCs w:val="24"/>
              </w:rPr>
            </w:pPr>
          </w:p>
        </w:tc>
        <w:tc>
          <w:tcPr>
            <w:tcW w:w="619" w:type="dxa"/>
          </w:tcPr>
          <w:p w14:paraId="046C0002" w14:textId="77777777" w:rsidR="00710D8C" w:rsidRDefault="00710D8C">
            <w:pPr>
              <w:pStyle w:val="AralkYok"/>
              <w:jc w:val="both"/>
              <w:rPr>
                <w:rFonts w:ascii="Times New Roman" w:hAnsi="Times New Roman" w:cs="Times New Roman"/>
                <w:sz w:val="24"/>
                <w:szCs w:val="24"/>
              </w:rPr>
            </w:pPr>
          </w:p>
        </w:tc>
        <w:tc>
          <w:tcPr>
            <w:tcW w:w="1046" w:type="dxa"/>
          </w:tcPr>
          <w:p w14:paraId="3E490A18"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(R)</w:t>
            </w:r>
          </w:p>
        </w:tc>
        <w:tc>
          <w:tcPr>
            <w:tcW w:w="2751" w:type="dxa"/>
          </w:tcPr>
          <w:p w14:paraId="13150B7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Ayrıca yukarıda belirtilen suçlar dışında üç yıl veya üzeri suçtan mahkum olan kişiler;</w:t>
            </w:r>
          </w:p>
        </w:tc>
      </w:tr>
      <w:tr w:rsidR="00710D8C" w14:paraId="351FA0FA" w14:textId="77777777">
        <w:trPr>
          <w:gridAfter w:val="1"/>
          <w:wAfter w:w="117" w:type="dxa"/>
        </w:trPr>
        <w:tc>
          <w:tcPr>
            <w:tcW w:w="1841" w:type="dxa"/>
          </w:tcPr>
          <w:p w14:paraId="63F83761" w14:textId="77777777" w:rsidR="00710D8C" w:rsidRDefault="00710D8C">
            <w:pPr>
              <w:pStyle w:val="AralkYok"/>
              <w:jc w:val="both"/>
              <w:rPr>
                <w:rFonts w:ascii="Times New Roman" w:hAnsi="Times New Roman" w:cs="Times New Roman"/>
                <w:sz w:val="24"/>
                <w:szCs w:val="24"/>
              </w:rPr>
            </w:pPr>
          </w:p>
        </w:tc>
        <w:tc>
          <w:tcPr>
            <w:tcW w:w="853" w:type="dxa"/>
          </w:tcPr>
          <w:p w14:paraId="447171DC" w14:textId="77777777" w:rsidR="00710D8C" w:rsidRDefault="00710D8C">
            <w:pPr>
              <w:pStyle w:val="AralkYok"/>
              <w:jc w:val="both"/>
              <w:rPr>
                <w:rFonts w:ascii="Times New Roman" w:hAnsi="Times New Roman" w:cs="Times New Roman"/>
                <w:sz w:val="24"/>
                <w:szCs w:val="24"/>
              </w:rPr>
            </w:pPr>
          </w:p>
        </w:tc>
        <w:tc>
          <w:tcPr>
            <w:tcW w:w="2830" w:type="dxa"/>
            <w:gridSpan w:val="2"/>
          </w:tcPr>
          <w:p w14:paraId="4F29D4CB"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12D561B7" w14:textId="77777777" w:rsidR="00710D8C" w:rsidRDefault="00710D8C">
            <w:pPr>
              <w:pStyle w:val="AralkYok"/>
              <w:jc w:val="both"/>
              <w:rPr>
                <w:rFonts w:ascii="Times New Roman" w:hAnsi="Times New Roman" w:cs="Times New Roman"/>
                <w:sz w:val="24"/>
                <w:szCs w:val="24"/>
              </w:rPr>
            </w:pPr>
          </w:p>
        </w:tc>
        <w:tc>
          <w:tcPr>
            <w:tcW w:w="619" w:type="dxa"/>
          </w:tcPr>
          <w:p w14:paraId="1F126786" w14:textId="77777777" w:rsidR="00710D8C" w:rsidRDefault="00710D8C">
            <w:pPr>
              <w:pStyle w:val="AralkYok"/>
              <w:jc w:val="both"/>
              <w:rPr>
                <w:rFonts w:ascii="Times New Roman" w:hAnsi="Times New Roman" w:cs="Times New Roman"/>
                <w:sz w:val="24"/>
                <w:szCs w:val="24"/>
              </w:rPr>
            </w:pPr>
          </w:p>
        </w:tc>
        <w:tc>
          <w:tcPr>
            <w:tcW w:w="1046" w:type="dxa"/>
          </w:tcPr>
          <w:p w14:paraId="201A4271"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sz w:val="24"/>
                <w:szCs w:val="24"/>
              </w:rPr>
              <w:t>(S)</w:t>
            </w:r>
          </w:p>
        </w:tc>
        <w:tc>
          <w:tcPr>
            <w:tcW w:w="2751" w:type="dxa"/>
          </w:tcPr>
          <w:p w14:paraId="2A73BCD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amaçları için Bakanlar Kurulunca suç teşkil ettiği ilan edilen başka herhangi bir suçtan mahkum olmuş herhangi bir kişi,</w:t>
            </w:r>
          </w:p>
        </w:tc>
      </w:tr>
      <w:tr w:rsidR="00710D8C" w14:paraId="5ED36112" w14:textId="77777777">
        <w:trPr>
          <w:gridAfter w:val="1"/>
          <w:wAfter w:w="117" w:type="dxa"/>
        </w:trPr>
        <w:tc>
          <w:tcPr>
            <w:tcW w:w="1841" w:type="dxa"/>
          </w:tcPr>
          <w:p w14:paraId="196F64C0" w14:textId="77777777" w:rsidR="00710D8C" w:rsidRDefault="00710D8C">
            <w:pPr>
              <w:pStyle w:val="AralkYok"/>
              <w:jc w:val="both"/>
              <w:rPr>
                <w:rFonts w:ascii="Times New Roman" w:hAnsi="Times New Roman" w:cs="Times New Roman"/>
                <w:sz w:val="24"/>
                <w:szCs w:val="24"/>
              </w:rPr>
            </w:pPr>
          </w:p>
        </w:tc>
        <w:tc>
          <w:tcPr>
            <w:tcW w:w="853" w:type="dxa"/>
          </w:tcPr>
          <w:p w14:paraId="6178C9A1" w14:textId="77777777" w:rsidR="00710D8C" w:rsidRDefault="00710D8C">
            <w:pPr>
              <w:pStyle w:val="AralkYok"/>
              <w:jc w:val="both"/>
              <w:rPr>
                <w:rFonts w:ascii="Times New Roman" w:hAnsi="Times New Roman" w:cs="Times New Roman"/>
                <w:sz w:val="24"/>
                <w:szCs w:val="24"/>
              </w:rPr>
            </w:pPr>
          </w:p>
        </w:tc>
        <w:tc>
          <w:tcPr>
            <w:tcW w:w="2830" w:type="dxa"/>
            <w:gridSpan w:val="2"/>
          </w:tcPr>
          <w:p w14:paraId="71DC01F2" w14:textId="77777777" w:rsidR="00710D8C" w:rsidRDefault="00710D8C">
            <w:pPr>
              <w:pStyle w:val="AralkYok"/>
              <w:jc w:val="both"/>
              <w:rPr>
                <w:rFonts w:ascii="Times New Roman" w:hAnsi="Times New Roman" w:cs="Times New Roman"/>
                <w:b/>
                <w:color w:val="FF0000"/>
                <w:sz w:val="24"/>
                <w:szCs w:val="24"/>
              </w:rPr>
            </w:pPr>
          </w:p>
        </w:tc>
        <w:tc>
          <w:tcPr>
            <w:tcW w:w="778" w:type="dxa"/>
          </w:tcPr>
          <w:p w14:paraId="2043A6AA" w14:textId="77777777" w:rsidR="00710D8C" w:rsidRDefault="00710D8C">
            <w:pPr>
              <w:pStyle w:val="AralkYok"/>
              <w:jc w:val="both"/>
              <w:rPr>
                <w:rFonts w:ascii="Times New Roman" w:hAnsi="Times New Roman" w:cs="Times New Roman"/>
                <w:sz w:val="24"/>
                <w:szCs w:val="24"/>
              </w:rPr>
            </w:pPr>
          </w:p>
        </w:tc>
        <w:tc>
          <w:tcPr>
            <w:tcW w:w="619" w:type="dxa"/>
          </w:tcPr>
          <w:p w14:paraId="5E5D841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3797" w:type="dxa"/>
            <w:gridSpan w:val="2"/>
          </w:tcPr>
          <w:p w14:paraId="44A0AF35" w14:textId="77777777" w:rsidR="00710D8C" w:rsidRDefault="00054575">
            <w:pPr>
              <w:pStyle w:val="AralkYok"/>
              <w:jc w:val="both"/>
              <w:rPr>
                <w:rFonts w:ascii="Times New Roman" w:hAnsi="Times New Roman" w:cs="Times New Roman"/>
              </w:rPr>
            </w:pPr>
            <w:r>
              <w:rPr>
                <w:rFonts w:ascii="Times New Roman" w:hAnsi="Times New Roman" w:cs="Times New Roman"/>
              </w:rPr>
              <w:t>Yukarıda belirtilen suçlar dışında Bakanlar Kurulunca suç teşkil ettiği ilan edilen başka herhangi bir suçtan mahkum olmuş herhangi bir kişi, sadece Bakanlar Kurulunun vereceği özel bir izinle ve Bakanlar Kurulunun koymayı uygun göreceği kayıt ve koşullara bağlı olarak muhafaza veya kontrol veya tasarrufunda ateşli silah bulundurabilir veya taşıyabilir veya kullanabilir ve bir kişinin, bu suçların herhangi birinden mahkum olması üzerine malı olan herhangi bir ateşli silah da müsadere edilir.</w:t>
            </w:r>
          </w:p>
          <w:p w14:paraId="636E6A14" w14:textId="77777777" w:rsidR="00710D8C" w:rsidRDefault="00710D8C">
            <w:pPr>
              <w:pStyle w:val="AralkYok"/>
              <w:jc w:val="both"/>
              <w:rPr>
                <w:rFonts w:ascii="Times New Roman" w:hAnsi="Times New Roman" w:cs="Times New Roman"/>
              </w:rPr>
            </w:pPr>
          </w:p>
          <w:p w14:paraId="1DE87BB3" w14:textId="77777777" w:rsidR="00710D8C" w:rsidRDefault="00054575">
            <w:pPr>
              <w:pStyle w:val="AralkYok"/>
              <w:jc w:val="both"/>
              <w:rPr>
                <w:rFonts w:ascii="Times New Roman" w:hAnsi="Times New Roman" w:cs="Times New Roman"/>
              </w:rPr>
            </w:pPr>
            <w:r>
              <w:rPr>
                <w:rFonts w:ascii="Times New Roman" w:hAnsi="Times New Roman" w:cs="Times New Roman"/>
              </w:rPr>
              <w:t xml:space="preserve">Bakanlar Kurulunun vereceği özel bir izinle ve Bakanlar Kurulunun koymayı uygun göreceği kayıt ve koşullara bağlı olarak muhafaza veya kontrol veya </w:t>
            </w:r>
            <w:r>
              <w:rPr>
                <w:rFonts w:ascii="Times New Roman" w:hAnsi="Times New Roman" w:cs="Times New Roman"/>
              </w:rPr>
              <w:lastRenderedPageBreak/>
              <w:t>tasarrufunda ateşli silah bulundurabilir veya taşıyabilir veya kullanabilir ve bir kişinin, bu suçların herhangi birinden mahkum olması üzerine malı olan herhangi bir ateşli silah da müsadere edilir.</w:t>
            </w:r>
          </w:p>
          <w:p w14:paraId="7ADE5438" w14:textId="77777777" w:rsidR="00710D8C" w:rsidRDefault="00710D8C">
            <w:pPr>
              <w:pStyle w:val="AralkYok"/>
              <w:jc w:val="both"/>
              <w:rPr>
                <w:rFonts w:ascii="Times New Roman" w:hAnsi="Times New Roman" w:cs="Times New Roman"/>
              </w:rPr>
            </w:pPr>
          </w:p>
          <w:p w14:paraId="3E51F283" w14:textId="77777777" w:rsidR="00710D8C" w:rsidRDefault="00054575">
            <w:pPr>
              <w:pStyle w:val="AralkYok"/>
              <w:jc w:val="both"/>
              <w:rPr>
                <w:rFonts w:ascii="Times New Roman" w:hAnsi="Times New Roman" w:cs="Times New Roman"/>
              </w:rPr>
            </w:pPr>
            <w:r>
              <w:rPr>
                <w:rFonts w:ascii="Times New Roman" w:hAnsi="Times New Roman" w:cs="Times New Roman"/>
              </w:rPr>
              <w:t xml:space="preserve">Ancak yukarıda belirtilen bu madde kapsamındaki fıkralarda yer alan herhangi biri ile ilgili olarak hakkında soruşturma ve/veya kovuşturma açılmış olan kişinin ateşli silah tasarruf ve taşıma başvurusu mahkeme kararına müteakiben verilir. </w:t>
            </w:r>
          </w:p>
          <w:p w14:paraId="68D16354" w14:textId="77777777" w:rsidR="00710D8C" w:rsidRDefault="00710D8C">
            <w:pPr>
              <w:pStyle w:val="AralkYok"/>
              <w:jc w:val="both"/>
              <w:rPr>
                <w:rFonts w:ascii="Times New Roman" w:hAnsi="Times New Roman" w:cs="Times New Roman"/>
              </w:rPr>
            </w:pPr>
          </w:p>
          <w:p w14:paraId="43DC8241" w14:textId="77777777" w:rsidR="00710D8C" w:rsidRDefault="00054575">
            <w:pPr>
              <w:pStyle w:val="AralkYok"/>
              <w:jc w:val="both"/>
              <w:rPr>
                <w:rFonts w:ascii="Times New Roman" w:hAnsi="Times New Roman" w:cs="Times New Roman"/>
              </w:rPr>
            </w:pPr>
            <w:r>
              <w:rPr>
                <w:rFonts w:ascii="Times New Roman" w:hAnsi="Times New Roman" w:cs="Times New Roman"/>
              </w:rPr>
              <w:t>Ateşli silah tasarruf ve taşıma iznine sahip olan kişiler aleyhine yukarıdaki maddelerden soruşturma başlatılanların silahları Polis Genel Müdürünün uygun görmesi halinde emanete alınır. Süreç içerisinde ise Polis Genel Müdürünün uygun görmesi halinde iade edilir.”</w:t>
            </w:r>
          </w:p>
          <w:p w14:paraId="7D7DD14D" w14:textId="77777777" w:rsidR="00710D8C" w:rsidRDefault="00710D8C">
            <w:pPr>
              <w:pStyle w:val="AralkYok"/>
              <w:jc w:val="both"/>
              <w:rPr>
                <w:rFonts w:ascii="Times New Roman" w:hAnsi="Times New Roman" w:cs="Times New Roman"/>
                <w:sz w:val="24"/>
                <w:szCs w:val="24"/>
              </w:rPr>
            </w:pPr>
          </w:p>
        </w:tc>
      </w:tr>
      <w:tr w:rsidR="00710D8C" w14:paraId="4EF21032" w14:textId="77777777">
        <w:trPr>
          <w:gridAfter w:val="1"/>
          <w:wAfter w:w="117" w:type="dxa"/>
          <w:trHeight w:val="558"/>
        </w:trPr>
        <w:tc>
          <w:tcPr>
            <w:tcW w:w="1841" w:type="dxa"/>
          </w:tcPr>
          <w:p w14:paraId="6E3FD12B"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lastRenderedPageBreak/>
              <w:t>Esas Yasa 15’inci Maddesinin Değiştirilmesi</w:t>
            </w:r>
          </w:p>
        </w:tc>
        <w:tc>
          <w:tcPr>
            <w:tcW w:w="853" w:type="dxa"/>
          </w:tcPr>
          <w:p w14:paraId="2148527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15.</w:t>
            </w:r>
          </w:p>
        </w:tc>
        <w:tc>
          <w:tcPr>
            <w:tcW w:w="8024" w:type="dxa"/>
            <w:gridSpan w:val="6"/>
          </w:tcPr>
          <w:p w14:paraId="6E904BC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15’inci maddesinin (2)’nci fıkrasının (B) bendi ile  (5)’inci ve (9)’uncu fıkraları kaldırılmak ve yerine aşağıdaki yeni (2)’nci fıkranın (B) bendi ile (5)’inci ve (9)’uncu fıkraları konmak suretiyle değiştirilir:</w:t>
            </w:r>
          </w:p>
          <w:p w14:paraId="30B94753" w14:textId="77777777" w:rsidR="00710D8C" w:rsidRDefault="00710D8C">
            <w:pPr>
              <w:pStyle w:val="AralkYok"/>
              <w:jc w:val="both"/>
              <w:rPr>
                <w:rFonts w:ascii="Times New Roman" w:hAnsi="Times New Roman" w:cs="Times New Roman"/>
                <w:sz w:val="24"/>
                <w:szCs w:val="24"/>
              </w:rPr>
            </w:pPr>
          </w:p>
        </w:tc>
      </w:tr>
      <w:tr w:rsidR="00710D8C" w14:paraId="715B0D29" w14:textId="77777777">
        <w:trPr>
          <w:trHeight w:val="274"/>
        </w:trPr>
        <w:tc>
          <w:tcPr>
            <w:tcW w:w="1841" w:type="dxa"/>
          </w:tcPr>
          <w:p w14:paraId="37642E39" w14:textId="77777777" w:rsidR="00710D8C" w:rsidRDefault="00710D8C">
            <w:pPr>
              <w:pStyle w:val="AralkYok"/>
              <w:jc w:val="both"/>
              <w:rPr>
                <w:rFonts w:ascii="Times New Roman" w:hAnsi="Times New Roman" w:cs="Times New Roman"/>
                <w:sz w:val="24"/>
                <w:szCs w:val="24"/>
              </w:rPr>
            </w:pPr>
          </w:p>
        </w:tc>
        <w:tc>
          <w:tcPr>
            <w:tcW w:w="853" w:type="dxa"/>
          </w:tcPr>
          <w:p w14:paraId="194E154E" w14:textId="77777777" w:rsidR="00710D8C" w:rsidRDefault="00710D8C">
            <w:pPr>
              <w:pStyle w:val="AralkYok"/>
              <w:jc w:val="both"/>
              <w:rPr>
                <w:rFonts w:ascii="Times New Roman" w:hAnsi="Times New Roman" w:cs="Times New Roman"/>
                <w:sz w:val="24"/>
                <w:szCs w:val="24"/>
              </w:rPr>
            </w:pPr>
          </w:p>
        </w:tc>
        <w:tc>
          <w:tcPr>
            <w:tcW w:w="1836" w:type="dxa"/>
          </w:tcPr>
          <w:p w14:paraId="6394079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40F3CC7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5311" w:type="dxa"/>
            <w:gridSpan w:val="5"/>
          </w:tcPr>
          <w:p w14:paraId="63F7322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Ticaret iştigaline ilişkin ruhsatname için Kaymakamlığa her yıl; 50 (elli) ateşli silaha kadar olan işyeri için yürürlükteki brüt asgari ücretin %3’ü oranında, 51 (elli bir) ateşli silahtan 100 (yüz) ateşli silaha kadar olan işyeri için yürürlükteki brüt asgari ücretin %5’i oranında harç ödenir ve bu ruhsatnamenin süresi verildiği tarihi izleyen 31 Aralık günü sona erer. Ruhsatnameler her yıl Aralık ayı içerisinde yenilenir.</w:t>
            </w:r>
          </w:p>
          <w:p w14:paraId="1D4B6B2B" w14:textId="77777777" w:rsidR="00710D8C" w:rsidRDefault="00710D8C">
            <w:pPr>
              <w:pStyle w:val="AralkYok"/>
              <w:jc w:val="both"/>
              <w:rPr>
                <w:rFonts w:ascii="Times New Roman" w:hAnsi="Times New Roman" w:cs="Times New Roman"/>
                <w:sz w:val="24"/>
                <w:szCs w:val="24"/>
              </w:rPr>
            </w:pPr>
          </w:p>
        </w:tc>
      </w:tr>
      <w:tr w:rsidR="00710D8C" w14:paraId="0CFA3910" w14:textId="77777777">
        <w:trPr>
          <w:trHeight w:val="558"/>
        </w:trPr>
        <w:tc>
          <w:tcPr>
            <w:tcW w:w="1841" w:type="dxa"/>
          </w:tcPr>
          <w:p w14:paraId="4D14D51B" w14:textId="77777777" w:rsidR="00710D8C" w:rsidRDefault="00710D8C">
            <w:pPr>
              <w:pStyle w:val="AralkYok"/>
              <w:jc w:val="both"/>
              <w:rPr>
                <w:rFonts w:ascii="Times New Roman" w:hAnsi="Times New Roman" w:cs="Times New Roman"/>
                <w:sz w:val="24"/>
                <w:szCs w:val="24"/>
              </w:rPr>
            </w:pPr>
          </w:p>
        </w:tc>
        <w:tc>
          <w:tcPr>
            <w:tcW w:w="853" w:type="dxa"/>
          </w:tcPr>
          <w:p w14:paraId="33404659" w14:textId="77777777" w:rsidR="00710D8C" w:rsidRDefault="00710D8C">
            <w:pPr>
              <w:pStyle w:val="AralkYok"/>
              <w:jc w:val="both"/>
              <w:rPr>
                <w:rFonts w:ascii="Times New Roman" w:hAnsi="Times New Roman" w:cs="Times New Roman"/>
                <w:sz w:val="24"/>
                <w:szCs w:val="24"/>
              </w:rPr>
            </w:pPr>
          </w:p>
        </w:tc>
        <w:tc>
          <w:tcPr>
            <w:tcW w:w="1836" w:type="dxa"/>
          </w:tcPr>
          <w:p w14:paraId="43D7A07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(5)</w:t>
            </w:r>
          </w:p>
        </w:tc>
        <w:tc>
          <w:tcPr>
            <w:tcW w:w="994" w:type="dxa"/>
          </w:tcPr>
          <w:p w14:paraId="4234EBA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w:t>
            </w:r>
          </w:p>
        </w:tc>
        <w:tc>
          <w:tcPr>
            <w:tcW w:w="5311" w:type="dxa"/>
            <w:gridSpan w:val="5"/>
          </w:tcPr>
          <w:p w14:paraId="03410C0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İthalatçı kişi, yukarıdaki (4)’üncü fıkrada belirtilen gümrüğünü ödeyeceği ateşli silahı, Polis Genel Müdürlüğü nezdinde adına kaydettirmekle yükümlüdür. </w:t>
            </w:r>
          </w:p>
          <w:p w14:paraId="717768BE" w14:textId="77777777" w:rsidR="00710D8C" w:rsidRDefault="00710D8C">
            <w:pPr>
              <w:pStyle w:val="AralkYok"/>
              <w:jc w:val="both"/>
              <w:rPr>
                <w:rFonts w:ascii="Times New Roman" w:hAnsi="Times New Roman" w:cs="Times New Roman"/>
                <w:sz w:val="24"/>
                <w:szCs w:val="24"/>
              </w:rPr>
            </w:pPr>
          </w:p>
        </w:tc>
      </w:tr>
      <w:tr w:rsidR="00710D8C" w14:paraId="2AE2FC1F" w14:textId="77777777">
        <w:trPr>
          <w:trHeight w:val="558"/>
        </w:trPr>
        <w:tc>
          <w:tcPr>
            <w:tcW w:w="1841" w:type="dxa"/>
          </w:tcPr>
          <w:p w14:paraId="766BE4EA" w14:textId="77777777" w:rsidR="00710D8C" w:rsidRDefault="00710D8C">
            <w:pPr>
              <w:pStyle w:val="AralkYok"/>
              <w:jc w:val="both"/>
              <w:rPr>
                <w:rFonts w:ascii="Times New Roman" w:hAnsi="Times New Roman" w:cs="Times New Roman"/>
                <w:sz w:val="24"/>
                <w:szCs w:val="24"/>
              </w:rPr>
            </w:pPr>
          </w:p>
        </w:tc>
        <w:tc>
          <w:tcPr>
            <w:tcW w:w="853" w:type="dxa"/>
          </w:tcPr>
          <w:p w14:paraId="2439D780" w14:textId="77777777" w:rsidR="00710D8C" w:rsidRDefault="00710D8C">
            <w:pPr>
              <w:pStyle w:val="AralkYok"/>
              <w:jc w:val="both"/>
              <w:rPr>
                <w:rFonts w:ascii="Times New Roman" w:hAnsi="Times New Roman" w:cs="Times New Roman"/>
                <w:sz w:val="24"/>
                <w:szCs w:val="24"/>
              </w:rPr>
            </w:pPr>
          </w:p>
        </w:tc>
        <w:tc>
          <w:tcPr>
            <w:tcW w:w="1836" w:type="dxa"/>
          </w:tcPr>
          <w:p w14:paraId="5A0D11F4" w14:textId="77777777" w:rsidR="00710D8C" w:rsidRDefault="00710D8C">
            <w:pPr>
              <w:pStyle w:val="AralkYok"/>
              <w:jc w:val="both"/>
              <w:rPr>
                <w:rFonts w:ascii="Times New Roman" w:hAnsi="Times New Roman" w:cs="Times New Roman"/>
                <w:sz w:val="24"/>
                <w:szCs w:val="24"/>
              </w:rPr>
            </w:pPr>
          </w:p>
        </w:tc>
        <w:tc>
          <w:tcPr>
            <w:tcW w:w="994" w:type="dxa"/>
          </w:tcPr>
          <w:p w14:paraId="4276B04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5311" w:type="dxa"/>
            <w:gridSpan w:val="5"/>
          </w:tcPr>
          <w:p w14:paraId="5E55908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İthalatçı kişinin tüzel bir kuruluş olması halinde, direktörler kurulu, tüzel kişi adına, bir veya birden fazla çalışanına ateşli silahların kaydı, muhafazası, satışı, devri, bakımı, tamiri ve benzeri işlemler için yetki verebilir. Bu yetki belgesi Polis Genel Müdürlüğü tarafından onaylandığı zaman geçerlilik kazanır. Gerçek kişi/şahıs işletmeleri de yanlarında resmi kayıtlı olarak çalışan personelini de yetkili kılmak maksadıyla Polis Genel Müdürlüğü tarafından onaylanmasıyla geçerlilik kazanan yetki belgesi tanzim edebilir.</w:t>
            </w:r>
          </w:p>
          <w:p w14:paraId="13973543" w14:textId="77777777" w:rsidR="00710D8C" w:rsidRDefault="00710D8C">
            <w:pPr>
              <w:pStyle w:val="AralkYok"/>
              <w:jc w:val="both"/>
              <w:rPr>
                <w:rFonts w:ascii="Times New Roman" w:hAnsi="Times New Roman" w:cs="Times New Roman"/>
                <w:sz w:val="24"/>
                <w:szCs w:val="24"/>
              </w:rPr>
            </w:pPr>
          </w:p>
        </w:tc>
      </w:tr>
      <w:tr w:rsidR="00710D8C" w14:paraId="3E7D4252" w14:textId="77777777">
        <w:trPr>
          <w:trHeight w:val="558"/>
        </w:trPr>
        <w:tc>
          <w:tcPr>
            <w:tcW w:w="1841" w:type="dxa"/>
          </w:tcPr>
          <w:p w14:paraId="60EEEE40" w14:textId="77777777" w:rsidR="00710D8C" w:rsidRDefault="00710D8C">
            <w:pPr>
              <w:pStyle w:val="AralkYok"/>
              <w:jc w:val="both"/>
              <w:rPr>
                <w:rFonts w:ascii="Times New Roman" w:hAnsi="Times New Roman" w:cs="Times New Roman"/>
                <w:sz w:val="24"/>
                <w:szCs w:val="24"/>
              </w:rPr>
            </w:pPr>
          </w:p>
        </w:tc>
        <w:tc>
          <w:tcPr>
            <w:tcW w:w="853" w:type="dxa"/>
          </w:tcPr>
          <w:p w14:paraId="493707E8" w14:textId="77777777" w:rsidR="00710D8C" w:rsidRDefault="00710D8C">
            <w:pPr>
              <w:pStyle w:val="AralkYok"/>
              <w:jc w:val="both"/>
              <w:rPr>
                <w:rFonts w:ascii="Times New Roman" w:hAnsi="Times New Roman" w:cs="Times New Roman"/>
                <w:sz w:val="24"/>
                <w:szCs w:val="24"/>
              </w:rPr>
            </w:pPr>
          </w:p>
        </w:tc>
        <w:tc>
          <w:tcPr>
            <w:tcW w:w="1836" w:type="dxa"/>
          </w:tcPr>
          <w:p w14:paraId="5F373662" w14:textId="77777777" w:rsidR="00710D8C" w:rsidRDefault="00710D8C">
            <w:pPr>
              <w:pStyle w:val="AralkYok"/>
              <w:jc w:val="both"/>
              <w:rPr>
                <w:rFonts w:ascii="Times New Roman" w:hAnsi="Times New Roman" w:cs="Times New Roman"/>
                <w:sz w:val="24"/>
                <w:szCs w:val="24"/>
              </w:rPr>
            </w:pPr>
          </w:p>
        </w:tc>
        <w:tc>
          <w:tcPr>
            <w:tcW w:w="994" w:type="dxa"/>
          </w:tcPr>
          <w:p w14:paraId="642E250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(C)</w:t>
            </w:r>
          </w:p>
        </w:tc>
        <w:tc>
          <w:tcPr>
            <w:tcW w:w="5311" w:type="dxa"/>
            <w:gridSpan w:val="5"/>
          </w:tcPr>
          <w:p w14:paraId="594FEFD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Verilen yetki belgesi üzerinde en az iki direktörün ve çalışanların imza ve kimlik detaylarının bulunması ve tasdik memuru huzurunda imzalanması koşuldur. Polis Genel Müdürlüğü yetki verilen çalışanların bu Yasa tahtında ateşli silahlardan men edilmemiş kişiler olup olmadığını ve adı geçen çalışanların ateşli silahlar konusundaki deneyimini araştırır. Yeterli bulduğu takdirde, yetki verilen çalışanların imzalarının, yetkiyi veren tüzel kişi adına yapılacak ateşli silah işlemleri için geçerli olacağını, başvuru sahibi tüzel kişiye ve ilgili polis birimlerine yetki belgesinin bir kopyası ile bildirir.</w:t>
            </w:r>
          </w:p>
          <w:p w14:paraId="6AB1B518" w14:textId="77777777" w:rsidR="00710D8C" w:rsidRDefault="00710D8C">
            <w:pPr>
              <w:pStyle w:val="AralkYok"/>
              <w:jc w:val="both"/>
              <w:rPr>
                <w:rFonts w:ascii="Times New Roman" w:hAnsi="Times New Roman" w:cs="Times New Roman"/>
                <w:sz w:val="24"/>
                <w:szCs w:val="24"/>
              </w:rPr>
            </w:pPr>
          </w:p>
        </w:tc>
      </w:tr>
      <w:tr w:rsidR="00710D8C" w14:paraId="11FAEB32" w14:textId="77777777">
        <w:trPr>
          <w:trHeight w:val="558"/>
        </w:trPr>
        <w:tc>
          <w:tcPr>
            <w:tcW w:w="1841" w:type="dxa"/>
          </w:tcPr>
          <w:p w14:paraId="66660D24" w14:textId="77777777" w:rsidR="00710D8C" w:rsidRDefault="00710D8C">
            <w:pPr>
              <w:pStyle w:val="AralkYok"/>
              <w:jc w:val="both"/>
              <w:rPr>
                <w:rFonts w:ascii="Times New Roman" w:hAnsi="Times New Roman" w:cs="Times New Roman"/>
                <w:sz w:val="24"/>
                <w:szCs w:val="24"/>
              </w:rPr>
            </w:pPr>
          </w:p>
        </w:tc>
        <w:tc>
          <w:tcPr>
            <w:tcW w:w="853" w:type="dxa"/>
          </w:tcPr>
          <w:p w14:paraId="7413179C" w14:textId="77777777" w:rsidR="00710D8C" w:rsidRDefault="00710D8C">
            <w:pPr>
              <w:pStyle w:val="AralkYok"/>
              <w:jc w:val="both"/>
              <w:rPr>
                <w:rFonts w:ascii="Times New Roman" w:hAnsi="Times New Roman" w:cs="Times New Roman"/>
                <w:sz w:val="24"/>
                <w:szCs w:val="24"/>
              </w:rPr>
            </w:pPr>
          </w:p>
        </w:tc>
        <w:tc>
          <w:tcPr>
            <w:tcW w:w="1836" w:type="dxa"/>
          </w:tcPr>
          <w:p w14:paraId="1B7DAD57" w14:textId="77777777" w:rsidR="00710D8C" w:rsidRDefault="00710D8C">
            <w:pPr>
              <w:pStyle w:val="AralkYok"/>
              <w:jc w:val="both"/>
              <w:rPr>
                <w:rFonts w:ascii="Times New Roman" w:hAnsi="Times New Roman" w:cs="Times New Roman"/>
                <w:sz w:val="24"/>
                <w:szCs w:val="24"/>
              </w:rPr>
            </w:pPr>
          </w:p>
        </w:tc>
        <w:tc>
          <w:tcPr>
            <w:tcW w:w="994" w:type="dxa"/>
          </w:tcPr>
          <w:p w14:paraId="3F6FAB3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(Ç)</w:t>
            </w:r>
          </w:p>
        </w:tc>
        <w:tc>
          <w:tcPr>
            <w:tcW w:w="5311" w:type="dxa"/>
            <w:gridSpan w:val="5"/>
          </w:tcPr>
          <w:p w14:paraId="3A0810D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Ateşli silah ticareti ile iştigal eden gerçek veya tüzel kişinin birden fazla satış mağazası var ise, mağazalar arasında yetkili personeli veya direktörleri vasıtası ile bu yasanın 15’inci maddesindeki silah sayısı kurallarını ihlal etmemek koşulu ile, silahları taşıyabilir. Bir mağazadan diğerine taşınan silahlar karşılıklı olarak her iki mağazadaki silah kayıt defterine işlenir. Transfer işlemleri aylık kontrole gelen Polis mensubuna bildirilir.</w:t>
            </w:r>
          </w:p>
          <w:p w14:paraId="627A8987" w14:textId="77777777" w:rsidR="00710D8C" w:rsidRDefault="00710D8C">
            <w:pPr>
              <w:pStyle w:val="AralkYok"/>
              <w:jc w:val="both"/>
              <w:rPr>
                <w:rFonts w:ascii="Times New Roman" w:hAnsi="Times New Roman" w:cs="Times New Roman"/>
                <w:sz w:val="24"/>
                <w:szCs w:val="24"/>
              </w:rPr>
            </w:pPr>
          </w:p>
        </w:tc>
      </w:tr>
      <w:tr w:rsidR="00710D8C" w14:paraId="187D5300" w14:textId="77777777">
        <w:trPr>
          <w:gridAfter w:val="1"/>
          <w:wAfter w:w="117" w:type="dxa"/>
          <w:trHeight w:val="558"/>
        </w:trPr>
        <w:tc>
          <w:tcPr>
            <w:tcW w:w="1841" w:type="dxa"/>
          </w:tcPr>
          <w:p w14:paraId="621D86E6" w14:textId="77777777" w:rsidR="00710D8C" w:rsidRDefault="00710D8C">
            <w:pPr>
              <w:pStyle w:val="AralkYok"/>
              <w:jc w:val="both"/>
              <w:rPr>
                <w:rFonts w:ascii="Times New Roman" w:hAnsi="Times New Roman" w:cs="Times New Roman"/>
                <w:sz w:val="24"/>
                <w:szCs w:val="24"/>
              </w:rPr>
            </w:pPr>
          </w:p>
        </w:tc>
        <w:tc>
          <w:tcPr>
            <w:tcW w:w="853" w:type="dxa"/>
          </w:tcPr>
          <w:p w14:paraId="21CD0611" w14:textId="77777777" w:rsidR="00710D8C" w:rsidRDefault="00710D8C">
            <w:pPr>
              <w:pStyle w:val="AralkYok"/>
              <w:jc w:val="both"/>
              <w:rPr>
                <w:rFonts w:ascii="Times New Roman" w:hAnsi="Times New Roman" w:cs="Times New Roman"/>
                <w:sz w:val="24"/>
                <w:szCs w:val="24"/>
              </w:rPr>
            </w:pPr>
          </w:p>
        </w:tc>
        <w:tc>
          <w:tcPr>
            <w:tcW w:w="1836" w:type="dxa"/>
          </w:tcPr>
          <w:p w14:paraId="516E6BD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(9)</w:t>
            </w:r>
          </w:p>
        </w:tc>
        <w:tc>
          <w:tcPr>
            <w:tcW w:w="6188" w:type="dxa"/>
            <w:gridSpan w:val="5"/>
          </w:tcPr>
          <w:p w14:paraId="142C7472"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ve bu madde uyarınca çıkarılan tüzük kurallarına aykırı davranışta bulunan kişi bir suç işlemiş olur ve mahkumiyeti halinde 3 (üç) yıla kadar hapis cezasına veya yürürlükteki brüt asgari ücretin on katına kadar para cezasına veya her iki cezaya birden çarptırılabilir. Ayrıca, suça konu teşkil eden silah müsadere edilebilir ve iştigalle ilgili izin, İçişleri ile Görevli Bakanlıkça iptal edilir.”</w:t>
            </w:r>
          </w:p>
          <w:p w14:paraId="087C029F" w14:textId="77777777" w:rsidR="00710D8C" w:rsidRDefault="00710D8C">
            <w:pPr>
              <w:pStyle w:val="AralkYok"/>
              <w:jc w:val="both"/>
              <w:rPr>
                <w:rFonts w:ascii="Times New Roman" w:hAnsi="Times New Roman" w:cs="Times New Roman"/>
                <w:sz w:val="24"/>
                <w:szCs w:val="24"/>
              </w:rPr>
            </w:pPr>
          </w:p>
        </w:tc>
      </w:tr>
      <w:tr w:rsidR="00710D8C" w14:paraId="605EF72C" w14:textId="77777777">
        <w:trPr>
          <w:gridAfter w:val="1"/>
          <w:wAfter w:w="117" w:type="dxa"/>
          <w:trHeight w:val="558"/>
        </w:trPr>
        <w:tc>
          <w:tcPr>
            <w:tcW w:w="1841" w:type="dxa"/>
          </w:tcPr>
          <w:p w14:paraId="1AE5D42F"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16’ncı Maddesinin Değiştirilmesi</w:t>
            </w:r>
          </w:p>
        </w:tc>
        <w:tc>
          <w:tcPr>
            <w:tcW w:w="853" w:type="dxa"/>
          </w:tcPr>
          <w:p w14:paraId="7E09D6D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16.</w:t>
            </w:r>
          </w:p>
        </w:tc>
        <w:tc>
          <w:tcPr>
            <w:tcW w:w="8024" w:type="dxa"/>
            <w:gridSpan w:val="6"/>
          </w:tcPr>
          <w:p w14:paraId="5A8469D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16’ncı maddesinin (4)’üncü fıkrası kaldırılmak ve yerine aşağıdaki yeni (4)’üncü fıkra konmak suretiyle değiştirilir:</w:t>
            </w:r>
          </w:p>
          <w:p w14:paraId="24DD7F07" w14:textId="77777777" w:rsidR="00710D8C" w:rsidRDefault="00710D8C">
            <w:pPr>
              <w:pStyle w:val="AralkYok"/>
              <w:jc w:val="both"/>
              <w:rPr>
                <w:rFonts w:ascii="Times New Roman" w:hAnsi="Times New Roman" w:cs="Times New Roman"/>
                <w:sz w:val="24"/>
                <w:szCs w:val="24"/>
              </w:rPr>
            </w:pPr>
          </w:p>
        </w:tc>
      </w:tr>
      <w:tr w:rsidR="00710D8C" w14:paraId="6FF22D48" w14:textId="77777777">
        <w:trPr>
          <w:gridAfter w:val="1"/>
          <w:wAfter w:w="117" w:type="dxa"/>
          <w:trHeight w:val="558"/>
        </w:trPr>
        <w:tc>
          <w:tcPr>
            <w:tcW w:w="1841" w:type="dxa"/>
          </w:tcPr>
          <w:p w14:paraId="363D45B3" w14:textId="77777777" w:rsidR="00710D8C" w:rsidRDefault="00710D8C">
            <w:pPr>
              <w:pStyle w:val="AralkYok"/>
              <w:rPr>
                <w:rFonts w:ascii="Times New Roman" w:hAnsi="Times New Roman" w:cs="Times New Roman"/>
                <w:sz w:val="24"/>
                <w:szCs w:val="24"/>
              </w:rPr>
            </w:pPr>
          </w:p>
        </w:tc>
        <w:tc>
          <w:tcPr>
            <w:tcW w:w="853" w:type="dxa"/>
          </w:tcPr>
          <w:p w14:paraId="67A7C163" w14:textId="77777777" w:rsidR="00710D8C" w:rsidRDefault="00710D8C">
            <w:pPr>
              <w:pStyle w:val="AralkYok"/>
              <w:jc w:val="both"/>
              <w:rPr>
                <w:rFonts w:ascii="Times New Roman" w:hAnsi="Times New Roman" w:cs="Times New Roman"/>
                <w:sz w:val="24"/>
                <w:szCs w:val="24"/>
              </w:rPr>
            </w:pPr>
          </w:p>
        </w:tc>
        <w:tc>
          <w:tcPr>
            <w:tcW w:w="1836" w:type="dxa"/>
          </w:tcPr>
          <w:p w14:paraId="29B2D93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“(4)</w:t>
            </w:r>
          </w:p>
        </w:tc>
        <w:tc>
          <w:tcPr>
            <w:tcW w:w="6188" w:type="dxa"/>
            <w:gridSpan w:val="5"/>
          </w:tcPr>
          <w:p w14:paraId="4D44F70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ve bu madde uyarınca çıkarılan tüzük kurallarına aykırı davranışta bulunan kişi bir suç işlemiş olur ve mahkumiyeti halinde, 2 (iki) yıla kadar hapis cezasına veya yürürlükteki brüt asgari ücretin on katına kadar para cezasına veya her iki cezaya birden çarptırılabilir.”</w:t>
            </w:r>
          </w:p>
          <w:p w14:paraId="69C61A77" w14:textId="77777777" w:rsidR="00710D8C" w:rsidRDefault="00710D8C">
            <w:pPr>
              <w:pStyle w:val="AralkYok"/>
              <w:jc w:val="both"/>
              <w:rPr>
                <w:rFonts w:ascii="Times New Roman" w:hAnsi="Times New Roman" w:cs="Times New Roman"/>
                <w:sz w:val="24"/>
                <w:szCs w:val="24"/>
              </w:rPr>
            </w:pPr>
          </w:p>
        </w:tc>
      </w:tr>
      <w:tr w:rsidR="00710D8C" w14:paraId="7972B49E" w14:textId="77777777">
        <w:trPr>
          <w:gridAfter w:val="1"/>
          <w:wAfter w:w="117" w:type="dxa"/>
          <w:trHeight w:val="558"/>
        </w:trPr>
        <w:tc>
          <w:tcPr>
            <w:tcW w:w="1841" w:type="dxa"/>
          </w:tcPr>
          <w:p w14:paraId="38C00C22"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17’nci Maddesinin Değiştirilmesi</w:t>
            </w:r>
          </w:p>
        </w:tc>
        <w:tc>
          <w:tcPr>
            <w:tcW w:w="853" w:type="dxa"/>
          </w:tcPr>
          <w:p w14:paraId="3A9E3A4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17.</w:t>
            </w:r>
          </w:p>
        </w:tc>
        <w:tc>
          <w:tcPr>
            <w:tcW w:w="8024" w:type="dxa"/>
            <w:gridSpan w:val="6"/>
          </w:tcPr>
          <w:p w14:paraId="632DE1D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17’nci maddesinin (2)’nci fıkrası kaldırılmak ve yerine aşağıdaki yeni (2)’nci fıkra konmak suretiyle değiştirilir:</w:t>
            </w:r>
          </w:p>
          <w:p w14:paraId="723F176D" w14:textId="77777777" w:rsidR="00710D8C" w:rsidRDefault="00710D8C">
            <w:pPr>
              <w:pStyle w:val="AralkYok"/>
              <w:jc w:val="both"/>
              <w:rPr>
                <w:rFonts w:ascii="Times New Roman" w:hAnsi="Times New Roman" w:cs="Times New Roman"/>
                <w:sz w:val="24"/>
                <w:szCs w:val="24"/>
              </w:rPr>
            </w:pPr>
          </w:p>
        </w:tc>
      </w:tr>
      <w:tr w:rsidR="00710D8C" w14:paraId="0ABD8154" w14:textId="77777777">
        <w:trPr>
          <w:gridAfter w:val="1"/>
          <w:wAfter w:w="117" w:type="dxa"/>
          <w:trHeight w:val="558"/>
        </w:trPr>
        <w:tc>
          <w:tcPr>
            <w:tcW w:w="1841" w:type="dxa"/>
          </w:tcPr>
          <w:p w14:paraId="408813B3" w14:textId="77777777" w:rsidR="00710D8C" w:rsidRDefault="00710D8C">
            <w:pPr>
              <w:pStyle w:val="AralkYok"/>
              <w:rPr>
                <w:rFonts w:ascii="Times New Roman" w:hAnsi="Times New Roman" w:cs="Times New Roman"/>
                <w:sz w:val="24"/>
                <w:szCs w:val="24"/>
              </w:rPr>
            </w:pPr>
          </w:p>
        </w:tc>
        <w:tc>
          <w:tcPr>
            <w:tcW w:w="853" w:type="dxa"/>
          </w:tcPr>
          <w:p w14:paraId="3F688F12" w14:textId="77777777" w:rsidR="00710D8C" w:rsidRDefault="00710D8C">
            <w:pPr>
              <w:pStyle w:val="AralkYok"/>
              <w:jc w:val="both"/>
              <w:rPr>
                <w:rFonts w:ascii="Times New Roman" w:hAnsi="Times New Roman" w:cs="Times New Roman"/>
                <w:sz w:val="24"/>
                <w:szCs w:val="24"/>
              </w:rPr>
            </w:pPr>
          </w:p>
        </w:tc>
        <w:tc>
          <w:tcPr>
            <w:tcW w:w="1836" w:type="dxa"/>
          </w:tcPr>
          <w:p w14:paraId="2945859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6188" w:type="dxa"/>
            <w:gridSpan w:val="5"/>
          </w:tcPr>
          <w:p w14:paraId="6B23132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Yukarıdaki (1)’inci fıkrada belirtilen ruhsatnamedeki herhangi bir koşula aykırı olarak ateşli silah tamir eden kişi bir suç işlemiş olur ve mahkumiyeti halinde, yürürlükteki brüt asgari ücretin beş katına kadar para cezasına çarptırılabilir.”</w:t>
            </w:r>
          </w:p>
          <w:p w14:paraId="3BA381F6" w14:textId="77777777" w:rsidR="00710D8C" w:rsidRDefault="00710D8C">
            <w:pPr>
              <w:pStyle w:val="AralkYok"/>
              <w:jc w:val="both"/>
              <w:rPr>
                <w:rFonts w:ascii="Times New Roman" w:hAnsi="Times New Roman" w:cs="Times New Roman"/>
                <w:sz w:val="24"/>
                <w:szCs w:val="24"/>
              </w:rPr>
            </w:pPr>
          </w:p>
        </w:tc>
      </w:tr>
      <w:tr w:rsidR="00710D8C" w14:paraId="741139A5" w14:textId="77777777">
        <w:trPr>
          <w:gridAfter w:val="1"/>
          <w:wAfter w:w="117" w:type="dxa"/>
          <w:trHeight w:val="558"/>
        </w:trPr>
        <w:tc>
          <w:tcPr>
            <w:tcW w:w="1841" w:type="dxa"/>
          </w:tcPr>
          <w:p w14:paraId="23172785"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Esas Yasanın 20’nci </w:t>
            </w:r>
            <w:r>
              <w:rPr>
                <w:rFonts w:ascii="Times New Roman" w:hAnsi="Times New Roman" w:cs="Times New Roman"/>
                <w:sz w:val="24"/>
                <w:szCs w:val="24"/>
              </w:rPr>
              <w:lastRenderedPageBreak/>
              <w:t>Maddesinin Değiştirilmesi</w:t>
            </w:r>
          </w:p>
        </w:tc>
        <w:tc>
          <w:tcPr>
            <w:tcW w:w="853" w:type="dxa"/>
          </w:tcPr>
          <w:p w14:paraId="4A53CF0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8024" w:type="dxa"/>
            <w:gridSpan w:val="6"/>
          </w:tcPr>
          <w:p w14:paraId="0C3A958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20’nci maddesinin (2)’nci fıkrasının (B) bendi kaldırılmak ve yerine aşağıdaki yeni (B) bendi konmak suretiyle değiştirilir:</w:t>
            </w:r>
          </w:p>
          <w:p w14:paraId="3E879FFB" w14:textId="77777777" w:rsidR="00710D8C" w:rsidRDefault="00710D8C">
            <w:pPr>
              <w:pStyle w:val="AralkYok"/>
              <w:jc w:val="both"/>
              <w:rPr>
                <w:rFonts w:ascii="Times New Roman" w:hAnsi="Times New Roman" w:cs="Times New Roman"/>
                <w:sz w:val="24"/>
                <w:szCs w:val="24"/>
              </w:rPr>
            </w:pPr>
          </w:p>
        </w:tc>
      </w:tr>
      <w:tr w:rsidR="00710D8C" w14:paraId="39BC6925" w14:textId="77777777">
        <w:trPr>
          <w:gridAfter w:val="1"/>
          <w:wAfter w:w="117" w:type="dxa"/>
          <w:trHeight w:val="558"/>
        </w:trPr>
        <w:tc>
          <w:tcPr>
            <w:tcW w:w="1841" w:type="dxa"/>
          </w:tcPr>
          <w:p w14:paraId="53DD6A7F" w14:textId="77777777" w:rsidR="00710D8C" w:rsidRDefault="00710D8C">
            <w:pPr>
              <w:pStyle w:val="AralkYok"/>
              <w:rPr>
                <w:rFonts w:ascii="Times New Roman" w:hAnsi="Times New Roman" w:cs="Times New Roman"/>
                <w:sz w:val="24"/>
                <w:szCs w:val="24"/>
              </w:rPr>
            </w:pPr>
          </w:p>
        </w:tc>
        <w:tc>
          <w:tcPr>
            <w:tcW w:w="853" w:type="dxa"/>
          </w:tcPr>
          <w:p w14:paraId="704B7834" w14:textId="77777777" w:rsidR="00710D8C" w:rsidRDefault="00710D8C">
            <w:pPr>
              <w:pStyle w:val="AralkYok"/>
              <w:jc w:val="both"/>
              <w:rPr>
                <w:rFonts w:ascii="Times New Roman" w:hAnsi="Times New Roman" w:cs="Times New Roman"/>
                <w:sz w:val="24"/>
                <w:szCs w:val="24"/>
              </w:rPr>
            </w:pPr>
          </w:p>
        </w:tc>
        <w:tc>
          <w:tcPr>
            <w:tcW w:w="1836" w:type="dxa"/>
          </w:tcPr>
          <w:p w14:paraId="1A4F5C9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719F4CA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w:t>
            </w:r>
          </w:p>
        </w:tc>
        <w:tc>
          <w:tcPr>
            <w:tcW w:w="5194" w:type="dxa"/>
            <w:gridSpan w:val="4"/>
          </w:tcPr>
          <w:p w14:paraId="074C163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Yukarıdaki (1)’inci fıkra kuralları uyarınca hareket etmekte olan bir polis memurunu men eder veya arama yapmasına karşı direnirse,</w:t>
            </w:r>
          </w:p>
          <w:p w14:paraId="0CFDA99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bir suç işlemiş olur ve mahkumiyeti halinde, 3 (üç) aya kadar hapis cezasına veya yürürlükteki brüt asgari ücretin beş katına kadar para cezasına veya her iki cezaya birden çarptırılabilir.”</w:t>
            </w:r>
          </w:p>
          <w:p w14:paraId="7A5F6BED" w14:textId="77777777" w:rsidR="00710D8C" w:rsidRDefault="00710D8C">
            <w:pPr>
              <w:pStyle w:val="AralkYok"/>
              <w:jc w:val="both"/>
              <w:rPr>
                <w:rFonts w:ascii="Times New Roman" w:hAnsi="Times New Roman" w:cs="Times New Roman"/>
                <w:sz w:val="24"/>
                <w:szCs w:val="24"/>
              </w:rPr>
            </w:pPr>
          </w:p>
        </w:tc>
      </w:tr>
      <w:tr w:rsidR="00710D8C" w14:paraId="4AD2893B" w14:textId="77777777">
        <w:trPr>
          <w:gridAfter w:val="1"/>
          <w:wAfter w:w="117" w:type="dxa"/>
          <w:trHeight w:val="558"/>
        </w:trPr>
        <w:tc>
          <w:tcPr>
            <w:tcW w:w="1841" w:type="dxa"/>
          </w:tcPr>
          <w:p w14:paraId="0C1A88A3"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22’nci Maddesinin Değiştirilmesi</w:t>
            </w:r>
          </w:p>
        </w:tc>
        <w:tc>
          <w:tcPr>
            <w:tcW w:w="853" w:type="dxa"/>
          </w:tcPr>
          <w:p w14:paraId="70F880A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19.</w:t>
            </w:r>
          </w:p>
        </w:tc>
        <w:tc>
          <w:tcPr>
            <w:tcW w:w="8024" w:type="dxa"/>
            <w:gridSpan w:val="6"/>
          </w:tcPr>
          <w:p w14:paraId="086D2DD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22’nci maddesi kaldırılmak ve yerine aşağıdaki yeni 22’nci madde konmak suretiyle değiştirilir:</w:t>
            </w:r>
          </w:p>
          <w:p w14:paraId="5F834A9E" w14:textId="77777777" w:rsidR="00710D8C" w:rsidRDefault="00710D8C">
            <w:pPr>
              <w:pStyle w:val="AralkYok"/>
              <w:jc w:val="both"/>
              <w:rPr>
                <w:rFonts w:ascii="Times New Roman" w:hAnsi="Times New Roman" w:cs="Times New Roman"/>
                <w:sz w:val="24"/>
                <w:szCs w:val="24"/>
              </w:rPr>
            </w:pPr>
          </w:p>
        </w:tc>
      </w:tr>
      <w:tr w:rsidR="00710D8C" w14:paraId="5B742D53" w14:textId="77777777">
        <w:trPr>
          <w:gridAfter w:val="1"/>
          <w:wAfter w:w="117" w:type="dxa"/>
          <w:trHeight w:val="558"/>
        </w:trPr>
        <w:tc>
          <w:tcPr>
            <w:tcW w:w="1841" w:type="dxa"/>
          </w:tcPr>
          <w:p w14:paraId="09E7839D" w14:textId="77777777" w:rsidR="00710D8C" w:rsidRDefault="00710D8C">
            <w:pPr>
              <w:pStyle w:val="AralkYok"/>
              <w:rPr>
                <w:rFonts w:ascii="Times New Roman" w:hAnsi="Times New Roman" w:cs="Times New Roman"/>
                <w:sz w:val="24"/>
                <w:szCs w:val="24"/>
              </w:rPr>
            </w:pPr>
          </w:p>
        </w:tc>
        <w:tc>
          <w:tcPr>
            <w:tcW w:w="853" w:type="dxa"/>
          </w:tcPr>
          <w:p w14:paraId="11B0D616" w14:textId="77777777" w:rsidR="00710D8C" w:rsidRDefault="00710D8C">
            <w:pPr>
              <w:pStyle w:val="AralkYok"/>
              <w:jc w:val="both"/>
              <w:rPr>
                <w:rFonts w:ascii="Times New Roman" w:hAnsi="Times New Roman" w:cs="Times New Roman"/>
                <w:sz w:val="24"/>
                <w:szCs w:val="24"/>
              </w:rPr>
            </w:pPr>
          </w:p>
        </w:tc>
        <w:tc>
          <w:tcPr>
            <w:tcW w:w="1836" w:type="dxa"/>
          </w:tcPr>
          <w:p w14:paraId="4811B85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“22.</w:t>
            </w:r>
          </w:p>
        </w:tc>
        <w:tc>
          <w:tcPr>
            <w:tcW w:w="994" w:type="dxa"/>
          </w:tcPr>
          <w:p w14:paraId="6ADAFF0F"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Ateşli </w:t>
            </w:r>
          </w:p>
          <w:p w14:paraId="6E77C78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Silahın </w:t>
            </w:r>
          </w:p>
          <w:p w14:paraId="042E613C"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Kaybı </w:t>
            </w:r>
          </w:p>
          <w:p w14:paraId="0254F08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Veya </w:t>
            </w:r>
          </w:p>
          <w:p w14:paraId="0F9C013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Tahribi</w:t>
            </w:r>
          </w:p>
          <w:p w14:paraId="6EE7B88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7/1989</w:t>
            </w:r>
          </w:p>
          <w:p w14:paraId="4AA0100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2/1996</w:t>
            </w:r>
          </w:p>
          <w:p w14:paraId="7994B54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1/2010</w:t>
            </w:r>
          </w:p>
        </w:tc>
        <w:tc>
          <w:tcPr>
            <w:tcW w:w="5194" w:type="dxa"/>
            <w:gridSpan w:val="4"/>
          </w:tcPr>
          <w:p w14:paraId="58FBA74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Bir kişinin tasarrufundaki ateşli silah kayıp veya tahrip edilirse o kişi, silahın kayıp veya tahrip edildiğini yazılı olarak derhal en yakın polis karakolu sorumlusuna bildirmekle yükümlüdür. Bunu yapmayı ihmal eden veya ateşli silahın kayıp veya tahrip edilmesi ile ilgili olarak yalan bilgi veren kişi bir suç işlemiş olur ve mahkumiyeti halinde, 3 (üç) aya kadar hapis cezasına veya yürürlükteki brüt asgari ücretin beş katına kadar para cezasına veya her iki cezaya birden çarptırılabilir.”</w:t>
            </w:r>
          </w:p>
          <w:p w14:paraId="494E49DB" w14:textId="77777777" w:rsidR="00710D8C" w:rsidRDefault="00710D8C">
            <w:pPr>
              <w:pStyle w:val="AralkYok"/>
              <w:jc w:val="both"/>
              <w:rPr>
                <w:rFonts w:ascii="Times New Roman" w:hAnsi="Times New Roman" w:cs="Times New Roman"/>
                <w:sz w:val="24"/>
                <w:szCs w:val="24"/>
              </w:rPr>
            </w:pPr>
          </w:p>
        </w:tc>
      </w:tr>
      <w:tr w:rsidR="00710D8C" w14:paraId="0E6AF446" w14:textId="77777777">
        <w:trPr>
          <w:gridAfter w:val="1"/>
          <w:wAfter w:w="117" w:type="dxa"/>
          <w:trHeight w:val="558"/>
        </w:trPr>
        <w:tc>
          <w:tcPr>
            <w:tcW w:w="1841" w:type="dxa"/>
          </w:tcPr>
          <w:p w14:paraId="12FBB008"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23’üncü Maddesinin Değiştirilmesi</w:t>
            </w:r>
          </w:p>
        </w:tc>
        <w:tc>
          <w:tcPr>
            <w:tcW w:w="853" w:type="dxa"/>
          </w:tcPr>
          <w:p w14:paraId="5C9CE571"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20.</w:t>
            </w:r>
          </w:p>
        </w:tc>
        <w:tc>
          <w:tcPr>
            <w:tcW w:w="8024" w:type="dxa"/>
            <w:gridSpan w:val="6"/>
          </w:tcPr>
          <w:p w14:paraId="0A1B054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23’üncü maddesi kaldırılmak ve yerine aşağıdaki yeni 23’üncü madde konmak suretiyle değiştirilir:</w:t>
            </w:r>
          </w:p>
          <w:p w14:paraId="49A65DD8" w14:textId="77777777" w:rsidR="00710D8C" w:rsidRDefault="00710D8C">
            <w:pPr>
              <w:pStyle w:val="AralkYok"/>
              <w:jc w:val="both"/>
              <w:rPr>
                <w:rFonts w:ascii="Times New Roman" w:hAnsi="Times New Roman" w:cs="Times New Roman"/>
                <w:sz w:val="24"/>
                <w:szCs w:val="24"/>
              </w:rPr>
            </w:pPr>
          </w:p>
        </w:tc>
      </w:tr>
      <w:tr w:rsidR="00710D8C" w14:paraId="5E14E121" w14:textId="77777777">
        <w:trPr>
          <w:gridAfter w:val="1"/>
          <w:wAfter w:w="117" w:type="dxa"/>
          <w:trHeight w:val="558"/>
        </w:trPr>
        <w:tc>
          <w:tcPr>
            <w:tcW w:w="1841" w:type="dxa"/>
          </w:tcPr>
          <w:p w14:paraId="3829DBE0" w14:textId="77777777" w:rsidR="00710D8C" w:rsidRDefault="00710D8C">
            <w:pPr>
              <w:pStyle w:val="AralkYok"/>
              <w:rPr>
                <w:rFonts w:ascii="Times New Roman" w:hAnsi="Times New Roman" w:cs="Times New Roman"/>
                <w:sz w:val="24"/>
                <w:szCs w:val="24"/>
              </w:rPr>
            </w:pPr>
          </w:p>
        </w:tc>
        <w:tc>
          <w:tcPr>
            <w:tcW w:w="853" w:type="dxa"/>
          </w:tcPr>
          <w:p w14:paraId="38E4EDED" w14:textId="77777777" w:rsidR="00710D8C" w:rsidRDefault="00710D8C">
            <w:pPr>
              <w:pStyle w:val="AralkYok"/>
              <w:jc w:val="both"/>
              <w:rPr>
                <w:rFonts w:ascii="Times New Roman" w:hAnsi="Times New Roman" w:cs="Times New Roman"/>
                <w:sz w:val="24"/>
                <w:szCs w:val="24"/>
              </w:rPr>
            </w:pPr>
          </w:p>
        </w:tc>
        <w:tc>
          <w:tcPr>
            <w:tcW w:w="1836" w:type="dxa"/>
          </w:tcPr>
          <w:p w14:paraId="418876D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“23.</w:t>
            </w:r>
          </w:p>
        </w:tc>
        <w:tc>
          <w:tcPr>
            <w:tcW w:w="994" w:type="dxa"/>
          </w:tcPr>
          <w:p w14:paraId="2B44C6F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İkamet </w:t>
            </w:r>
          </w:p>
          <w:p w14:paraId="0892B56D"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 xml:space="preserve">Yerinin </w:t>
            </w:r>
          </w:p>
          <w:p w14:paraId="7F46BE1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Değişmesi</w:t>
            </w:r>
          </w:p>
          <w:p w14:paraId="57F7214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7/1989</w:t>
            </w:r>
          </w:p>
          <w:p w14:paraId="3EC40E7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2/1996</w:t>
            </w:r>
          </w:p>
          <w:p w14:paraId="026AA54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1/2010</w:t>
            </w:r>
          </w:p>
        </w:tc>
        <w:tc>
          <w:tcPr>
            <w:tcW w:w="5194" w:type="dxa"/>
            <w:gridSpan w:val="4"/>
          </w:tcPr>
          <w:p w14:paraId="505325F3"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Ateşli silah ruhsatı sahibi bir kişi ikamet yerini bir İlçeden başka bir ilçeye naklederse, bu değişikliği, gittiği İlçedeki en yakın Polis merkezi sorumlusuna yazılı olarak bildirmekle yükümlüdür. Bildirimde bulunmayı ihmal ederse bir suç işlemiş olur ve mahkumiyeti halinde 3 (üç) aya kadar hapis cezasına veya yürürlükteki brüt asgari ücretin beş katına kadar para cezasına veya her iki cezaya birden çarptırılabilir.”</w:t>
            </w:r>
          </w:p>
          <w:p w14:paraId="20E3CBF9" w14:textId="77777777" w:rsidR="00710D8C" w:rsidRDefault="00710D8C">
            <w:pPr>
              <w:pStyle w:val="AralkYok"/>
              <w:jc w:val="both"/>
              <w:rPr>
                <w:rFonts w:ascii="Times New Roman" w:hAnsi="Times New Roman" w:cs="Times New Roman"/>
                <w:sz w:val="24"/>
                <w:szCs w:val="24"/>
              </w:rPr>
            </w:pPr>
          </w:p>
        </w:tc>
      </w:tr>
      <w:tr w:rsidR="00710D8C" w14:paraId="5C2943B6" w14:textId="77777777">
        <w:trPr>
          <w:gridAfter w:val="1"/>
          <w:wAfter w:w="117" w:type="dxa"/>
          <w:trHeight w:val="558"/>
        </w:trPr>
        <w:tc>
          <w:tcPr>
            <w:tcW w:w="1841" w:type="dxa"/>
          </w:tcPr>
          <w:p w14:paraId="620D8860"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24’üncü Maddesinin Değiştirilmesi</w:t>
            </w:r>
          </w:p>
        </w:tc>
        <w:tc>
          <w:tcPr>
            <w:tcW w:w="853" w:type="dxa"/>
          </w:tcPr>
          <w:p w14:paraId="3C35BF77"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21.</w:t>
            </w:r>
          </w:p>
        </w:tc>
        <w:tc>
          <w:tcPr>
            <w:tcW w:w="8024" w:type="dxa"/>
            <w:gridSpan w:val="6"/>
          </w:tcPr>
          <w:p w14:paraId="74FF03FB"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24’üncü maddesinin (3)’üncü fıkrası kaldırılmak ve yerine aşağıdaki yeni (3)’üncü fıkra konmak suretiyle değiştirilir:</w:t>
            </w:r>
          </w:p>
          <w:p w14:paraId="7648A685" w14:textId="77777777" w:rsidR="00710D8C" w:rsidRDefault="00710D8C">
            <w:pPr>
              <w:pStyle w:val="AralkYok"/>
              <w:jc w:val="both"/>
              <w:rPr>
                <w:rFonts w:ascii="Times New Roman" w:hAnsi="Times New Roman" w:cs="Times New Roman"/>
                <w:sz w:val="24"/>
                <w:szCs w:val="24"/>
              </w:rPr>
            </w:pPr>
          </w:p>
        </w:tc>
      </w:tr>
      <w:tr w:rsidR="00710D8C" w14:paraId="422CE595" w14:textId="77777777">
        <w:trPr>
          <w:gridAfter w:val="1"/>
          <w:wAfter w:w="117" w:type="dxa"/>
          <w:trHeight w:val="558"/>
        </w:trPr>
        <w:tc>
          <w:tcPr>
            <w:tcW w:w="1841" w:type="dxa"/>
          </w:tcPr>
          <w:p w14:paraId="36177FA6" w14:textId="77777777" w:rsidR="00710D8C" w:rsidRDefault="00710D8C">
            <w:pPr>
              <w:pStyle w:val="AralkYok"/>
              <w:rPr>
                <w:rFonts w:ascii="Times New Roman" w:hAnsi="Times New Roman" w:cs="Times New Roman"/>
                <w:sz w:val="24"/>
                <w:szCs w:val="24"/>
              </w:rPr>
            </w:pPr>
          </w:p>
        </w:tc>
        <w:tc>
          <w:tcPr>
            <w:tcW w:w="853" w:type="dxa"/>
          </w:tcPr>
          <w:p w14:paraId="3E88D7AD" w14:textId="77777777" w:rsidR="00710D8C" w:rsidRDefault="00710D8C">
            <w:pPr>
              <w:pStyle w:val="AralkYok"/>
              <w:jc w:val="both"/>
              <w:rPr>
                <w:rFonts w:ascii="Times New Roman" w:hAnsi="Times New Roman" w:cs="Times New Roman"/>
                <w:sz w:val="24"/>
                <w:szCs w:val="24"/>
              </w:rPr>
            </w:pPr>
          </w:p>
        </w:tc>
        <w:tc>
          <w:tcPr>
            <w:tcW w:w="1836" w:type="dxa"/>
          </w:tcPr>
          <w:p w14:paraId="22C6CF8E"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“(3)</w:t>
            </w:r>
          </w:p>
        </w:tc>
        <w:tc>
          <w:tcPr>
            <w:tcW w:w="6188" w:type="dxa"/>
            <w:gridSpan w:val="5"/>
          </w:tcPr>
          <w:p w14:paraId="40154DE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madde ve bu madde uyarınca çıkarılan tüzük kurallarının herhangi birine uymayan kişi bir suç işlemiş olur ve mahkumiyeti halinde 2 (iki) yıla kadar hapis cezasına yürürlükteki brüt asgari ücretin on katına kadar para cezasına veya her iki cezaya, birden çarptırılabilir.”</w:t>
            </w:r>
          </w:p>
          <w:p w14:paraId="0C5A9686" w14:textId="77777777" w:rsidR="00710D8C" w:rsidRDefault="00710D8C">
            <w:pPr>
              <w:pStyle w:val="AralkYok"/>
              <w:jc w:val="both"/>
              <w:rPr>
                <w:rFonts w:ascii="Times New Roman" w:hAnsi="Times New Roman" w:cs="Times New Roman"/>
                <w:sz w:val="24"/>
                <w:szCs w:val="24"/>
              </w:rPr>
            </w:pPr>
          </w:p>
          <w:p w14:paraId="0A4D52F9" w14:textId="77777777" w:rsidR="00710D8C" w:rsidRDefault="00710D8C">
            <w:pPr>
              <w:pStyle w:val="AralkYok"/>
              <w:jc w:val="both"/>
              <w:rPr>
                <w:rFonts w:ascii="Times New Roman" w:hAnsi="Times New Roman" w:cs="Times New Roman"/>
                <w:sz w:val="24"/>
                <w:szCs w:val="24"/>
              </w:rPr>
            </w:pPr>
          </w:p>
          <w:p w14:paraId="071849BD" w14:textId="77777777" w:rsidR="00710D8C" w:rsidRDefault="00710D8C">
            <w:pPr>
              <w:pStyle w:val="AralkYok"/>
              <w:jc w:val="both"/>
              <w:rPr>
                <w:rFonts w:ascii="Times New Roman" w:hAnsi="Times New Roman" w:cs="Times New Roman"/>
                <w:sz w:val="24"/>
                <w:szCs w:val="24"/>
              </w:rPr>
            </w:pPr>
          </w:p>
          <w:p w14:paraId="5374C816" w14:textId="77777777" w:rsidR="00DF7705" w:rsidRDefault="00DF7705">
            <w:pPr>
              <w:pStyle w:val="AralkYok"/>
              <w:jc w:val="both"/>
              <w:rPr>
                <w:rFonts w:ascii="Times New Roman" w:hAnsi="Times New Roman" w:cs="Times New Roman"/>
                <w:sz w:val="24"/>
                <w:szCs w:val="24"/>
              </w:rPr>
            </w:pPr>
          </w:p>
        </w:tc>
      </w:tr>
      <w:tr w:rsidR="00710D8C" w14:paraId="2A65C88A" w14:textId="77777777">
        <w:trPr>
          <w:gridAfter w:val="1"/>
          <w:wAfter w:w="117" w:type="dxa"/>
          <w:trHeight w:val="558"/>
        </w:trPr>
        <w:tc>
          <w:tcPr>
            <w:tcW w:w="1841" w:type="dxa"/>
          </w:tcPr>
          <w:p w14:paraId="4F706D0E"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lastRenderedPageBreak/>
              <w:t>Esas Yasanın 25’inci Maddesinin Değiştirilmesi</w:t>
            </w:r>
          </w:p>
        </w:tc>
        <w:tc>
          <w:tcPr>
            <w:tcW w:w="853" w:type="dxa"/>
          </w:tcPr>
          <w:p w14:paraId="2714897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22.</w:t>
            </w:r>
          </w:p>
        </w:tc>
        <w:tc>
          <w:tcPr>
            <w:tcW w:w="8024" w:type="dxa"/>
            <w:gridSpan w:val="6"/>
          </w:tcPr>
          <w:p w14:paraId="59E9F909"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25’inci maddesi kaldırılmak ve yerine aşağıdaki yeni 25’inci madde konmak suretiyle değiştirilir:</w:t>
            </w:r>
          </w:p>
          <w:p w14:paraId="0003BC91" w14:textId="77777777" w:rsidR="00710D8C" w:rsidRDefault="00710D8C">
            <w:pPr>
              <w:pStyle w:val="AralkYok"/>
              <w:jc w:val="both"/>
              <w:rPr>
                <w:rFonts w:ascii="Times New Roman" w:hAnsi="Times New Roman" w:cs="Times New Roman"/>
                <w:strike/>
                <w:sz w:val="24"/>
                <w:szCs w:val="24"/>
              </w:rPr>
            </w:pPr>
          </w:p>
        </w:tc>
      </w:tr>
      <w:tr w:rsidR="00710D8C" w14:paraId="41C391D0" w14:textId="77777777">
        <w:trPr>
          <w:gridAfter w:val="1"/>
          <w:wAfter w:w="117" w:type="dxa"/>
          <w:trHeight w:val="558"/>
        </w:trPr>
        <w:tc>
          <w:tcPr>
            <w:tcW w:w="1841" w:type="dxa"/>
          </w:tcPr>
          <w:p w14:paraId="1DCB2303" w14:textId="77777777" w:rsidR="00710D8C" w:rsidRDefault="00710D8C">
            <w:pPr>
              <w:pStyle w:val="AralkYok"/>
              <w:rPr>
                <w:rFonts w:ascii="Times New Roman" w:hAnsi="Times New Roman" w:cs="Times New Roman"/>
                <w:sz w:val="24"/>
                <w:szCs w:val="24"/>
              </w:rPr>
            </w:pPr>
          </w:p>
        </w:tc>
        <w:tc>
          <w:tcPr>
            <w:tcW w:w="853" w:type="dxa"/>
          </w:tcPr>
          <w:p w14:paraId="150AF954" w14:textId="77777777" w:rsidR="00710D8C" w:rsidRDefault="00710D8C">
            <w:pPr>
              <w:pStyle w:val="AralkYok"/>
              <w:jc w:val="both"/>
              <w:rPr>
                <w:rFonts w:ascii="Times New Roman" w:hAnsi="Times New Roman" w:cs="Times New Roman"/>
                <w:sz w:val="24"/>
                <w:szCs w:val="24"/>
              </w:rPr>
            </w:pPr>
          </w:p>
        </w:tc>
        <w:tc>
          <w:tcPr>
            <w:tcW w:w="1836" w:type="dxa"/>
          </w:tcPr>
          <w:p w14:paraId="610BD56E"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“Gençlerin </w:t>
            </w:r>
          </w:p>
          <w:p w14:paraId="1E07D137"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Ateşli Silah Sahibi </w:t>
            </w:r>
          </w:p>
          <w:p w14:paraId="2CF1EA85"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Olmalarının ve </w:t>
            </w:r>
          </w:p>
          <w:p w14:paraId="57BECB5A"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Kullanılmasının</w:t>
            </w:r>
          </w:p>
          <w:p w14:paraId="4D8C3022" w14:textId="77777777" w:rsidR="00710D8C" w:rsidRDefault="00054575">
            <w:pPr>
              <w:pStyle w:val="AralkYok"/>
              <w:jc w:val="both"/>
              <w:rPr>
                <w:rFonts w:ascii="Times New Roman" w:hAnsi="Times New Roman" w:cs="Times New Roman"/>
                <w:strike/>
                <w:sz w:val="24"/>
                <w:szCs w:val="24"/>
              </w:rPr>
            </w:pPr>
            <w:r>
              <w:rPr>
                <w:rFonts w:ascii="Times New Roman" w:hAnsi="Times New Roman" w:cs="Times New Roman"/>
                <w:sz w:val="24"/>
                <w:szCs w:val="24"/>
              </w:rPr>
              <w:t>Kısıtlanması</w:t>
            </w:r>
          </w:p>
        </w:tc>
        <w:tc>
          <w:tcPr>
            <w:tcW w:w="994" w:type="dxa"/>
          </w:tcPr>
          <w:p w14:paraId="161F6C89" w14:textId="77777777" w:rsidR="00710D8C" w:rsidRDefault="00054575">
            <w:pPr>
              <w:pStyle w:val="AralkYok"/>
              <w:jc w:val="both"/>
              <w:rPr>
                <w:rFonts w:ascii="Times New Roman" w:hAnsi="Times New Roman" w:cs="Times New Roman"/>
                <w:strike/>
                <w:sz w:val="24"/>
                <w:szCs w:val="24"/>
              </w:rPr>
            </w:pPr>
            <w:r>
              <w:rPr>
                <w:rFonts w:ascii="Times New Roman" w:hAnsi="Times New Roman" w:cs="Times New Roman"/>
                <w:sz w:val="24"/>
                <w:szCs w:val="24"/>
              </w:rPr>
              <w:t>25.</w:t>
            </w:r>
          </w:p>
        </w:tc>
        <w:tc>
          <w:tcPr>
            <w:tcW w:w="5194" w:type="dxa"/>
            <w:gridSpan w:val="4"/>
          </w:tcPr>
          <w:p w14:paraId="4E9371A0"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Yirmi bir yaşından küçük olan herhangi bir kişi poligonlar ve eğitim avlakları dışında tasarrufunda ateşli silah bulunduramaz, kullanamaz veya bu Yasa uyarınca herhangi bir ateşli silahı ismine kaydettirme hakkına sahip olamaz.</w:t>
            </w:r>
          </w:p>
          <w:p w14:paraId="097AE743" w14:textId="77777777" w:rsidR="00710D8C" w:rsidRDefault="00710D8C">
            <w:pPr>
              <w:pStyle w:val="AralkYok"/>
              <w:jc w:val="both"/>
              <w:rPr>
                <w:rFonts w:ascii="Times New Roman" w:hAnsi="Times New Roman" w:cs="Times New Roman"/>
                <w:sz w:val="24"/>
                <w:szCs w:val="24"/>
              </w:rPr>
            </w:pPr>
          </w:p>
          <w:p w14:paraId="4B06AA8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Ancak 16 yaşını doldurmuş ve 21 (yirmi bir) yaşından küçük olan herhangi bir kişi Av ve Avla İlgili Yaban Hayatını Düzenleme Yasası ve/veya altında çıkarılan Eğitim Avlağı Tüzüğü kurallarına bağlı olarak Eğitim avlağında ve eğitmenler gözetiminde 1. Derece kan hısımları (anne, baba, kardeş) adına kayıtlı bir silahı kullanabilir.</w:t>
            </w:r>
          </w:p>
          <w:p w14:paraId="59C9489F" w14:textId="77777777" w:rsidR="00710D8C" w:rsidRDefault="00710D8C">
            <w:pPr>
              <w:pStyle w:val="AralkYok"/>
              <w:jc w:val="both"/>
              <w:rPr>
                <w:rFonts w:ascii="Times New Roman" w:hAnsi="Times New Roman" w:cs="Times New Roman"/>
                <w:sz w:val="24"/>
                <w:szCs w:val="24"/>
              </w:rPr>
            </w:pPr>
          </w:p>
          <w:p w14:paraId="19F3E97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12 yaşını doldurmuş ve 21 (yirmi bir) yaşından küçük olan herhangi bir kişi KKTC’de izinli olan Poligonlarda veya atış alanlarında veya Trap Skeet Poligonlarında, poligon görevlisi veya atış amirinin gözetiminde 1. Derece kan hısımları (anne, baba, kardeş) adına kayıtlı bir silahla atış yapabilir. Poligonlar ve Atış alanları dışında ateşli silahı taşıyamaz veya tasarrufunda bulunduramaz.”</w:t>
            </w:r>
          </w:p>
          <w:p w14:paraId="3D500459" w14:textId="77777777" w:rsidR="00710D8C" w:rsidRDefault="00710D8C">
            <w:pPr>
              <w:pStyle w:val="AralkYok"/>
              <w:jc w:val="both"/>
              <w:rPr>
                <w:rFonts w:ascii="Times New Roman" w:hAnsi="Times New Roman" w:cs="Times New Roman"/>
                <w:strike/>
                <w:sz w:val="24"/>
                <w:szCs w:val="24"/>
              </w:rPr>
            </w:pPr>
          </w:p>
        </w:tc>
      </w:tr>
      <w:tr w:rsidR="00710D8C" w14:paraId="641539A9" w14:textId="77777777">
        <w:trPr>
          <w:gridAfter w:val="1"/>
          <w:wAfter w:w="117" w:type="dxa"/>
          <w:trHeight w:val="558"/>
        </w:trPr>
        <w:tc>
          <w:tcPr>
            <w:tcW w:w="1841" w:type="dxa"/>
          </w:tcPr>
          <w:p w14:paraId="06BDBD58"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Esas Yasanın 28’inci Maddesinin Değiştirilmesi</w:t>
            </w:r>
          </w:p>
        </w:tc>
        <w:tc>
          <w:tcPr>
            <w:tcW w:w="853" w:type="dxa"/>
          </w:tcPr>
          <w:p w14:paraId="3815983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23.</w:t>
            </w:r>
          </w:p>
        </w:tc>
        <w:tc>
          <w:tcPr>
            <w:tcW w:w="8024" w:type="dxa"/>
            <w:gridSpan w:val="6"/>
          </w:tcPr>
          <w:p w14:paraId="2F7D0EC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Esas Yasa, 28’inci maddesinin (2)’nci fıkrası kaldırılmak ve yerine aşağıdaki yeni (2)’nci fıkra konmak suretiyle değiştirilir:</w:t>
            </w:r>
          </w:p>
          <w:p w14:paraId="6BACED37" w14:textId="77777777" w:rsidR="00710D8C" w:rsidRDefault="00710D8C">
            <w:pPr>
              <w:pStyle w:val="AralkYok"/>
              <w:jc w:val="both"/>
              <w:rPr>
                <w:rFonts w:ascii="Times New Roman" w:hAnsi="Times New Roman" w:cs="Times New Roman"/>
                <w:sz w:val="24"/>
                <w:szCs w:val="24"/>
              </w:rPr>
            </w:pPr>
          </w:p>
        </w:tc>
      </w:tr>
      <w:tr w:rsidR="00710D8C" w14:paraId="2D734190" w14:textId="77777777">
        <w:trPr>
          <w:gridAfter w:val="1"/>
          <w:wAfter w:w="117" w:type="dxa"/>
          <w:trHeight w:val="558"/>
        </w:trPr>
        <w:tc>
          <w:tcPr>
            <w:tcW w:w="1841" w:type="dxa"/>
          </w:tcPr>
          <w:p w14:paraId="1D51EAC7" w14:textId="77777777" w:rsidR="00710D8C" w:rsidRDefault="00710D8C">
            <w:pPr>
              <w:pStyle w:val="AralkYok"/>
              <w:rPr>
                <w:rFonts w:ascii="Times New Roman" w:hAnsi="Times New Roman" w:cs="Times New Roman"/>
                <w:sz w:val="24"/>
                <w:szCs w:val="24"/>
              </w:rPr>
            </w:pPr>
          </w:p>
        </w:tc>
        <w:tc>
          <w:tcPr>
            <w:tcW w:w="853" w:type="dxa"/>
          </w:tcPr>
          <w:p w14:paraId="6AA89AB9" w14:textId="77777777" w:rsidR="00710D8C" w:rsidRDefault="00710D8C">
            <w:pPr>
              <w:pStyle w:val="AralkYok"/>
              <w:jc w:val="both"/>
              <w:rPr>
                <w:rFonts w:ascii="Times New Roman" w:hAnsi="Times New Roman" w:cs="Times New Roman"/>
                <w:sz w:val="24"/>
                <w:szCs w:val="24"/>
              </w:rPr>
            </w:pPr>
          </w:p>
        </w:tc>
        <w:tc>
          <w:tcPr>
            <w:tcW w:w="1836" w:type="dxa"/>
          </w:tcPr>
          <w:p w14:paraId="6144A18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w:t>
            </w:r>
          </w:p>
        </w:tc>
        <w:tc>
          <w:tcPr>
            <w:tcW w:w="6188" w:type="dxa"/>
            <w:gridSpan w:val="5"/>
          </w:tcPr>
          <w:p w14:paraId="20F53DE4"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Yukarıdaki (1)’inci fıkra uyarınca çıkarılacak tüzük,  herhangi bir maddesindeki kurala aykırı davranış için, 1 (bir) yıla kadar hapis cezasına veya yürürlükteki brüt asgari ücretin on katına kadar para cezasına veya her iki cezaya birden çarptırılabilmeyi ve aykırı davranışa konu olan ateşli silahın da müsadere edilebilmesini öngörebilir.”</w:t>
            </w:r>
          </w:p>
          <w:p w14:paraId="7B540DBF" w14:textId="77777777" w:rsidR="00710D8C" w:rsidRDefault="00710D8C">
            <w:pPr>
              <w:pStyle w:val="AralkYok"/>
              <w:jc w:val="both"/>
              <w:rPr>
                <w:rFonts w:ascii="Times New Roman" w:hAnsi="Times New Roman" w:cs="Times New Roman"/>
                <w:sz w:val="24"/>
                <w:szCs w:val="24"/>
              </w:rPr>
            </w:pPr>
          </w:p>
          <w:p w14:paraId="390C71B7" w14:textId="77777777" w:rsidR="00710D8C" w:rsidRDefault="00710D8C">
            <w:pPr>
              <w:pStyle w:val="AralkYok"/>
              <w:jc w:val="both"/>
              <w:rPr>
                <w:rFonts w:ascii="Times New Roman" w:hAnsi="Times New Roman" w:cs="Times New Roman"/>
                <w:sz w:val="24"/>
                <w:szCs w:val="24"/>
              </w:rPr>
            </w:pPr>
          </w:p>
        </w:tc>
      </w:tr>
      <w:tr w:rsidR="00710D8C" w14:paraId="7A7346FC" w14:textId="77777777">
        <w:trPr>
          <w:gridAfter w:val="1"/>
          <w:wAfter w:w="117" w:type="dxa"/>
          <w:trHeight w:val="558"/>
        </w:trPr>
        <w:tc>
          <w:tcPr>
            <w:tcW w:w="1841" w:type="dxa"/>
          </w:tcPr>
          <w:p w14:paraId="39A7011D"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Geçici </w:t>
            </w:r>
          </w:p>
          <w:p w14:paraId="56E27A2B"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Madde </w:t>
            </w:r>
          </w:p>
          <w:p w14:paraId="4975AC25"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Süresi Sona Erenlerin Durumu</w:t>
            </w:r>
          </w:p>
          <w:p w14:paraId="4259F031" w14:textId="77777777" w:rsidR="00710D8C" w:rsidRDefault="00710D8C">
            <w:pPr>
              <w:pStyle w:val="AralkYok"/>
              <w:rPr>
                <w:rFonts w:ascii="Times New Roman" w:hAnsi="Times New Roman" w:cs="Times New Roman"/>
                <w:sz w:val="24"/>
                <w:szCs w:val="24"/>
              </w:rPr>
            </w:pPr>
          </w:p>
        </w:tc>
        <w:tc>
          <w:tcPr>
            <w:tcW w:w="853" w:type="dxa"/>
          </w:tcPr>
          <w:p w14:paraId="0F605F18"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1.</w:t>
            </w:r>
          </w:p>
        </w:tc>
        <w:tc>
          <w:tcPr>
            <w:tcW w:w="8024" w:type="dxa"/>
            <w:gridSpan w:val="6"/>
          </w:tcPr>
          <w:p w14:paraId="7F2CE6A5"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31 Aralık 2010 tarihinde veya daha önce sona ermiş olan ateşli                                 silah ruhsatnameleri geçerli belge sayılmaz.</w:t>
            </w:r>
          </w:p>
          <w:p w14:paraId="78993A5B" w14:textId="77777777" w:rsidR="00710D8C" w:rsidRDefault="00054575">
            <w:pPr>
              <w:pStyle w:val="AralkYok"/>
              <w:ind w:firstLineChars="200" w:firstLine="480"/>
              <w:jc w:val="both"/>
              <w:rPr>
                <w:rFonts w:ascii="Times New Roman" w:hAnsi="Times New Roman" w:cs="Times New Roman"/>
                <w:sz w:val="24"/>
                <w:szCs w:val="24"/>
              </w:rPr>
            </w:pPr>
            <w:r>
              <w:rPr>
                <w:rFonts w:ascii="Times New Roman" w:hAnsi="Times New Roman" w:cs="Times New Roman"/>
                <w:sz w:val="24"/>
                <w:szCs w:val="24"/>
              </w:rPr>
              <w:t>Ancak bu (Değişiklik) Yasasının yürürlüğe girdiği tarihten başlayarak Ateşli Silah sahipleri, süresi sona eren Ateşli silah ruhsatnamelerini bir yıl içerisinde yürürlükteki geçerli ateşli silah ruhsat harcı üzerinden bir defaya mahsus ödemek koşulu ile yenileyebilir.</w:t>
            </w:r>
          </w:p>
          <w:p w14:paraId="29609CFC" w14:textId="77777777" w:rsidR="00710D8C" w:rsidRDefault="00710D8C">
            <w:pPr>
              <w:pStyle w:val="AralkYok"/>
              <w:jc w:val="both"/>
              <w:rPr>
                <w:rFonts w:ascii="Times New Roman" w:hAnsi="Times New Roman" w:cs="Times New Roman"/>
                <w:sz w:val="24"/>
                <w:szCs w:val="24"/>
              </w:rPr>
            </w:pPr>
          </w:p>
        </w:tc>
      </w:tr>
      <w:tr w:rsidR="00710D8C" w14:paraId="621B9CCC" w14:textId="77777777">
        <w:trPr>
          <w:gridAfter w:val="1"/>
          <w:wAfter w:w="117" w:type="dxa"/>
          <w:trHeight w:val="558"/>
        </w:trPr>
        <w:tc>
          <w:tcPr>
            <w:tcW w:w="1841" w:type="dxa"/>
          </w:tcPr>
          <w:p w14:paraId="337730C7"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 xml:space="preserve">Yürürlüğe </w:t>
            </w:r>
          </w:p>
          <w:p w14:paraId="7E970640" w14:textId="77777777" w:rsidR="00710D8C" w:rsidRDefault="00054575">
            <w:pPr>
              <w:pStyle w:val="AralkYok"/>
              <w:rPr>
                <w:rFonts w:ascii="Times New Roman" w:hAnsi="Times New Roman" w:cs="Times New Roman"/>
                <w:sz w:val="24"/>
                <w:szCs w:val="24"/>
              </w:rPr>
            </w:pPr>
            <w:r>
              <w:rPr>
                <w:rFonts w:ascii="Times New Roman" w:hAnsi="Times New Roman" w:cs="Times New Roman"/>
                <w:sz w:val="24"/>
                <w:szCs w:val="24"/>
              </w:rPr>
              <w:t>Giriş</w:t>
            </w:r>
          </w:p>
        </w:tc>
        <w:tc>
          <w:tcPr>
            <w:tcW w:w="853" w:type="dxa"/>
          </w:tcPr>
          <w:p w14:paraId="02D7BBCA"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24.</w:t>
            </w:r>
          </w:p>
        </w:tc>
        <w:tc>
          <w:tcPr>
            <w:tcW w:w="8024" w:type="dxa"/>
            <w:gridSpan w:val="6"/>
          </w:tcPr>
          <w:p w14:paraId="294BF5A6" w14:textId="77777777" w:rsidR="00710D8C" w:rsidRDefault="00054575">
            <w:pPr>
              <w:pStyle w:val="AralkYok"/>
              <w:jc w:val="both"/>
              <w:rPr>
                <w:rFonts w:ascii="Times New Roman" w:hAnsi="Times New Roman" w:cs="Times New Roman"/>
                <w:sz w:val="24"/>
                <w:szCs w:val="24"/>
              </w:rPr>
            </w:pPr>
            <w:r>
              <w:rPr>
                <w:rFonts w:ascii="Times New Roman" w:hAnsi="Times New Roman" w:cs="Times New Roman"/>
                <w:sz w:val="24"/>
                <w:szCs w:val="24"/>
              </w:rPr>
              <w:t>Bu Yasa, Resmi Gazetede yayımlandığı tarihten başlayarak yürürlüğe girer.</w:t>
            </w:r>
          </w:p>
        </w:tc>
      </w:tr>
    </w:tbl>
    <w:p w14:paraId="585B377E" w14:textId="77777777" w:rsidR="00710D8C" w:rsidRDefault="00710D8C">
      <w:pPr>
        <w:pStyle w:val="AralkYok"/>
        <w:rPr>
          <w:rFonts w:ascii="Times New Roman" w:hAnsi="Times New Roman" w:cs="Times New Roman"/>
          <w:sz w:val="24"/>
          <w:szCs w:val="24"/>
        </w:rPr>
      </w:pPr>
    </w:p>
    <w:p w14:paraId="3E6CC081" w14:textId="77777777" w:rsidR="00710D8C" w:rsidRDefault="00710D8C">
      <w:pPr>
        <w:pStyle w:val="AralkYok"/>
        <w:rPr>
          <w:rFonts w:ascii="Times New Roman" w:hAnsi="Times New Roman" w:cs="Times New Roman"/>
          <w:sz w:val="24"/>
          <w:szCs w:val="24"/>
        </w:rPr>
      </w:pPr>
    </w:p>
    <w:p w14:paraId="6D21E5A2" w14:textId="77777777" w:rsidR="00710D8C" w:rsidRDefault="00710D8C">
      <w:pPr>
        <w:pStyle w:val="AralkYok"/>
        <w:rPr>
          <w:rFonts w:ascii="Times New Roman" w:hAnsi="Times New Roman" w:cs="Times New Roman"/>
          <w:sz w:val="24"/>
          <w:szCs w:val="24"/>
        </w:rPr>
      </w:pPr>
    </w:p>
    <w:p w14:paraId="487370B6" w14:textId="77777777" w:rsidR="00710D8C" w:rsidRDefault="00710D8C">
      <w:pPr>
        <w:pStyle w:val="AralkYok"/>
        <w:rPr>
          <w:rFonts w:ascii="Times New Roman" w:hAnsi="Times New Roman" w:cs="Times New Roman"/>
          <w:sz w:val="24"/>
          <w:szCs w:val="24"/>
        </w:rPr>
      </w:pPr>
    </w:p>
    <w:p w14:paraId="0FB7CF83" w14:textId="77777777" w:rsidR="00710D8C" w:rsidRDefault="00710D8C">
      <w:pPr>
        <w:pStyle w:val="AralkYok"/>
        <w:rPr>
          <w:rFonts w:ascii="Times New Roman" w:hAnsi="Times New Roman" w:cs="Times New Roman"/>
          <w:sz w:val="24"/>
          <w:szCs w:val="24"/>
        </w:rPr>
      </w:pPr>
    </w:p>
    <w:p w14:paraId="19A07C74" w14:textId="77777777" w:rsidR="00710D8C" w:rsidRDefault="00710D8C">
      <w:pPr>
        <w:pStyle w:val="AralkYok"/>
        <w:rPr>
          <w:rFonts w:ascii="Times New Roman" w:hAnsi="Times New Roman" w:cs="Times New Roman"/>
          <w:sz w:val="24"/>
          <w:szCs w:val="24"/>
        </w:rPr>
      </w:pPr>
    </w:p>
    <w:p w14:paraId="3CD339E5" w14:textId="77777777" w:rsidR="00710D8C" w:rsidRDefault="00710D8C">
      <w:pPr>
        <w:pStyle w:val="AralkYok"/>
        <w:rPr>
          <w:rFonts w:ascii="Times New Roman" w:hAnsi="Times New Roman" w:cs="Times New Roman"/>
          <w:sz w:val="24"/>
          <w:szCs w:val="24"/>
        </w:rPr>
      </w:pPr>
    </w:p>
    <w:p w14:paraId="0E60D22C" w14:textId="77777777" w:rsidR="00710D8C" w:rsidRDefault="00710D8C">
      <w:pPr>
        <w:pStyle w:val="AralkYok"/>
        <w:rPr>
          <w:rFonts w:ascii="Times New Roman" w:hAnsi="Times New Roman" w:cs="Times New Roman"/>
          <w:sz w:val="24"/>
          <w:szCs w:val="24"/>
        </w:rPr>
      </w:pPr>
    </w:p>
    <w:p w14:paraId="1B7E4C32" w14:textId="77777777" w:rsidR="00710D8C" w:rsidRDefault="00710D8C">
      <w:pPr>
        <w:pStyle w:val="AralkYok"/>
        <w:rPr>
          <w:rFonts w:ascii="Times New Roman" w:hAnsi="Times New Roman" w:cs="Times New Roman"/>
          <w:sz w:val="24"/>
          <w:szCs w:val="24"/>
        </w:rPr>
      </w:pPr>
    </w:p>
    <w:p w14:paraId="6974D68C" w14:textId="77777777" w:rsidR="00710D8C" w:rsidRDefault="00054575">
      <w:pPr>
        <w:pStyle w:val="AralkYok"/>
        <w:jc w:val="center"/>
        <w:rPr>
          <w:rFonts w:ascii="Times New Roman" w:hAnsi="Times New Roman" w:cs="Times New Roman"/>
          <w:spacing w:val="-1"/>
          <w:sz w:val="24"/>
          <w:szCs w:val="24"/>
        </w:rPr>
      </w:pPr>
      <w:r>
        <w:rPr>
          <w:rFonts w:ascii="Times New Roman" w:hAnsi="Times New Roman" w:cs="Times New Roman"/>
          <w:b/>
          <w:sz w:val="24"/>
          <w:szCs w:val="24"/>
        </w:rPr>
        <w:t xml:space="preserve">CETVEL </w:t>
      </w:r>
      <w:r>
        <w:rPr>
          <w:rFonts w:ascii="Times New Roman" w:hAnsi="Times New Roman" w:cs="Times New Roman"/>
          <w:b/>
          <w:spacing w:val="-1"/>
          <w:sz w:val="24"/>
          <w:szCs w:val="24"/>
        </w:rPr>
        <w:t>ÖRNEK</w:t>
      </w:r>
    </w:p>
    <w:p w14:paraId="4257A92D" w14:textId="77777777" w:rsidR="00710D8C" w:rsidRDefault="00054575">
      <w:pPr>
        <w:pStyle w:val="AralkYok"/>
        <w:jc w:val="center"/>
        <w:rPr>
          <w:rFonts w:ascii="Times New Roman" w:hAnsi="Times New Roman" w:cs="Times New Roman"/>
          <w:spacing w:val="-1"/>
          <w:sz w:val="24"/>
          <w:szCs w:val="24"/>
        </w:rPr>
      </w:pPr>
      <w:r>
        <w:rPr>
          <w:rFonts w:ascii="Times New Roman" w:hAnsi="Times New Roman" w:cs="Times New Roman"/>
          <w:b/>
          <w:spacing w:val="-1"/>
          <w:sz w:val="24"/>
          <w:szCs w:val="24"/>
        </w:rPr>
        <w:t>A-1</w:t>
      </w:r>
    </w:p>
    <w:p w14:paraId="380207E7" w14:textId="77777777" w:rsidR="00710D8C" w:rsidRDefault="00054575">
      <w:pPr>
        <w:pStyle w:val="AralkYok"/>
        <w:jc w:val="center"/>
        <w:rPr>
          <w:rFonts w:ascii="Times New Roman" w:hAnsi="Times New Roman" w:cs="Times New Roman"/>
          <w:sz w:val="24"/>
          <w:szCs w:val="24"/>
        </w:rPr>
      </w:pPr>
      <w:r>
        <w:rPr>
          <w:rFonts w:ascii="Times New Roman" w:hAnsi="Times New Roman" w:cs="Times New Roman"/>
          <w:b/>
          <w:spacing w:val="-1"/>
          <w:sz w:val="24"/>
          <w:szCs w:val="24"/>
        </w:rPr>
        <w:t>(Madde 4)</w:t>
      </w:r>
    </w:p>
    <w:p w14:paraId="40F5F99E" w14:textId="77777777" w:rsidR="00710D8C" w:rsidRDefault="00054575">
      <w:pPr>
        <w:pStyle w:val="AralkYok"/>
        <w:jc w:val="center"/>
        <w:rPr>
          <w:rFonts w:ascii="Times New Roman" w:hAnsi="Times New Roman" w:cs="Times New Roman"/>
          <w:b/>
          <w:sz w:val="24"/>
          <w:szCs w:val="24"/>
        </w:rPr>
      </w:pPr>
      <w:r>
        <w:rPr>
          <w:rFonts w:ascii="Times New Roman" w:hAnsi="Times New Roman" w:cs="Times New Roman"/>
          <w:b/>
          <w:sz w:val="24"/>
          <w:szCs w:val="24"/>
        </w:rPr>
        <w:t>Ateşli Silahlar Yasası</w:t>
      </w:r>
    </w:p>
    <w:p w14:paraId="3775EDED" w14:textId="68374FBB" w:rsidR="00710D8C" w:rsidRDefault="00054575">
      <w:pPr>
        <w:rPr>
          <w:rFonts w:ascii="Times New Roman" w:hAnsi="Times New Roman" w:cs="Times New Roman"/>
          <w:b/>
          <w:sz w:val="24"/>
          <w:szCs w:val="24"/>
          <w:u w:val="single"/>
        </w:rPr>
      </w:pPr>
      <w:r>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42357A89" wp14:editId="18AAA0A8">
            <wp:simplePos x="0" y="0"/>
            <wp:positionH relativeFrom="column">
              <wp:posOffset>1365250</wp:posOffset>
            </wp:positionH>
            <wp:positionV relativeFrom="paragraph">
              <wp:posOffset>145415</wp:posOffset>
            </wp:positionV>
            <wp:extent cx="3138170" cy="1969135"/>
            <wp:effectExtent l="0" t="0" r="5080" b="1206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3138170" cy="1969135"/>
                    </a:xfrm>
                    <a:prstGeom prst="rect">
                      <a:avLst/>
                    </a:prstGeom>
                    <a:noFill/>
                    <a:ln>
                      <a:noFill/>
                    </a:ln>
                  </pic:spPr>
                </pic:pic>
              </a:graphicData>
            </a:graphic>
          </wp:anchor>
        </w:drawing>
      </w:r>
      <w:r>
        <w:rPr>
          <w:rFonts w:ascii="Times New Roman" w:hAnsi="Times New Roman" w:cs="Times New Roman"/>
          <w:noProof/>
          <w:sz w:val="24"/>
          <w:szCs w:val="24"/>
          <w:lang w:eastAsia="tr-TR"/>
        </w:rPr>
        <w:drawing>
          <wp:anchor distT="0" distB="0" distL="114300" distR="114300" simplePos="0" relativeHeight="251660288" behindDoc="1" locked="0" layoutInCell="1" allowOverlap="1" wp14:anchorId="64E1FA10" wp14:editId="4C431805">
            <wp:simplePos x="0" y="0"/>
            <wp:positionH relativeFrom="column">
              <wp:posOffset>1343660</wp:posOffset>
            </wp:positionH>
            <wp:positionV relativeFrom="paragraph">
              <wp:posOffset>2143125</wp:posOffset>
            </wp:positionV>
            <wp:extent cx="3135630" cy="1988185"/>
            <wp:effectExtent l="0" t="0" r="7620" b="12065"/>
            <wp:wrapTight wrapText="bothSides">
              <wp:wrapPolygon edited="0">
                <wp:start x="0" y="0"/>
                <wp:lineTo x="0" y="21317"/>
                <wp:lineTo x="21521" y="21317"/>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135630" cy="1988185"/>
                    </a:xfrm>
                    <a:prstGeom prst="rect">
                      <a:avLst/>
                    </a:prstGeom>
                    <a:noFill/>
                    <a:ln>
                      <a:noFill/>
                    </a:ln>
                  </pic:spPr>
                </pic:pic>
              </a:graphicData>
            </a:graphic>
          </wp:anchor>
        </w:drawing>
      </w:r>
    </w:p>
    <w:p w14:paraId="2CFAA701" w14:textId="26E5A4AF" w:rsidR="00FC7912" w:rsidRPr="00FC7912" w:rsidRDefault="00FC7912" w:rsidP="00FC7912">
      <w:pPr>
        <w:rPr>
          <w:rFonts w:ascii="Times New Roman" w:hAnsi="Times New Roman" w:cs="Times New Roman"/>
          <w:sz w:val="24"/>
          <w:szCs w:val="24"/>
        </w:rPr>
      </w:pPr>
    </w:p>
    <w:p w14:paraId="52EBA6D0" w14:textId="356B6037" w:rsidR="00FC7912" w:rsidRPr="00FC7912" w:rsidRDefault="00FC7912" w:rsidP="00FC7912">
      <w:pPr>
        <w:rPr>
          <w:rFonts w:ascii="Times New Roman" w:hAnsi="Times New Roman" w:cs="Times New Roman"/>
          <w:sz w:val="24"/>
          <w:szCs w:val="24"/>
        </w:rPr>
      </w:pPr>
    </w:p>
    <w:p w14:paraId="7356F1F9" w14:textId="698DCF0C" w:rsidR="00FC7912" w:rsidRPr="00FC7912" w:rsidRDefault="00FC7912" w:rsidP="00FC7912">
      <w:pPr>
        <w:rPr>
          <w:rFonts w:ascii="Times New Roman" w:hAnsi="Times New Roman" w:cs="Times New Roman"/>
          <w:sz w:val="24"/>
          <w:szCs w:val="24"/>
        </w:rPr>
      </w:pPr>
    </w:p>
    <w:p w14:paraId="004CE74A" w14:textId="2151B2E3" w:rsidR="00FC7912" w:rsidRPr="00FC7912" w:rsidRDefault="00FC7912" w:rsidP="00FC7912">
      <w:pPr>
        <w:rPr>
          <w:rFonts w:ascii="Times New Roman" w:hAnsi="Times New Roman" w:cs="Times New Roman"/>
          <w:sz w:val="24"/>
          <w:szCs w:val="24"/>
        </w:rPr>
      </w:pPr>
    </w:p>
    <w:p w14:paraId="5648805D" w14:textId="3671461A" w:rsidR="00FC7912" w:rsidRPr="00FC7912" w:rsidRDefault="00FC7912" w:rsidP="00FC7912">
      <w:pPr>
        <w:rPr>
          <w:rFonts w:ascii="Times New Roman" w:hAnsi="Times New Roman" w:cs="Times New Roman"/>
          <w:sz w:val="24"/>
          <w:szCs w:val="24"/>
        </w:rPr>
      </w:pPr>
    </w:p>
    <w:p w14:paraId="329B36E0" w14:textId="07950AA4" w:rsidR="00FC7912" w:rsidRPr="00FC7912" w:rsidRDefault="00FC7912" w:rsidP="00FC7912">
      <w:pPr>
        <w:rPr>
          <w:rFonts w:ascii="Times New Roman" w:hAnsi="Times New Roman" w:cs="Times New Roman"/>
          <w:sz w:val="24"/>
          <w:szCs w:val="24"/>
        </w:rPr>
      </w:pPr>
    </w:p>
    <w:p w14:paraId="7BC5F231" w14:textId="73E93FFA" w:rsidR="00FC7912" w:rsidRPr="00FC7912" w:rsidRDefault="00FC7912" w:rsidP="00FC7912">
      <w:pPr>
        <w:rPr>
          <w:rFonts w:ascii="Times New Roman" w:hAnsi="Times New Roman" w:cs="Times New Roman"/>
          <w:sz w:val="24"/>
          <w:szCs w:val="24"/>
        </w:rPr>
      </w:pPr>
    </w:p>
    <w:p w14:paraId="56485587" w14:textId="3005F1B0" w:rsidR="00FC7912" w:rsidRPr="00FC7912" w:rsidRDefault="00FC7912" w:rsidP="00FC7912">
      <w:pPr>
        <w:rPr>
          <w:rFonts w:ascii="Times New Roman" w:hAnsi="Times New Roman" w:cs="Times New Roman"/>
          <w:sz w:val="24"/>
          <w:szCs w:val="24"/>
        </w:rPr>
      </w:pPr>
    </w:p>
    <w:p w14:paraId="6F15B803" w14:textId="2F414B71" w:rsidR="00FC7912" w:rsidRPr="00FC7912" w:rsidRDefault="00FC7912" w:rsidP="00FC7912">
      <w:pPr>
        <w:rPr>
          <w:rFonts w:ascii="Times New Roman" w:hAnsi="Times New Roman" w:cs="Times New Roman"/>
          <w:sz w:val="24"/>
          <w:szCs w:val="24"/>
        </w:rPr>
      </w:pPr>
    </w:p>
    <w:p w14:paraId="76F80DBB" w14:textId="2533BD6A" w:rsidR="00FC7912" w:rsidRDefault="00FC7912" w:rsidP="00FC7912">
      <w:pPr>
        <w:rPr>
          <w:rFonts w:ascii="Times New Roman" w:hAnsi="Times New Roman" w:cs="Times New Roman"/>
          <w:b/>
          <w:sz w:val="24"/>
          <w:szCs w:val="24"/>
          <w:u w:val="single"/>
        </w:rPr>
      </w:pPr>
    </w:p>
    <w:p w14:paraId="4CF6565C" w14:textId="215BF2DF" w:rsidR="00FC7912" w:rsidRDefault="00FC7912" w:rsidP="00FC7912">
      <w:pPr>
        <w:rPr>
          <w:rFonts w:ascii="Times New Roman" w:hAnsi="Times New Roman" w:cs="Times New Roman"/>
          <w:b/>
          <w:sz w:val="24"/>
          <w:szCs w:val="24"/>
          <w:u w:val="single"/>
        </w:rPr>
      </w:pPr>
    </w:p>
    <w:p w14:paraId="5F811A9E" w14:textId="76E715C8" w:rsidR="00FC7912" w:rsidRDefault="00FC7912" w:rsidP="00FC7912">
      <w:pPr>
        <w:rPr>
          <w:rFonts w:ascii="Times New Roman" w:hAnsi="Times New Roman" w:cs="Times New Roman"/>
          <w:sz w:val="24"/>
          <w:szCs w:val="24"/>
        </w:rPr>
      </w:pPr>
    </w:p>
    <w:p w14:paraId="1A3B9990" w14:textId="1EAA2DA6" w:rsidR="00FC7912" w:rsidRDefault="00FC7912" w:rsidP="00FC7912">
      <w:pPr>
        <w:rPr>
          <w:rFonts w:ascii="Times New Roman" w:hAnsi="Times New Roman" w:cs="Times New Roman"/>
          <w:sz w:val="24"/>
          <w:szCs w:val="24"/>
        </w:rPr>
      </w:pPr>
    </w:p>
    <w:p w14:paraId="01A5F002" w14:textId="55F520C4" w:rsidR="00FC7912" w:rsidRDefault="00FC7912" w:rsidP="00FC7912">
      <w:pPr>
        <w:rPr>
          <w:rFonts w:ascii="Times New Roman" w:hAnsi="Times New Roman" w:cs="Times New Roman"/>
          <w:sz w:val="24"/>
          <w:szCs w:val="24"/>
        </w:rPr>
      </w:pPr>
    </w:p>
    <w:p w14:paraId="37F6E735" w14:textId="16109FB1" w:rsidR="00FC7912" w:rsidRDefault="00FC7912" w:rsidP="00FC7912">
      <w:pPr>
        <w:rPr>
          <w:rFonts w:ascii="Times New Roman" w:hAnsi="Times New Roman" w:cs="Times New Roman"/>
          <w:sz w:val="24"/>
          <w:szCs w:val="24"/>
        </w:rPr>
      </w:pPr>
    </w:p>
    <w:p w14:paraId="16CB0F10" w14:textId="070D906A" w:rsidR="00FC7912" w:rsidRDefault="00FC7912" w:rsidP="00FC7912">
      <w:pPr>
        <w:rPr>
          <w:rFonts w:ascii="Times New Roman" w:hAnsi="Times New Roman" w:cs="Times New Roman"/>
          <w:sz w:val="24"/>
          <w:szCs w:val="24"/>
        </w:rPr>
      </w:pPr>
    </w:p>
    <w:p w14:paraId="2E69DD71" w14:textId="2E6114F7" w:rsidR="00FC7912" w:rsidRDefault="00FC7912" w:rsidP="00FC7912">
      <w:pPr>
        <w:rPr>
          <w:rFonts w:ascii="Times New Roman" w:hAnsi="Times New Roman" w:cs="Times New Roman"/>
          <w:sz w:val="24"/>
          <w:szCs w:val="24"/>
        </w:rPr>
      </w:pPr>
    </w:p>
    <w:p w14:paraId="5D6E0432" w14:textId="60A3E268" w:rsidR="00FC7912" w:rsidRDefault="00FC7912" w:rsidP="00FC7912">
      <w:pPr>
        <w:rPr>
          <w:rFonts w:ascii="Times New Roman" w:hAnsi="Times New Roman" w:cs="Times New Roman"/>
          <w:sz w:val="24"/>
          <w:szCs w:val="24"/>
        </w:rPr>
      </w:pPr>
    </w:p>
    <w:p w14:paraId="0A318D5F" w14:textId="2A0923F8" w:rsidR="00FC7912" w:rsidRDefault="00FC7912" w:rsidP="00FC7912">
      <w:pPr>
        <w:rPr>
          <w:rFonts w:ascii="Times New Roman" w:hAnsi="Times New Roman" w:cs="Times New Roman"/>
          <w:sz w:val="24"/>
          <w:szCs w:val="24"/>
        </w:rPr>
      </w:pPr>
    </w:p>
    <w:p w14:paraId="3BB5AC3F" w14:textId="439DCDD8" w:rsidR="00FC7912" w:rsidRDefault="00FC7912" w:rsidP="00FC7912">
      <w:pPr>
        <w:rPr>
          <w:rFonts w:ascii="Times New Roman" w:hAnsi="Times New Roman" w:cs="Times New Roman"/>
          <w:sz w:val="24"/>
          <w:szCs w:val="24"/>
        </w:rPr>
      </w:pPr>
    </w:p>
    <w:p w14:paraId="17EEB2F5" w14:textId="3B543287" w:rsidR="00FC7912" w:rsidRDefault="00FC7912" w:rsidP="00FC7912">
      <w:pPr>
        <w:rPr>
          <w:rFonts w:ascii="Times New Roman" w:hAnsi="Times New Roman" w:cs="Times New Roman"/>
          <w:sz w:val="24"/>
          <w:szCs w:val="24"/>
        </w:rPr>
      </w:pPr>
    </w:p>
    <w:p w14:paraId="2823307F" w14:textId="69084E9A" w:rsidR="00FC7912" w:rsidRDefault="00FC7912" w:rsidP="00FC7912">
      <w:pPr>
        <w:rPr>
          <w:rFonts w:ascii="Times New Roman" w:hAnsi="Times New Roman" w:cs="Times New Roman"/>
          <w:sz w:val="24"/>
          <w:szCs w:val="24"/>
        </w:rPr>
      </w:pPr>
    </w:p>
    <w:p w14:paraId="7EBC5B4F" w14:textId="1B07DF16" w:rsidR="00FC7912" w:rsidRDefault="00FC7912" w:rsidP="00FC7912">
      <w:pPr>
        <w:rPr>
          <w:rFonts w:ascii="Times New Roman" w:hAnsi="Times New Roman" w:cs="Times New Roman"/>
          <w:sz w:val="24"/>
          <w:szCs w:val="24"/>
        </w:rPr>
      </w:pPr>
    </w:p>
    <w:p w14:paraId="18060C5C" w14:textId="77777777" w:rsidR="00FC7912" w:rsidRDefault="00FC7912" w:rsidP="00FC7912">
      <w:pPr>
        <w:rPr>
          <w:rFonts w:ascii="Times New Roman" w:hAnsi="Times New Roman" w:cs="Times New Roman"/>
          <w:sz w:val="24"/>
          <w:szCs w:val="24"/>
        </w:rPr>
      </w:pPr>
    </w:p>
    <w:p w14:paraId="4D44FEEA" w14:textId="6AF44620" w:rsidR="00FC7912" w:rsidRDefault="00FC7912" w:rsidP="00FC7912">
      <w:pPr>
        <w:rPr>
          <w:rFonts w:ascii="Times New Roman" w:hAnsi="Times New Roman" w:cs="Times New Roman"/>
          <w:sz w:val="24"/>
          <w:szCs w:val="24"/>
        </w:rPr>
      </w:pPr>
    </w:p>
    <w:p w14:paraId="1CA3955A" w14:textId="77777777" w:rsidR="00FC7912" w:rsidRDefault="00FC7912" w:rsidP="00FC7912">
      <w:pPr>
        <w:jc w:val="center"/>
      </w:pPr>
      <w:r>
        <w:t>ÖRNEK B</w:t>
      </w:r>
    </w:p>
    <w:p w14:paraId="4AA5712A" w14:textId="77777777" w:rsidR="00FC7912" w:rsidRDefault="00FC7912" w:rsidP="00FC7912">
      <w:pPr>
        <w:jc w:val="center"/>
      </w:pPr>
      <w:r>
        <w:t>(Madde 7)</w:t>
      </w:r>
    </w:p>
    <w:p w14:paraId="47F33F6F" w14:textId="77777777" w:rsidR="00FC7912" w:rsidRDefault="00FC7912" w:rsidP="00FC7912">
      <w:pPr>
        <w:jc w:val="center"/>
      </w:pPr>
      <w:r>
        <w:t>Ateşli Silahlar Yasası</w:t>
      </w:r>
    </w:p>
    <w:p w14:paraId="59D563BC" w14:textId="77777777" w:rsidR="00FC7912" w:rsidRDefault="00FC7912" w:rsidP="00FC7912">
      <w:pPr>
        <w:jc w:val="center"/>
      </w:pPr>
      <w:r>
        <w:t>Özel İzin</w:t>
      </w:r>
    </w:p>
    <w:p w14:paraId="6A5FF80A" w14:textId="77777777" w:rsidR="00FC7912" w:rsidRDefault="00FC7912" w:rsidP="00FC7912">
      <w:pPr>
        <w:jc w:val="center"/>
      </w:pPr>
      <w:r>
        <w:t xml:space="preserve"> </w:t>
      </w:r>
    </w:p>
    <w:p w14:paraId="7EBB822D" w14:textId="77777777" w:rsidR="00FC7912" w:rsidRDefault="00FC7912" w:rsidP="00FC7912">
      <w:r>
        <w:t>No.  ..............................</w:t>
      </w:r>
    </w:p>
    <w:p w14:paraId="7A7E03C9" w14:textId="77777777" w:rsidR="00FC7912" w:rsidRDefault="00FC7912" w:rsidP="00FC7912">
      <w:r>
        <w:t xml:space="preserve">        ..................................................... lı/li ............................................. ye/ya</w:t>
      </w:r>
    </w:p>
    <w:p w14:paraId="4F643792" w14:textId="77777777" w:rsidR="00FC7912" w:rsidRDefault="00FC7912" w:rsidP="00FC7912">
      <w:r>
        <w:t xml:space="preserve">       aşağıdaki amaç için   ..............................................................................</w:t>
      </w:r>
    </w:p>
    <w:p w14:paraId="52B4B820" w14:textId="77777777" w:rsidR="00FC7912" w:rsidRDefault="00FC7912" w:rsidP="00FC7912">
      <w:r>
        <w:t xml:space="preserve">       tipinde ve kayıt belgesi numarası ................................................ ve Ateşli</w:t>
      </w:r>
    </w:p>
    <w:p w14:paraId="7A088687" w14:textId="77777777" w:rsidR="00FC7912" w:rsidRDefault="00FC7912" w:rsidP="00FC7912">
      <w:r>
        <w:t xml:space="preserve">       Silah numarası da ....................................... olan ateşli silahı ...................</w:t>
      </w:r>
    </w:p>
    <w:p w14:paraId="341DE041" w14:textId="77777777" w:rsidR="00FC7912" w:rsidRDefault="00FC7912" w:rsidP="00FC7912">
      <w:r>
        <w:t xml:space="preserve">       ................................... ile ............................. tarihleri arasında taşınması</w:t>
      </w:r>
    </w:p>
    <w:p w14:paraId="7930F726" w14:textId="77777777" w:rsidR="00FC7912" w:rsidRDefault="00FC7912" w:rsidP="00FC7912">
      <w:r>
        <w:t xml:space="preserve">       veya kullanması için bu belge ile özel izin verilir.</w:t>
      </w:r>
    </w:p>
    <w:p w14:paraId="66866F54" w14:textId="77777777" w:rsidR="00FC7912" w:rsidRDefault="00FC7912" w:rsidP="00FC7912">
      <w:r>
        <w:t>Amaç:</w:t>
      </w:r>
    </w:p>
    <w:p w14:paraId="4E69D38A" w14:textId="77777777" w:rsidR="00FC7912" w:rsidRDefault="00FC7912" w:rsidP="00FC7912">
      <w:r>
        <w:t>Tarih ........................................                      .................................... Kaymakam</w:t>
      </w:r>
    </w:p>
    <w:p w14:paraId="4CE52FCC" w14:textId="77777777" w:rsidR="00FC7912" w:rsidRDefault="00FC7912" w:rsidP="00FC7912">
      <w:r>
        <w:t>__________________________________________________________________</w:t>
      </w:r>
    </w:p>
    <w:p w14:paraId="0F6776B6" w14:textId="77777777" w:rsidR="00FC7912" w:rsidRDefault="00FC7912" w:rsidP="00FC7912">
      <w:r>
        <w:t xml:space="preserve"> </w:t>
      </w:r>
    </w:p>
    <w:p w14:paraId="0F41D02E" w14:textId="77777777" w:rsidR="00FC7912" w:rsidRDefault="00FC7912" w:rsidP="00FC7912"/>
    <w:p w14:paraId="383321C7" w14:textId="77777777" w:rsidR="00FC7912" w:rsidRPr="00FC7912" w:rsidRDefault="00FC7912" w:rsidP="00FC7912">
      <w:pPr>
        <w:rPr>
          <w:rFonts w:ascii="Times New Roman" w:hAnsi="Times New Roman" w:cs="Times New Roman"/>
          <w:sz w:val="24"/>
          <w:szCs w:val="24"/>
        </w:rPr>
      </w:pPr>
    </w:p>
    <w:sectPr w:rsidR="00FC7912" w:rsidRPr="00FC7912">
      <w:headerReference w:type="default" r:id="rId15"/>
      <w:footerReference w:type="default" r:id="rId16"/>
      <w:pgSz w:w="11906" w:h="16838"/>
      <w:pgMar w:top="85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34ED" w14:textId="77777777" w:rsidR="00D95E8A" w:rsidRDefault="00D95E8A">
      <w:pPr>
        <w:spacing w:line="240" w:lineRule="auto"/>
      </w:pPr>
      <w:r>
        <w:separator/>
      </w:r>
    </w:p>
  </w:endnote>
  <w:endnote w:type="continuationSeparator" w:id="0">
    <w:p w14:paraId="4529D6CD" w14:textId="77777777" w:rsidR="00D95E8A" w:rsidRDefault="00D95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7553" w14:textId="77777777" w:rsidR="00710D8C" w:rsidRDefault="00710D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5C4AB" w14:textId="77777777" w:rsidR="00D95E8A" w:rsidRDefault="00D95E8A">
      <w:pPr>
        <w:spacing w:after="0"/>
      </w:pPr>
      <w:r>
        <w:separator/>
      </w:r>
    </w:p>
  </w:footnote>
  <w:footnote w:type="continuationSeparator" w:id="0">
    <w:p w14:paraId="5BAAAD3A" w14:textId="77777777" w:rsidR="00D95E8A" w:rsidRDefault="00D95E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FFA1" w14:textId="77777777" w:rsidR="00710D8C" w:rsidRDefault="00710D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58DC"/>
    <w:multiLevelType w:val="multilevel"/>
    <w:tmpl w:val="19F15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9E34C5B"/>
    <w:multiLevelType w:val="multilevel"/>
    <w:tmpl w:val="49E34C5B"/>
    <w:lvl w:ilvl="0">
      <w:start w:val="1"/>
      <w:numFmt w:val="bullet"/>
      <w:lvlText w:val=""/>
      <w:lvlJc w:val="left"/>
      <w:pPr>
        <w:ind w:left="360" w:hanging="360"/>
      </w:pPr>
      <w:rPr>
        <w:rFonts w:ascii="Symbol" w:hAnsi="Symbol" w:hint="default"/>
        <w:b/>
        <w:bCs/>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D7"/>
    <w:rsid w:val="000017A6"/>
    <w:rsid w:val="00002AFC"/>
    <w:rsid w:val="0000498F"/>
    <w:rsid w:val="00004ABA"/>
    <w:rsid w:val="00007AA0"/>
    <w:rsid w:val="00007DE5"/>
    <w:rsid w:val="0001052F"/>
    <w:rsid w:val="00010F31"/>
    <w:rsid w:val="00011E0C"/>
    <w:rsid w:val="00013084"/>
    <w:rsid w:val="000144A6"/>
    <w:rsid w:val="00016784"/>
    <w:rsid w:val="000218F9"/>
    <w:rsid w:val="000302C5"/>
    <w:rsid w:val="00036131"/>
    <w:rsid w:val="00040D84"/>
    <w:rsid w:val="00040F0C"/>
    <w:rsid w:val="00044C45"/>
    <w:rsid w:val="00047AE7"/>
    <w:rsid w:val="00052552"/>
    <w:rsid w:val="000526F6"/>
    <w:rsid w:val="00052F8B"/>
    <w:rsid w:val="00054575"/>
    <w:rsid w:val="00056C79"/>
    <w:rsid w:val="000602FC"/>
    <w:rsid w:val="00062C06"/>
    <w:rsid w:val="0006397C"/>
    <w:rsid w:val="000660DA"/>
    <w:rsid w:val="00071848"/>
    <w:rsid w:val="00075D9F"/>
    <w:rsid w:val="00076DF8"/>
    <w:rsid w:val="00080F87"/>
    <w:rsid w:val="000811BE"/>
    <w:rsid w:val="000832D4"/>
    <w:rsid w:val="0008696B"/>
    <w:rsid w:val="00087AAB"/>
    <w:rsid w:val="00092795"/>
    <w:rsid w:val="000A1B26"/>
    <w:rsid w:val="000A202B"/>
    <w:rsid w:val="000B1046"/>
    <w:rsid w:val="000B1712"/>
    <w:rsid w:val="000B5250"/>
    <w:rsid w:val="000B784B"/>
    <w:rsid w:val="000C2E8A"/>
    <w:rsid w:val="000C3102"/>
    <w:rsid w:val="000C4AF1"/>
    <w:rsid w:val="000C50A6"/>
    <w:rsid w:val="000C7AE2"/>
    <w:rsid w:val="000D2CBC"/>
    <w:rsid w:val="000D4811"/>
    <w:rsid w:val="000E0AFD"/>
    <w:rsid w:val="000E4E0A"/>
    <w:rsid w:val="000E55D1"/>
    <w:rsid w:val="000F2B19"/>
    <w:rsid w:val="000F3B46"/>
    <w:rsid w:val="000F436C"/>
    <w:rsid w:val="000F4D96"/>
    <w:rsid w:val="001103AA"/>
    <w:rsid w:val="00112776"/>
    <w:rsid w:val="0011284E"/>
    <w:rsid w:val="00113051"/>
    <w:rsid w:val="001134B7"/>
    <w:rsid w:val="00114C04"/>
    <w:rsid w:val="00122826"/>
    <w:rsid w:val="00122C5D"/>
    <w:rsid w:val="001261A2"/>
    <w:rsid w:val="00126589"/>
    <w:rsid w:val="00126D52"/>
    <w:rsid w:val="001332DF"/>
    <w:rsid w:val="00133687"/>
    <w:rsid w:val="00137177"/>
    <w:rsid w:val="001409D4"/>
    <w:rsid w:val="0014255C"/>
    <w:rsid w:val="00142E25"/>
    <w:rsid w:val="00146ADE"/>
    <w:rsid w:val="00151DCE"/>
    <w:rsid w:val="00152692"/>
    <w:rsid w:val="00152C44"/>
    <w:rsid w:val="00156563"/>
    <w:rsid w:val="00156BEA"/>
    <w:rsid w:val="0016317F"/>
    <w:rsid w:val="00166D30"/>
    <w:rsid w:val="00170450"/>
    <w:rsid w:val="00171143"/>
    <w:rsid w:val="00180A3A"/>
    <w:rsid w:val="00181AD8"/>
    <w:rsid w:val="00187D84"/>
    <w:rsid w:val="001917D3"/>
    <w:rsid w:val="00191998"/>
    <w:rsid w:val="0019487D"/>
    <w:rsid w:val="001A34C7"/>
    <w:rsid w:val="001A4A60"/>
    <w:rsid w:val="001A5D37"/>
    <w:rsid w:val="001A607A"/>
    <w:rsid w:val="001A6345"/>
    <w:rsid w:val="001A7907"/>
    <w:rsid w:val="001A7EBD"/>
    <w:rsid w:val="001B21A5"/>
    <w:rsid w:val="001B3A63"/>
    <w:rsid w:val="001B3EAE"/>
    <w:rsid w:val="001C3BBA"/>
    <w:rsid w:val="001C514E"/>
    <w:rsid w:val="001C6464"/>
    <w:rsid w:val="001D3E5A"/>
    <w:rsid w:val="001D6319"/>
    <w:rsid w:val="001D6641"/>
    <w:rsid w:val="001D6E6B"/>
    <w:rsid w:val="001D78C3"/>
    <w:rsid w:val="001E1D7B"/>
    <w:rsid w:val="001F223F"/>
    <w:rsid w:val="001F272A"/>
    <w:rsid w:val="001F2CD9"/>
    <w:rsid w:val="001F37B9"/>
    <w:rsid w:val="001F472E"/>
    <w:rsid w:val="001F50B4"/>
    <w:rsid w:val="001F51EB"/>
    <w:rsid w:val="001F646A"/>
    <w:rsid w:val="001F77CE"/>
    <w:rsid w:val="002102D3"/>
    <w:rsid w:val="0021328D"/>
    <w:rsid w:val="00213995"/>
    <w:rsid w:val="00214759"/>
    <w:rsid w:val="002148E1"/>
    <w:rsid w:val="00216A35"/>
    <w:rsid w:val="00222A6F"/>
    <w:rsid w:val="002322EA"/>
    <w:rsid w:val="002331A4"/>
    <w:rsid w:val="00235B00"/>
    <w:rsid w:val="00236133"/>
    <w:rsid w:val="00236991"/>
    <w:rsid w:val="0024117B"/>
    <w:rsid w:val="00241FDC"/>
    <w:rsid w:val="0024414A"/>
    <w:rsid w:val="00245EB1"/>
    <w:rsid w:val="00246362"/>
    <w:rsid w:val="002469DB"/>
    <w:rsid w:val="00246DD4"/>
    <w:rsid w:val="00250F08"/>
    <w:rsid w:val="002528D2"/>
    <w:rsid w:val="00253B78"/>
    <w:rsid w:val="002555F5"/>
    <w:rsid w:val="002614DF"/>
    <w:rsid w:val="0026232E"/>
    <w:rsid w:val="002665D7"/>
    <w:rsid w:val="00270454"/>
    <w:rsid w:val="00271DCB"/>
    <w:rsid w:val="00272303"/>
    <w:rsid w:val="00274521"/>
    <w:rsid w:val="00274899"/>
    <w:rsid w:val="00276415"/>
    <w:rsid w:val="002812FC"/>
    <w:rsid w:val="00282615"/>
    <w:rsid w:val="0028417A"/>
    <w:rsid w:val="002851FF"/>
    <w:rsid w:val="002854BD"/>
    <w:rsid w:val="002873ED"/>
    <w:rsid w:val="00293872"/>
    <w:rsid w:val="002951EC"/>
    <w:rsid w:val="002A1424"/>
    <w:rsid w:val="002A1701"/>
    <w:rsid w:val="002A2662"/>
    <w:rsid w:val="002A2890"/>
    <w:rsid w:val="002A36DC"/>
    <w:rsid w:val="002A3DCD"/>
    <w:rsid w:val="002A447E"/>
    <w:rsid w:val="002A5124"/>
    <w:rsid w:val="002A5EEB"/>
    <w:rsid w:val="002A716B"/>
    <w:rsid w:val="002B1870"/>
    <w:rsid w:val="002B1DFA"/>
    <w:rsid w:val="002B22C1"/>
    <w:rsid w:val="002C158C"/>
    <w:rsid w:val="002C677D"/>
    <w:rsid w:val="002D4F69"/>
    <w:rsid w:val="002E16DF"/>
    <w:rsid w:val="002E7314"/>
    <w:rsid w:val="002E7E7F"/>
    <w:rsid w:val="002F18A1"/>
    <w:rsid w:val="002F1EA0"/>
    <w:rsid w:val="002F3219"/>
    <w:rsid w:val="002F7FFE"/>
    <w:rsid w:val="0030237C"/>
    <w:rsid w:val="00303F8F"/>
    <w:rsid w:val="00304FC3"/>
    <w:rsid w:val="00305475"/>
    <w:rsid w:val="003056DE"/>
    <w:rsid w:val="00306CED"/>
    <w:rsid w:val="00311FFE"/>
    <w:rsid w:val="00313035"/>
    <w:rsid w:val="003162B1"/>
    <w:rsid w:val="00323EFD"/>
    <w:rsid w:val="00324128"/>
    <w:rsid w:val="00324B3F"/>
    <w:rsid w:val="00324C92"/>
    <w:rsid w:val="003252DA"/>
    <w:rsid w:val="003313D7"/>
    <w:rsid w:val="00336BE9"/>
    <w:rsid w:val="0034017B"/>
    <w:rsid w:val="00343E89"/>
    <w:rsid w:val="0034695C"/>
    <w:rsid w:val="00347013"/>
    <w:rsid w:val="003474B5"/>
    <w:rsid w:val="00350475"/>
    <w:rsid w:val="003518FE"/>
    <w:rsid w:val="00351C90"/>
    <w:rsid w:val="0035408A"/>
    <w:rsid w:val="00355BE9"/>
    <w:rsid w:val="00362641"/>
    <w:rsid w:val="00362F9C"/>
    <w:rsid w:val="00364927"/>
    <w:rsid w:val="003649DF"/>
    <w:rsid w:val="0037072C"/>
    <w:rsid w:val="00374D1F"/>
    <w:rsid w:val="0038081D"/>
    <w:rsid w:val="003831BA"/>
    <w:rsid w:val="00384609"/>
    <w:rsid w:val="00387ACE"/>
    <w:rsid w:val="003910C2"/>
    <w:rsid w:val="003933EC"/>
    <w:rsid w:val="003A251E"/>
    <w:rsid w:val="003A3470"/>
    <w:rsid w:val="003A3EF1"/>
    <w:rsid w:val="003A5DA4"/>
    <w:rsid w:val="003A69E1"/>
    <w:rsid w:val="003A7227"/>
    <w:rsid w:val="003A7CD5"/>
    <w:rsid w:val="003B02F2"/>
    <w:rsid w:val="003B079E"/>
    <w:rsid w:val="003B0A53"/>
    <w:rsid w:val="003B0F4E"/>
    <w:rsid w:val="003B25D7"/>
    <w:rsid w:val="003B4285"/>
    <w:rsid w:val="003C01D1"/>
    <w:rsid w:val="003C0BCA"/>
    <w:rsid w:val="003C4803"/>
    <w:rsid w:val="003C4955"/>
    <w:rsid w:val="003C4B71"/>
    <w:rsid w:val="003C5C7D"/>
    <w:rsid w:val="003C5DF6"/>
    <w:rsid w:val="003C5FD3"/>
    <w:rsid w:val="003C728E"/>
    <w:rsid w:val="003D694F"/>
    <w:rsid w:val="003E1018"/>
    <w:rsid w:val="003E16D7"/>
    <w:rsid w:val="003F2428"/>
    <w:rsid w:val="003F35DE"/>
    <w:rsid w:val="003F3AB1"/>
    <w:rsid w:val="003F567D"/>
    <w:rsid w:val="004015F3"/>
    <w:rsid w:val="004027C8"/>
    <w:rsid w:val="0040299E"/>
    <w:rsid w:val="004030F2"/>
    <w:rsid w:val="00404457"/>
    <w:rsid w:val="00407D4F"/>
    <w:rsid w:val="004105DE"/>
    <w:rsid w:val="00414EB9"/>
    <w:rsid w:val="004157D3"/>
    <w:rsid w:val="00421496"/>
    <w:rsid w:val="00421EBE"/>
    <w:rsid w:val="004228E5"/>
    <w:rsid w:val="00427B9A"/>
    <w:rsid w:val="00432ACA"/>
    <w:rsid w:val="0043479D"/>
    <w:rsid w:val="00440523"/>
    <w:rsid w:val="00441E63"/>
    <w:rsid w:val="00445F90"/>
    <w:rsid w:val="0044723F"/>
    <w:rsid w:val="00447315"/>
    <w:rsid w:val="004507A0"/>
    <w:rsid w:val="00451E78"/>
    <w:rsid w:val="004537DF"/>
    <w:rsid w:val="00454279"/>
    <w:rsid w:val="004555D9"/>
    <w:rsid w:val="00456018"/>
    <w:rsid w:val="0045623B"/>
    <w:rsid w:val="0045791C"/>
    <w:rsid w:val="00464477"/>
    <w:rsid w:val="00465A6B"/>
    <w:rsid w:val="00470311"/>
    <w:rsid w:val="004726AD"/>
    <w:rsid w:val="0047309C"/>
    <w:rsid w:val="0047367C"/>
    <w:rsid w:val="0047412F"/>
    <w:rsid w:val="004755FD"/>
    <w:rsid w:val="00476CC8"/>
    <w:rsid w:val="0048100F"/>
    <w:rsid w:val="00487B17"/>
    <w:rsid w:val="00492C46"/>
    <w:rsid w:val="00493010"/>
    <w:rsid w:val="00496E50"/>
    <w:rsid w:val="00497871"/>
    <w:rsid w:val="004A2584"/>
    <w:rsid w:val="004A4011"/>
    <w:rsid w:val="004A4E49"/>
    <w:rsid w:val="004A6796"/>
    <w:rsid w:val="004A7D1E"/>
    <w:rsid w:val="004B0D8E"/>
    <w:rsid w:val="004B2167"/>
    <w:rsid w:val="004B26DD"/>
    <w:rsid w:val="004B2DBA"/>
    <w:rsid w:val="004B374B"/>
    <w:rsid w:val="004B5D2F"/>
    <w:rsid w:val="004B75CB"/>
    <w:rsid w:val="004C0183"/>
    <w:rsid w:val="004C0D83"/>
    <w:rsid w:val="004C1C86"/>
    <w:rsid w:val="004C5E1F"/>
    <w:rsid w:val="004C5E7E"/>
    <w:rsid w:val="004C6D24"/>
    <w:rsid w:val="004C71F8"/>
    <w:rsid w:val="004C7DE6"/>
    <w:rsid w:val="004D03AC"/>
    <w:rsid w:val="004D19E4"/>
    <w:rsid w:val="004D4EA5"/>
    <w:rsid w:val="004D552B"/>
    <w:rsid w:val="004D6C11"/>
    <w:rsid w:val="004E1121"/>
    <w:rsid w:val="004E1922"/>
    <w:rsid w:val="004E336D"/>
    <w:rsid w:val="004E489F"/>
    <w:rsid w:val="004E4EB0"/>
    <w:rsid w:val="004F28BD"/>
    <w:rsid w:val="004F2E60"/>
    <w:rsid w:val="004F6185"/>
    <w:rsid w:val="004F7260"/>
    <w:rsid w:val="005021EB"/>
    <w:rsid w:val="00504814"/>
    <w:rsid w:val="00506FD3"/>
    <w:rsid w:val="005107F4"/>
    <w:rsid w:val="00512AE7"/>
    <w:rsid w:val="00513AE0"/>
    <w:rsid w:val="005150EE"/>
    <w:rsid w:val="00520053"/>
    <w:rsid w:val="0052173E"/>
    <w:rsid w:val="0052370D"/>
    <w:rsid w:val="0052553A"/>
    <w:rsid w:val="00530A3D"/>
    <w:rsid w:val="0053169E"/>
    <w:rsid w:val="00531829"/>
    <w:rsid w:val="00531B49"/>
    <w:rsid w:val="005410AA"/>
    <w:rsid w:val="00542153"/>
    <w:rsid w:val="00542A18"/>
    <w:rsid w:val="00542B44"/>
    <w:rsid w:val="00544939"/>
    <w:rsid w:val="00544C4E"/>
    <w:rsid w:val="00545CF2"/>
    <w:rsid w:val="00545D1C"/>
    <w:rsid w:val="00547EAF"/>
    <w:rsid w:val="005501D6"/>
    <w:rsid w:val="0055199F"/>
    <w:rsid w:val="00552D69"/>
    <w:rsid w:val="005559A3"/>
    <w:rsid w:val="00560C2D"/>
    <w:rsid w:val="0056141C"/>
    <w:rsid w:val="005633CC"/>
    <w:rsid w:val="00573740"/>
    <w:rsid w:val="005803D1"/>
    <w:rsid w:val="00582390"/>
    <w:rsid w:val="00582B04"/>
    <w:rsid w:val="00583AD9"/>
    <w:rsid w:val="005863AD"/>
    <w:rsid w:val="005874B9"/>
    <w:rsid w:val="005918F5"/>
    <w:rsid w:val="005933DD"/>
    <w:rsid w:val="00594B64"/>
    <w:rsid w:val="00595767"/>
    <w:rsid w:val="00595FB2"/>
    <w:rsid w:val="005A2DD6"/>
    <w:rsid w:val="005A2E60"/>
    <w:rsid w:val="005A6667"/>
    <w:rsid w:val="005A75AE"/>
    <w:rsid w:val="005B04B4"/>
    <w:rsid w:val="005B084C"/>
    <w:rsid w:val="005B0B71"/>
    <w:rsid w:val="005B1020"/>
    <w:rsid w:val="005B70CF"/>
    <w:rsid w:val="005C3817"/>
    <w:rsid w:val="005C3CD2"/>
    <w:rsid w:val="005C4573"/>
    <w:rsid w:val="005C4B00"/>
    <w:rsid w:val="005C7315"/>
    <w:rsid w:val="005E1ACE"/>
    <w:rsid w:val="005E3C32"/>
    <w:rsid w:val="005E7E2B"/>
    <w:rsid w:val="005F0C64"/>
    <w:rsid w:val="005F1824"/>
    <w:rsid w:val="005F3B25"/>
    <w:rsid w:val="005F5600"/>
    <w:rsid w:val="005F7EB1"/>
    <w:rsid w:val="00600C23"/>
    <w:rsid w:val="00602D08"/>
    <w:rsid w:val="0061106F"/>
    <w:rsid w:val="00613A32"/>
    <w:rsid w:val="00614C99"/>
    <w:rsid w:val="006168BD"/>
    <w:rsid w:val="00617E16"/>
    <w:rsid w:val="006237BA"/>
    <w:rsid w:val="00624941"/>
    <w:rsid w:val="00626999"/>
    <w:rsid w:val="006371F6"/>
    <w:rsid w:val="00637723"/>
    <w:rsid w:val="0063783F"/>
    <w:rsid w:val="006378FD"/>
    <w:rsid w:val="00640E91"/>
    <w:rsid w:val="00642B8B"/>
    <w:rsid w:val="00645736"/>
    <w:rsid w:val="00645C5F"/>
    <w:rsid w:val="00645D43"/>
    <w:rsid w:val="00647806"/>
    <w:rsid w:val="00651869"/>
    <w:rsid w:val="00652867"/>
    <w:rsid w:val="0065335E"/>
    <w:rsid w:val="00655AF6"/>
    <w:rsid w:val="00662DF0"/>
    <w:rsid w:val="00664B8D"/>
    <w:rsid w:val="00665087"/>
    <w:rsid w:val="0066590A"/>
    <w:rsid w:val="00666422"/>
    <w:rsid w:val="00667253"/>
    <w:rsid w:val="00667AA4"/>
    <w:rsid w:val="006723FD"/>
    <w:rsid w:val="00673E54"/>
    <w:rsid w:val="00673E9F"/>
    <w:rsid w:val="00675FA0"/>
    <w:rsid w:val="00677A0D"/>
    <w:rsid w:val="00684BC6"/>
    <w:rsid w:val="00684F8F"/>
    <w:rsid w:val="00685711"/>
    <w:rsid w:val="00690BEA"/>
    <w:rsid w:val="00694394"/>
    <w:rsid w:val="00695443"/>
    <w:rsid w:val="00695F68"/>
    <w:rsid w:val="006A186B"/>
    <w:rsid w:val="006A39B9"/>
    <w:rsid w:val="006A3B17"/>
    <w:rsid w:val="006A499B"/>
    <w:rsid w:val="006B2965"/>
    <w:rsid w:val="006B4EB4"/>
    <w:rsid w:val="006B515A"/>
    <w:rsid w:val="006C0E21"/>
    <w:rsid w:val="006C382C"/>
    <w:rsid w:val="006C6CAE"/>
    <w:rsid w:val="006D012F"/>
    <w:rsid w:val="006D0AE4"/>
    <w:rsid w:val="006D2603"/>
    <w:rsid w:val="006D29D1"/>
    <w:rsid w:val="006D2A8D"/>
    <w:rsid w:val="006D2DFC"/>
    <w:rsid w:val="006D311E"/>
    <w:rsid w:val="006E01CC"/>
    <w:rsid w:val="006E47E4"/>
    <w:rsid w:val="006E6D65"/>
    <w:rsid w:val="006E6F47"/>
    <w:rsid w:val="006F0C0E"/>
    <w:rsid w:val="006F6280"/>
    <w:rsid w:val="00700320"/>
    <w:rsid w:val="0070656F"/>
    <w:rsid w:val="00707C1C"/>
    <w:rsid w:val="00707C2D"/>
    <w:rsid w:val="00710D8C"/>
    <w:rsid w:val="00712832"/>
    <w:rsid w:val="007147D5"/>
    <w:rsid w:val="0071676E"/>
    <w:rsid w:val="007223BD"/>
    <w:rsid w:val="007227F0"/>
    <w:rsid w:val="00722F57"/>
    <w:rsid w:val="00733D0A"/>
    <w:rsid w:val="0073499F"/>
    <w:rsid w:val="00735ACA"/>
    <w:rsid w:val="00735E19"/>
    <w:rsid w:val="00740810"/>
    <w:rsid w:val="00740E9B"/>
    <w:rsid w:val="00744946"/>
    <w:rsid w:val="00744C3E"/>
    <w:rsid w:val="007451A1"/>
    <w:rsid w:val="00745508"/>
    <w:rsid w:val="0075262D"/>
    <w:rsid w:val="00753B42"/>
    <w:rsid w:val="00754C54"/>
    <w:rsid w:val="00755179"/>
    <w:rsid w:val="007574E3"/>
    <w:rsid w:val="00760AD4"/>
    <w:rsid w:val="00763BF7"/>
    <w:rsid w:val="00766004"/>
    <w:rsid w:val="00766033"/>
    <w:rsid w:val="007660FA"/>
    <w:rsid w:val="0076710E"/>
    <w:rsid w:val="00767DB2"/>
    <w:rsid w:val="0077100D"/>
    <w:rsid w:val="00773557"/>
    <w:rsid w:val="00775C64"/>
    <w:rsid w:val="0078026E"/>
    <w:rsid w:val="00780D90"/>
    <w:rsid w:val="007831C3"/>
    <w:rsid w:val="007837A9"/>
    <w:rsid w:val="00783DFE"/>
    <w:rsid w:val="0078475E"/>
    <w:rsid w:val="00784EBF"/>
    <w:rsid w:val="00786BE6"/>
    <w:rsid w:val="00790E64"/>
    <w:rsid w:val="00792424"/>
    <w:rsid w:val="007A28CC"/>
    <w:rsid w:val="007A354E"/>
    <w:rsid w:val="007A3598"/>
    <w:rsid w:val="007A3ED1"/>
    <w:rsid w:val="007A7BCD"/>
    <w:rsid w:val="007B185B"/>
    <w:rsid w:val="007B1B07"/>
    <w:rsid w:val="007B36B5"/>
    <w:rsid w:val="007B39BA"/>
    <w:rsid w:val="007C0257"/>
    <w:rsid w:val="007C02DA"/>
    <w:rsid w:val="007C23B7"/>
    <w:rsid w:val="007C642A"/>
    <w:rsid w:val="007C75EE"/>
    <w:rsid w:val="007D2055"/>
    <w:rsid w:val="007D6DC5"/>
    <w:rsid w:val="007D733F"/>
    <w:rsid w:val="007E23FB"/>
    <w:rsid w:val="007E42CE"/>
    <w:rsid w:val="007E64EF"/>
    <w:rsid w:val="007F02F9"/>
    <w:rsid w:val="007F1E3D"/>
    <w:rsid w:val="007F23C6"/>
    <w:rsid w:val="007F3893"/>
    <w:rsid w:val="007F5199"/>
    <w:rsid w:val="007F6E92"/>
    <w:rsid w:val="007F7270"/>
    <w:rsid w:val="007F7C7F"/>
    <w:rsid w:val="00801805"/>
    <w:rsid w:val="008037DE"/>
    <w:rsid w:val="00803F2C"/>
    <w:rsid w:val="0080519C"/>
    <w:rsid w:val="00810CB6"/>
    <w:rsid w:val="00815122"/>
    <w:rsid w:val="008231E8"/>
    <w:rsid w:val="0082323B"/>
    <w:rsid w:val="00823316"/>
    <w:rsid w:val="0082549F"/>
    <w:rsid w:val="008274AD"/>
    <w:rsid w:val="00830FD9"/>
    <w:rsid w:val="00831C04"/>
    <w:rsid w:val="0083615B"/>
    <w:rsid w:val="00836A47"/>
    <w:rsid w:val="008440B7"/>
    <w:rsid w:val="00844440"/>
    <w:rsid w:val="008462F0"/>
    <w:rsid w:val="008505A7"/>
    <w:rsid w:val="00850ABA"/>
    <w:rsid w:val="00850D16"/>
    <w:rsid w:val="00853D9A"/>
    <w:rsid w:val="008551E9"/>
    <w:rsid w:val="0085664D"/>
    <w:rsid w:val="00857CA3"/>
    <w:rsid w:val="008606ED"/>
    <w:rsid w:val="00865325"/>
    <w:rsid w:val="00865958"/>
    <w:rsid w:val="00867CB1"/>
    <w:rsid w:val="00871E61"/>
    <w:rsid w:val="00873C3D"/>
    <w:rsid w:val="0087558D"/>
    <w:rsid w:val="008817B5"/>
    <w:rsid w:val="00882F26"/>
    <w:rsid w:val="00883C90"/>
    <w:rsid w:val="0089055D"/>
    <w:rsid w:val="00891AE0"/>
    <w:rsid w:val="00893C7C"/>
    <w:rsid w:val="00893E5A"/>
    <w:rsid w:val="0089401C"/>
    <w:rsid w:val="00894D15"/>
    <w:rsid w:val="008951BC"/>
    <w:rsid w:val="008961C2"/>
    <w:rsid w:val="0089725C"/>
    <w:rsid w:val="008A0F69"/>
    <w:rsid w:val="008A5583"/>
    <w:rsid w:val="008A68A4"/>
    <w:rsid w:val="008A7B23"/>
    <w:rsid w:val="008B0B80"/>
    <w:rsid w:val="008B0FCC"/>
    <w:rsid w:val="008B1D0F"/>
    <w:rsid w:val="008B29F1"/>
    <w:rsid w:val="008B44E9"/>
    <w:rsid w:val="008B6794"/>
    <w:rsid w:val="008C28B3"/>
    <w:rsid w:val="008D36B7"/>
    <w:rsid w:val="008D445F"/>
    <w:rsid w:val="008D4C8B"/>
    <w:rsid w:val="008E60E2"/>
    <w:rsid w:val="008F1768"/>
    <w:rsid w:val="00900D83"/>
    <w:rsid w:val="00903408"/>
    <w:rsid w:val="00903E9E"/>
    <w:rsid w:val="00906663"/>
    <w:rsid w:val="009111E7"/>
    <w:rsid w:val="00915440"/>
    <w:rsid w:val="009166A3"/>
    <w:rsid w:val="00921F7E"/>
    <w:rsid w:val="0093324D"/>
    <w:rsid w:val="0093337D"/>
    <w:rsid w:val="0093365D"/>
    <w:rsid w:val="00933E08"/>
    <w:rsid w:val="0093453B"/>
    <w:rsid w:val="0093589E"/>
    <w:rsid w:val="009374E2"/>
    <w:rsid w:val="00941B52"/>
    <w:rsid w:val="00946538"/>
    <w:rsid w:val="00950C27"/>
    <w:rsid w:val="009547F7"/>
    <w:rsid w:val="00956D1E"/>
    <w:rsid w:val="00957B6F"/>
    <w:rsid w:val="00957C0E"/>
    <w:rsid w:val="00961814"/>
    <w:rsid w:val="00965D6D"/>
    <w:rsid w:val="00973227"/>
    <w:rsid w:val="009742A8"/>
    <w:rsid w:val="0097484A"/>
    <w:rsid w:val="00977292"/>
    <w:rsid w:val="009774A1"/>
    <w:rsid w:val="009800E2"/>
    <w:rsid w:val="0098076A"/>
    <w:rsid w:val="00980EC8"/>
    <w:rsid w:val="009813E9"/>
    <w:rsid w:val="00981F25"/>
    <w:rsid w:val="00984806"/>
    <w:rsid w:val="00986A13"/>
    <w:rsid w:val="00986E62"/>
    <w:rsid w:val="009901A8"/>
    <w:rsid w:val="00992A25"/>
    <w:rsid w:val="00993814"/>
    <w:rsid w:val="00994285"/>
    <w:rsid w:val="009A1C06"/>
    <w:rsid w:val="009A2A68"/>
    <w:rsid w:val="009A32FB"/>
    <w:rsid w:val="009A558A"/>
    <w:rsid w:val="009A6A2F"/>
    <w:rsid w:val="009A7E21"/>
    <w:rsid w:val="009B3F3C"/>
    <w:rsid w:val="009B5121"/>
    <w:rsid w:val="009B5662"/>
    <w:rsid w:val="009B76FB"/>
    <w:rsid w:val="009C2899"/>
    <w:rsid w:val="009C39D8"/>
    <w:rsid w:val="009C6CE0"/>
    <w:rsid w:val="009C71EB"/>
    <w:rsid w:val="009C7A3F"/>
    <w:rsid w:val="009D1385"/>
    <w:rsid w:val="009D28A9"/>
    <w:rsid w:val="009D29E1"/>
    <w:rsid w:val="009D2F97"/>
    <w:rsid w:val="009D3021"/>
    <w:rsid w:val="009D76F6"/>
    <w:rsid w:val="009E6CF9"/>
    <w:rsid w:val="009F049C"/>
    <w:rsid w:val="009F2497"/>
    <w:rsid w:val="009F517B"/>
    <w:rsid w:val="009F5D5F"/>
    <w:rsid w:val="009F7E2B"/>
    <w:rsid w:val="00A00456"/>
    <w:rsid w:val="00A01CDB"/>
    <w:rsid w:val="00A02267"/>
    <w:rsid w:val="00A103E6"/>
    <w:rsid w:val="00A135C5"/>
    <w:rsid w:val="00A151B4"/>
    <w:rsid w:val="00A15C10"/>
    <w:rsid w:val="00A160FF"/>
    <w:rsid w:val="00A16FC5"/>
    <w:rsid w:val="00A1703F"/>
    <w:rsid w:val="00A203A7"/>
    <w:rsid w:val="00A20BA5"/>
    <w:rsid w:val="00A2158F"/>
    <w:rsid w:val="00A23195"/>
    <w:rsid w:val="00A23DAF"/>
    <w:rsid w:val="00A265BD"/>
    <w:rsid w:val="00A30F68"/>
    <w:rsid w:val="00A36C12"/>
    <w:rsid w:val="00A4182D"/>
    <w:rsid w:val="00A4184B"/>
    <w:rsid w:val="00A41F50"/>
    <w:rsid w:val="00A43587"/>
    <w:rsid w:val="00A44D91"/>
    <w:rsid w:val="00A466B2"/>
    <w:rsid w:val="00A47DAB"/>
    <w:rsid w:val="00A520F4"/>
    <w:rsid w:val="00A5231E"/>
    <w:rsid w:val="00A53271"/>
    <w:rsid w:val="00A53F44"/>
    <w:rsid w:val="00A54E94"/>
    <w:rsid w:val="00A560D5"/>
    <w:rsid w:val="00A56387"/>
    <w:rsid w:val="00A568CE"/>
    <w:rsid w:val="00A63D78"/>
    <w:rsid w:val="00A649A7"/>
    <w:rsid w:val="00A76502"/>
    <w:rsid w:val="00A77B57"/>
    <w:rsid w:val="00A8026F"/>
    <w:rsid w:val="00A806C1"/>
    <w:rsid w:val="00A813D3"/>
    <w:rsid w:val="00A82602"/>
    <w:rsid w:val="00A84805"/>
    <w:rsid w:val="00A87DD7"/>
    <w:rsid w:val="00A913DA"/>
    <w:rsid w:val="00A92E74"/>
    <w:rsid w:val="00A932A4"/>
    <w:rsid w:val="00A94D13"/>
    <w:rsid w:val="00A94D50"/>
    <w:rsid w:val="00A96B54"/>
    <w:rsid w:val="00AA0349"/>
    <w:rsid w:val="00AA2667"/>
    <w:rsid w:val="00AA52FF"/>
    <w:rsid w:val="00AA603D"/>
    <w:rsid w:val="00AA792A"/>
    <w:rsid w:val="00AB0A2F"/>
    <w:rsid w:val="00AB7FA5"/>
    <w:rsid w:val="00AC386F"/>
    <w:rsid w:val="00AC4864"/>
    <w:rsid w:val="00AC5466"/>
    <w:rsid w:val="00AC78B0"/>
    <w:rsid w:val="00AC7C16"/>
    <w:rsid w:val="00AD524C"/>
    <w:rsid w:val="00AE7AE7"/>
    <w:rsid w:val="00AF0F2A"/>
    <w:rsid w:val="00AF5CC9"/>
    <w:rsid w:val="00AF7135"/>
    <w:rsid w:val="00AF739F"/>
    <w:rsid w:val="00B00051"/>
    <w:rsid w:val="00B028FB"/>
    <w:rsid w:val="00B04A13"/>
    <w:rsid w:val="00B053A5"/>
    <w:rsid w:val="00B229A3"/>
    <w:rsid w:val="00B26D5C"/>
    <w:rsid w:val="00B334ED"/>
    <w:rsid w:val="00B33EB7"/>
    <w:rsid w:val="00B34505"/>
    <w:rsid w:val="00B357AB"/>
    <w:rsid w:val="00B36E30"/>
    <w:rsid w:val="00B37EEC"/>
    <w:rsid w:val="00B41439"/>
    <w:rsid w:val="00B422FF"/>
    <w:rsid w:val="00B45633"/>
    <w:rsid w:val="00B47C4B"/>
    <w:rsid w:val="00B47C64"/>
    <w:rsid w:val="00B539D7"/>
    <w:rsid w:val="00B54097"/>
    <w:rsid w:val="00B55B99"/>
    <w:rsid w:val="00B61D61"/>
    <w:rsid w:val="00B7085B"/>
    <w:rsid w:val="00B72CF9"/>
    <w:rsid w:val="00B72DD3"/>
    <w:rsid w:val="00B72F56"/>
    <w:rsid w:val="00B74327"/>
    <w:rsid w:val="00B74CCB"/>
    <w:rsid w:val="00B74F49"/>
    <w:rsid w:val="00B74F7B"/>
    <w:rsid w:val="00B75007"/>
    <w:rsid w:val="00B90EB3"/>
    <w:rsid w:val="00B92758"/>
    <w:rsid w:val="00B968B0"/>
    <w:rsid w:val="00BA1779"/>
    <w:rsid w:val="00BA19ED"/>
    <w:rsid w:val="00BA395E"/>
    <w:rsid w:val="00BA5753"/>
    <w:rsid w:val="00BA672C"/>
    <w:rsid w:val="00BA6A02"/>
    <w:rsid w:val="00BA78C8"/>
    <w:rsid w:val="00BA7B4B"/>
    <w:rsid w:val="00BB1F32"/>
    <w:rsid w:val="00BB204A"/>
    <w:rsid w:val="00BB3312"/>
    <w:rsid w:val="00BB4ABC"/>
    <w:rsid w:val="00BC2813"/>
    <w:rsid w:val="00BC45D5"/>
    <w:rsid w:val="00BC4B9B"/>
    <w:rsid w:val="00BC4C26"/>
    <w:rsid w:val="00BC506D"/>
    <w:rsid w:val="00BC7550"/>
    <w:rsid w:val="00BC7D06"/>
    <w:rsid w:val="00BD06AE"/>
    <w:rsid w:val="00BD08F2"/>
    <w:rsid w:val="00BD32D1"/>
    <w:rsid w:val="00BD6979"/>
    <w:rsid w:val="00BE04D9"/>
    <w:rsid w:val="00BE30B4"/>
    <w:rsid w:val="00BE419B"/>
    <w:rsid w:val="00BE4821"/>
    <w:rsid w:val="00BF1054"/>
    <w:rsid w:val="00BF198A"/>
    <w:rsid w:val="00BF1B12"/>
    <w:rsid w:val="00BF227D"/>
    <w:rsid w:val="00BF5D1F"/>
    <w:rsid w:val="00BF6D51"/>
    <w:rsid w:val="00C010C9"/>
    <w:rsid w:val="00C016C9"/>
    <w:rsid w:val="00C02139"/>
    <w:rsid w:val="00C03630"/>
    <w:rsid w:val="00C0592C"/>
    <w:rsid w:val="00C062C2"/>
    <w:rsid w:val="00C067A2"/>
    <w:rsid w:val="00C10435"/>
    <w:rsid w:val="00C10E49"/>
    <w:rsid w:val="00C145E0"/>
    <w:rsid w:val="00C2332B"/>
    <w:rsid w:val="00C23363"/>
    <w:rsid w:val="00C24D57"/>
    <w:rsid w:val="00C2612E"/>
    <w:rsid w:val="00C30B54"/>
    <w:rsid w:val="00C30BEA"/>
    <w:rsid w:val="00C30D0A"/>
    <w:rsid w:val="00C317D1"/>
    <w:rsid w:val="00C3384A"/>
    <w:rsid w:val="00C36D72"/>
    <w:rsid w:val="00C40C58"/>
    <w:rsid w:val="00C425D5"/>
    <w:rsid w:val="00C45796"/>
    <w:rsid w:val="00C471C3"/>
    <w:rsid w:val="00C507FA"/>
    <w:rsid w:val="00C53E1C"/>
    <w:rsid w:val="00C56716"/>
    <w:rsid w:val="00C60166"/>
    <w:rsid w:val="00C61386"/>
    <w:rsid w:val="00C65D04"/>
    <w:rsid w:val="00C6682C"/>
    <w:rsid w:val="00C72C82"/>
    <w:rsid w:val="00C74104"/>
    <w:rsid w:val="00C81173"/>
    <w:rsid w:val="00C84C92"/>
    <w:rsid w:val="00C90ED6"/>
    <w:rsid w:val="00C91283"/>
    <w:rsid w:val="00C94692"/>
    <w:rsid w:val="00CA10DF"/>
    <w:rsid w:val="00CA3CA8"/>
    <w:rsid w:val="00CA482C"/>
    <w:rsid w:val="00CA648B"/>
    <w:rsid w:val="00CA68B2"/>
    <w:rsid w:val="00CA6A31"/>
    <w:rsid w:val="00CA794A"/>
    <w:rsid w:val="00CB0768"/>
    <w:rsid w:val="00CB1B31"/>
    <w:rsid w:val="00CB7D95"/>
    <w:rsid w:val="00CC0D2D"/>
    <w:rsid w:val="00CC2A6A"/>
    <w:rsid w:val="00CC2B1E"/>
    <w:rsid w:val="00CC4D8C"/>
    <w:rsid w:val="00CC682E"/>
    <w:rsid w:val="00CC6E62"/>
    <w:rsid w:val="00CD05E9"/>
    <w:rsid w:val="00CD0A60"/>
    <w:rsid w:val="00CD12BD"/>
    <w:rsid w:val="00CD12F7"/>
    <w:rsid w:val="00CD6D98"/>
    <w:rsid w:val="00CD79EF"/>
    <w:rsid w:val="00CE0C76"/>
    <w:rsid w:val="00CE2FF3"/>
    <w:rsid w:val="00CE416A"/>
    <w:rsid w:val="00CE746C"/>
    <w:rsid w:val="00CE7497"/>
    <w:rsid w:val="00CF15F8"/>
    <w:rsid w:val="00CF1D19"/>
    <w:rsid w:val="00CF5381"/>
    <w:rsid w:val="00CF58E5"/>
    <w:rsid w:val="00D0015E"/>
    <w:rsid w:val="00D007EF"/>
    <w:rsid w:val="00D00A30"/>
    <w:rsid w:val="00D03E24"/>
    <w:rsid w:val="00D052CF"/>
    <w:rsid w:val="00D112B7"/>
    <w:rsid w:val="00D11D00"/>
    <w:rsid w:val="00D11DB4"/>
    <w:rsid w:val="00D12FE6"/>
    <w:rsid w:val="00D13A36"/>
    <w:rsid w:val="00D13CDF"/>
    <w:rsid w:val="00D1508F"/>
    <w:rsid w:val="00D17B76"/>
    <w:rsid w:val="00D20D34"/>
    <w:rsid w:val="00D21394"/>
    <w:rsid w:val="00D21645"/>
    <w:rsid w:val="00D22771"/>
    <w:rsid w:val="00D23527"/>
    <w:rsid w:val="00D249CE"/>
    <w:rsid w:val="00D24B00"/>
    <w:rsid w:val="00D24E54"/>
    <w:rsid w:val="00D274A0"/>
    <w:rsid w:val="00D27A1D"/>
    <w:rsid w:val="00D359BD"/>
    <w:rsid w:val="00D367BC"/>
    <w:rsid w:val="00D40CDC"/>
    <w:rsid w:val="00D45452"/>
    <w:rsid w:val="00D50A93"/>
    <w:rsid w:val="00D5161A"/>
    <w:rsid w:val="00D53B83"/>
    <w:rsid w:val="00D54176"/>
    <w:rsid w:val="00D551EE"/>
    <w:rsid w:val="00D605AA"/>
    <w:rsid w:val="00D60AB0"/>
    <w:rsid w:val="00D60AD2"/>
    <w:rsid w:val="00D60C09"/>
    <w:rsid w:val="00D630A8"/>
    <w:rsid w:val="00D63735"/>
    <w:rsid w:val="00D652F9"/>
    <w:rsid w:val="00D74A8C"/>
    <w:rsid w:val="00D74D79"/>
    <w:rsid w:val="00D77BC0"/>
    <w:rsid w:val="00D81E4B"/>
    <w:rsid w:val="00D827DE"/>
    <w:rsid w:val="00D8289F"/>
    <w:rsid w:val="00D84AF6"/>
    <w:rsid w:val="00D84DCB"/>
    <w:rsid w:val="00D855C4"/>
    <w:rsid w:val="00D866DA"/>
    <w:rsid w:val="00D9254E"/>
    <w:rsid w:val="00D93F07"/>
    <w:rsid w:val="00D95E8A"/>
    <w:rsid w:val="00D97328"/>
    <w:rsid w:val="00DA46C4"/>
    <w:rsid w:val="00DA6433"/>
    <w:rsid w:val="00DA7C04"/>
    <w:rsid w:val="00DB152E"/>
    <w:rsid w:val="00DB1E1A"/>
    <w:rsid w:val="00DB46B7"/>
    <w:rsid w:val="00DB5880"/>
    <w:rsid w:val="00DB79EC"/>
    <w:rsid w:val="00DC1EA2"/>
    <w:rsid w:val="00DC44D2"/>
    <w:rsid w:val="00DC6315"/>
    <w:rsid w:val="00DC762A"/>
    <w:rsid w:val="00DC7E5D"/>
    <w:rsid w:val="00DD11EC"/>
    <w:rsid w:val="00DD5349"/>
    <w:rsid w:val="00DD5F19"/>
    <w:rsid w:val="00DD7331"/>
    <w:rsid w:val="00DD7BD3"/>
    <w:rsid w:val="00DE05AF"/>
    <w:rsid w:val="00DE3274"/>
    <w:rsid w:val="00DE61CA"/>
    <w:rsid w:val="00DE68D2"/>
    <w:rsid w:val="00DF476D"/>
    <w:rsid w:val="00DF50CD"/>
    <w:rsid w:val="00DF5539"/>
    <w:rsid w:val="00DF7705"/>
    <w:rsid w:val="00DF7A7B"/>
    <w:rsid w:val="00E01129"/>
    <w:rsid w:val="00E02C66"/>
    <w:rsid w:val="00E039BE"/>
    <w:rsid w:val="00E050BB"/>
    <w:rsid w:val="00E10024"/>
    <w:rsid w:val="00E11CC4"/>
    <w:rsid w:val="00E11D9F"/>
    <w:rsid w:val="00E12C62"/>
    <w:rsid w:val="00E13489"/>
    <w:rsid w:val="00E13882"/>
    <w:rsid w:val="00E13AF2"/>
    <w:rsid w:val="00E15BB3"/>
    <w:rsid w:val="00E173DF"/>
    <w:rsid w:val="00E20AA6"/>
    <w:rsid w:val="00E22560"/>
    <w:rsid w:val="00E24FD1"/>
    <w:rsid w:val="00E25279"/>
    <w:rsid w:val="00E256E0"/>
    <w:rsid w:val="00E257FB"/>
    <w:rsid w:val="00E305C2"/>
    <w:rsid w:val="00E34CC4"/>
    <w:rsid w:val="00E356A4"/>
    <w:rsid w:val="00E3658A"/>
    <w:rsid w:val="00E365B7"/>
    <w:rsid w:val="00E40F1C"/>
    <w:rsid w:val="00E4459F"/>
    <w:rsid w:val="00E46997"/>
    <w:rsid w:val="00E47FC2"/>
    <w:rsid w:val="00E5221B"/>
    <w:rsid w:val="00E52D48"/>
    <w:rsid w:val="00E556BF"/>
    <w:rsid w:val="00E576DA"/>
    <w:rsid w:val="00E605B1"/>
    <w:rsid w:val="00E61DED"/>
    <w:rsid w:val="00E65B35"/>
    <w:rsid w:val="00E66354"/>
    <w:rsid w:val="00E66DB9"/>
    <w:rsid w:val="00E714E3"/>
    <w:rsid w:val="00E72C04"/>
    <w:rsid w:val="00E75435"/>
    <w:rsid w:val="00E768CD"/>
    <w:rsid w:val="00E7700B"/>
    <w:rsid w:val="00E81780"/>
    <w:rsid w:val="00E819C6"/>
    <w:rsid w:val="00E865D8"/>
    <w:rsid w:val="00E86AD1"/>
    <w:rsid w:val="00E870EB"/>
    <w:rsid w:val="00E95343"/>
    <w:rsid w:val="00E95580"/>
    <w:rsid w:val="00E976BD"/>
    <w:rsid w:val="00EA1774"/>
    <w:rsid w:val="00EA2C6D"/>
    <w:rsid w:val="00EA2F95"/>
    <w:rsid w:val="00EA5B01"/>
    <w:rsid w:val="00EA79A3"/>
    <w:rsid w:val="00EB2DD8"/>
    <w:rsid w:val="00EB4CB1"/>
    <w:rsid w:val="00EB73C5"/>
    <w:rsid w:val="00EC09A2"/>
    <w:rsid w:val="00EC5A04"/>
    <w:rsid w:val="00ED0B7E"/>
    <w:rsid w:val="00ED1C73"/>
    <w:rsid w:val="00ED22CC"/>
    <w:rsid w:val="00ED62FA"/>
    <w:rsid w:val="00EE12ED"/>
    <w:rsid w:val="00EE6DC4"/>
    <w:rsid w:val="00EE7C97"/>
    <w:rsid w:val="00EE7E34"/>
    <w:rsid w:val="00EF2B6A"/>
    <w:rsid w:val="00EF2D20"/>
    <w:rsid w:val="00EF3481"/>
    <w:rsid w:val="00EF54A2"/>
    <w:rsid w:val="00EF5B55"/>
    <w:rsid w:val="00EF79A3"/>
    <w:rsid w:val="00F003C3"/>
    <w:rsid w:val="00F0070A"/>
    <w:rsid w:val="00F00F53"/>
    <w:rsid w:val="00F0720F"/>
    <w:rsid w:val="00F1198D"/>
    <w:rsid w:val="00F11A47"/>
    <w:rsid w:val="00F136CC"/>
    <w:rsid w:val="00F2555F"/>
    <w:rsid w:val="00F26613"/>
    <w:rsid w:val="00F31306"/>
    <w:rsid w:val="00F31611"/>
    <w:rsid w:val="00F3178D"/>
    <w:rsid w:val="00F33D76"/>
    <w:rsid w:val="00F36563"/>
    <w:rsid w:val="00F445D9"/>
    <w:rsid w:val="00F44829"/>
    <w:rsid w:val="00F4489A"/>
    <w:rsid w:val="00F478C1"/>
    <w:rsid w:val="00F5015A"/>
    <w:rsid w:val="00F5181D"/>
    <w:rsid w:val="00F530DB"/>
    <w:rsid w:val="00F5313F"/>
    <w:rsid w:val="00F53EDE"/>
    <w:rsid w:val="00F62713"/>
    <w:rsid w:val="00F63320"/>
    <w:rsid w:val="00F633AA"/>
    <w:rsid w:val="00F643E6"/>
    <w:rsid w:val="00F64EF2"/>
    <w:rsid w:val="00F66DBC"/>
    <w:rsid w:val="00F6721C"/>
    <w:rsid w:val="00F70ABA"/>
    <w:rsid w:val="00F70B65"/>
    <w:rsid w:val="00F71694"/>
    <w:rsid w:val="00F80B2C"/>
    <w:rsid w:val="00F83792"/>
    <w:rsid w:val="00F84E41"/>
    <w:rsid w:val="00F84F1E"/>
    <w:rsid w:val="00F86BFA"/>
    <w:rsid w:val="00F914AA"/>
    <w:rsid w:val="00F93459"/>
    <w:rsid w:val="00F9391D"/>
    <w:rsid w:val="00F94A52"/>
    <w:rsid w:val="00F954CB"/>
    <w:rsid w:val="00F97BA9"/>
    <w:rsid w:val="00F97E88"/>
    <w:rsid w:val="00FA32C5"/>
    <w:rsid w:val="00FA4B27"/>
    <w:rsid w:val="00FA5549"/>
    <w:rsid w:val="00FB167F"/>
    <w:rsid w:val="00FB4836"/>
    <w:rsid w:val="00FC0A16"/>
    <w:rsid w:val="00FC2CDF"/>
    <w:rsid w:val="00FC5DC6"/>
    <w:rsid w:val="00FC7265"/>
    <w:rsid w:val="00FC7912"/>
    <w:rsid w:val="00FD0597"/>
    <w:rsid w:val="00FD074D"/>
    <w:rsid w:val="00FD2153"/>
    <w:rsid w:val="00FD43B2"/>
    <w:rsid w:val="00FD66B7"/>
    <w:rsid w:val="00FD6DE5"/>
    <w:rsid w:val="00FE01FC"/>
    <w:rsid w:val="00FE0FEA"/>
    <w:rsid w:val="00FE1766"/>
    <w:rsid w:val="00FE5E7F"/>
    <w:rsid w:val="00FF43EC"/>
    <w:rsid w:val="00FF56A4"/>
    <w:rsid w:val="0124255B"/>
    <w:rsid w:val="0138268E"/>
    <w:rsid w:val="017311EE"/>
    <w:rsid w:val="02054E7E"/>
    <w:rsid w:val="024C1812"/>
    <w:rsid w:val="025855A6"/>
    <w:rsid w:val="0400181C"/>
    <w:rsid w:val="064E48E4"/>
    <w:rsid w:val="065030EC"/>
    <w:rsid w:val="06507DE7"/>
    <w:rsid w:val="06C32324"/>
    <w:rsid w:val="07426476"/>
    <w:rsid w:val="075002A7"/>
    <w:rsid w:val="07BA06BE"/>
    <w:rsid w:val="084E0282"/>
    <w:rsid w:val="090E77BD"/>
    <w:rsid w:val="091678AE"/>
    <w:rsid w:val="091B377D"/>
    <w:rsid w:val="09F66964"/>
    <w:rsid w:val="0A0D1E0C"/>
    <w:rsid w:val="0A320D47"/>
    <w:rsid w:val="0A984BB5"/>
    <w:rsid w:val="0B8659FC"/>
    <w:rsid w:val="0B9C7B71"/>
    <w:rsid w:val="0BAD63F6"/>
    <w:rsid w:val="0BE3070D"/>
    <w:rsid w:val="0C72182A"/>
    <w:rsid w:val="0DE54E4F"/>
    <w:rsid w:val="0EF75B1D"/>
    <w:rsid w:val="0F5C32C3"/>
    <w:rsid w:val="0FBE68BB"/>
    <w:rsid w:val="11EA7697"/>
    <w:rsid w:val="13811014"/>
    <w:rsid w:val="1385772B"/>
    <w:rsid w:val="138C6520"/>
    <w:rsid w:val="14E21050"/>
    <w:rsid w:val="14FD2EFF"/>
    <w:rsid w:val="15D61BDF"/>
    <w:rsid w:val="174C3A48"/>
    <w:rsid w:val="17A4583D"/>
    <w:rsid w:val="17D87AA2"/>
    <w:rsid w:val="17ED57D0"/>
    <w:rsid w:val="195B14AF"/>
    <w:rsid w:val="1BF933CF"/>
    <w:rsid w:val="1CAD7018"/>
    <w:rsid w:val="1D301D25"/>
    <w:rsid w:val="1E1D17F8"/>
    <w:rsid w:val="1E706894"/>
    <w:rsid w:val="1F3828D0"/>
    <w:rsid w:val="20741A8A"/>
    <w:rsid w:val="208F6F8D"/>
    <w:rsid w:val="21500CAE"/>
    <w:rsid w:val="216556E8"/>
    <w:rsid w:val="217332CB"/>
    <w:rsid w:val="21733A6D"/>
    <w:rsid w:val="21C421BE"/>
    <w:rsid w:val="21C97264"/>
    <w:rsid w:val="21D35579"/>
    <w:rsid w:val="21F37E41"/>
    <w:rsid w:val="225B6174"/>
    <w:rsid w:val="22D748F7"/>
    <w:rsid w:val="23667720"/>
    <w:rsid w:val="239B2179"/>
    <w:rsid w:val="23D25AD3"/>
    <w:rsid w:val="24002BC7"/>
    <w:rsid w:val="248420F6"/>
    <w:rsid w:val="254D1B3F"/>
    <w:rsid w:val="25A228CE"/>
    <w:rsid w:val="25BE697B"/>
    <w:rsid w:val="25DA2A28"/>
    <w:rsid w:val="26931E56"/>
    <w:rsid w:val="27026359"/>
    <w:rsid w:val="27181267"/>
    <w:rsid w:val="273C738F"/>
    <w:rsid w:val="28474D20"/>
    <w:rsid w:val="295D00EB"/>
    <w:rsid w:val="29946AC2"/>
    <w:rsid w:val="2A1B551C"/>
    <w:rsid w:val="2B1A3487"/>
    <w:rsid w:val="2B497B2B"/>
    <w:rsid w:val="2B8D3D7E"/>
    <w:rsid w:val="2C2E2107"/>
    <w:rsid w:val="2CBC0782"/>
    <w:rsid w:val="2D466534"/>
    <w:rsid w:val="2DCC4132"/>
    <w:rsid w:val="2E391787"/>
    <w:rsid w:val="2E682BB4"/>
    <w:rsid w:val="2F6D74A3"/>
    <w:rsid w:val="2FB94B27"/>
    <w:rsid w:val="2FBF4259"/>
    <w:rsid w:val="2FFD3EAD"/>
    <w:rsid w:val="305F666A"/>
    <w:rsid w:val="30A500B3"/>
    <w:rsid w:val="31753308"/>
    <w:rsid w:val="32994C8F"/>
    <w:rsid w:val="33760E47"/>
    <w:rsid w:val="339729B4"/>
    <w:rsid w:val="33D46F96"/>
    <w:rsid w:val="34705000"/>
    <w:rsid w:val="34DB77FD"/>
    <w:rsid w:val="355B0692"/>
    <w:rsid w:val="35C41CC4"/>
    <w:rsid w:val="372438D2"/>
    <w:rsid w:val="37300746"/>
    <w:rsid w:val="387C443B"/>
    <w:rsid w:val="39A87D52"/>
    <w:rsid w:val="39BD3563"/>
    <w:rsid w:val="39C853E4"/>
    <w:rsid w:val="3A5B5BCB"/>
    <w:rsid w:val="3A943959"/>
    <w:rsid w:val="3B0B7F6D"/>
    <w:rsid w:val="3B292B7B"/>
    <w:rsid w:val="3B4054C0"/>
    <w:rsid w:val="3B561DB7"/>
    <w:rsid w:val="3B890919"/>
    <w:rsid w:val="3B94244F"/>
    <w:rsid w:val="3BCB61DE"/>
    <w:rsid w:val="3C944589"/>
    <w:rsid w:val="3D965AC4"/>
    <w:rsid w:val="3DFF1244"/>
    <w:rsid w:val="3E0C2AD8"/>
    <w:rsid w:val="3E3A1F98"/>
    <w:rsid w:val="3EDC31B1"/>
    <w:rsid w:val="3F1B0542"/>
    <w:rsid w:val="3FEF7184"/>
    <w:rsid w:val="40501816"/>
    <w:rsid w:val="407905F1"/>
    <w:rsid w:val="41623E54"/>
    <w:rsid w:val="41B94863"/>
    <w:rsid w:val="421F5C62"/>
    <w:rsid w:val="42940370"/>
    <w:rsid w:val="42972BCC"/>
    <w:rsid w:val="44705CD5"/>
    <w:rsid w:val="44D437FB"/>
    <w:rsid w:val="450A4757"/>
    <w:rsid w:val="458C2FAA"/>
    <w:rsid w:val="46182B8E"/>
    <w:rsid w:val="46A052DA"/>
    <w:rsid w:val="46BF2A3B"/>
    <w:rsid w:val="46F975F6"/>
    <w:rsid w:val="474D1C6C"/>
    <w:rsid w:val="48021C13"/>
    <w:rsid w:val="483039B0"/>
    <w:rsid w:val="48745A35"/>
    <w:rsid w:val="488B7417"/>
    <w:rsid w:val="488C0094"/>
    <w:rsid w:val="49017520"/>
    <w:rsid w:val="496A5140"/>
    <w:rsid w:val="49FD637A"/>
    <w:rsid w:val="4A6F152E"/>
    <w:rsid w:val="4B7E16EB"/>
    <w:rsid w:val="4C8A70C6"/>
    <w:rsid w:val="4E201A62"/>
    <w:rsid w:val="4E376061"/>
    <w:rsid w:val="4E416971"/>
    <w:rsid w:val="4EA36389"/>
    <w:rsid w:val="4F2D17BA"/>
    <w:rsid w:val="4F901B16"/>
    <w:rsid w:val="501A1DAA"/>
    <w:rsid w:val="502055AE"/>
    <w:rsid w:val="506A3AD8"/>
    <w:rsid w:val="51405FD9"/>
    <w:rsid w:val="517B17AC"/>
    <w:rsid w:val="5185454F"/>
    <w:rsid w:val="518854D4"/>
    <w:rsid w:val="52582329"/>
    <w:rsid w:val="5287521A"/>
    <w:rsid w:val="52C85E60"/>
    <w:rsid w:val="52E96395"/>
    <w:rsid w:val="53701AB1"/>
    <w:rsid w:val="53752D76"/>
    <w:rsid w:val="53EC3F7A"/>
    <w:rsid w:val="541B6B71"/>
    <w:rsid w:val="54E41652"/>
    <w:rsid w:val="54EB0FDD"/>
    <w:rsid w:val="5502657F"/>
    <w:rsid w:val="55062E8C"/>
    <w:rsid w:val="55172984"/>
    <w:rsid w:val="557062AB"/>
    <w:rsid w:val="55B1412F"/>
    <w:rsid w:val="56486652"/>
    <w:rsid w:val="565518B4"/>
    <w:rsid w:val="575E5102"/>
    <w:rsid w:val="57871C26"/>
    <w:rsid w:val="5836358B"/>
    <w:rsid w:val="587518AF"/>
    <w:rsid w:val="5A0F1033"/>
    <w:rsid w:val="5AF0626B"/>
    <w:rsid w:val="5BAB44DC"/>
    <w:rsid w:val="5D5104A8"/>
    <w:rsid w:val="5D926D13"/>
    <w:rsid w:val="5DB81151"/>
    <w:rsid w:val="5F3A4E6E"/>
    <w:rsid w:val="5FE430C4"/>
    <w:rsid w:val="60504959"/>
    <w:rsid w:val="607D19D1"/>
    <w:rsid w:val="60942969"/>
    <w:rsid w:val="60C842D7"/>
    <w:rsid w:val="62242E2D"/>
    <w:rsid w:val="63052381"/>
    <w:rsid w:val="655F3010"/>
    <w:rsid w:val="65A84C3F"/>
    <w:rsid w:val="65DB6815"/>
    <w:rsid w:val="66815208"/>
    <w:rsid w:val="66C17E25"/>
    <w:rsid w:val="6804616C"/>
    <w:rsid w:val="6843005F"/>
    <w:rsid w:val="689306AB"/>
    <w:rsid w:val="68AE5F44"/>
    <w:rsid w:val="694D1829"/>
    <w:rsid w:val="6A6C53A8"/>
    <w:rsid w:val="6BAE6CB9"/>
    <w:rsid w:val="6BB155E3"/>
    <w:rsid w:val="6BE404B6"/>
    <w:rsid w:val="6C1E27F0"/>
    <w:rsid w:val="6C3E52A3"/>
    <w:rsid w:val="6D1D2712"/>
    <w:rsid w:val="6DCF4718"/>
    <w:rsid w:val="6EAE0F8A"/>
    <w:rsid w:val="6F6F154A"/>
    <w:rsid w:val="6F9E6F2E"/>
    <w:rsid w:val="70547956"/>
    <w:rsid w:val="71A81B2A"/>
    <w:rsid w:val="71DE469C"/>
    <w:rsid w:val="72114604"/>
    <w:rsid w:val="72232150"/>
    <w:rsid w:val="724D0D96"/>
    <w:rsid w:val="727B05E0"/>
    <w:rsid w:val="72902B04"/>
    <w:rsid w:val="72B22CB9"/>
    <w:rsid w:val="730E33D2"/>
    <w:rsid w:val="7402241F"/>
    <w:rsid w:val="753E1EEE"/>
    <w:rsid w:val="754B36BB"/>
    <w:rsid w:val="75CB67F2"/>
    <w:rsid w:val="75F61C64"/>
    <w:rsid w:val="768A65E9"/>
    <w:rsid w:val="773B56AB"/>
    <w:rsid w:val="783D57F8"/>
    <w:rsid w:val="789C3302"/>
    <w:rsid w:val="78AD0083"/>
    <w:rsid w:val="79726299"/>
    <w:rsid w:val="79ED0CED"/>
    <w:rsid w:val="7A4C04B1"/>
    <w:rsid w:val="7AC92A47"/>
    <w:rsid w:val="7AD60415"/>
    <w:rsid w:val="7AE22A17"/>
    <w:rsid w:val="7B945FC9"/>
    <w:rsid w:val="7CA91734"/>
    <w:rsid w:val="7D202558"/>
    <w:rsid w:val="7D921593"/>
    <w:rsid w:val="7D93286F"/>
    <w:rsid w:val="7DC43066"/>
    <w:rsid w:val="7DD91D07"/>
    <w:rsid w:val="7F381431"/>
    <w:rsid w:val="7F93720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0C58A7"/>
  <w15:docId w15:val="{7CA7D96C-9294-4CF4-89B3-EA561FBA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GvdeMetni">
    <w:name w:val="Body Text"/>
    <w:basedOn w:val="Normal"/>
    <w:link w:val="GvdeMetniChar"/>
    <w:qFormat/>
    <w:pPr>
      <w:spacing w:after="0" w:line="240" w:lineRule="auto"/>
      <w:jc w:val="both"/>
    </w:pPr>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unhideWhenUsed/>
    <w:qFormat/>
    <w:pPr>
      <w:spacing w:after="120" w:line="259" w:lineRule="auto"/>
      <w:ind w:left="283"/>
    </w:p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paragraph" w:customStyle="1" w:styleId="Dzeltme1">
    <w:name w:val="Düzeltme1"/>
    <w:hidden/>
    <w:uiPriority w:val="99"/>
    <w:semiHidden/>
    <w:qFormat/>
    <w:rPr>
      <w:sz w:val="22"/>
      <w:szCs w:val="22"/>
      <w:lang w:val="tr-TR"/>
    </w:rPr>
  </w:style>
  <w:style w:type="character" w:customStyle="1" w:styleId="GvdeMetniChar">
    <w:name w:val="Gövde Metni Char"/>
    <w:basedOn w:val="VarsaylanParagrafYazTipi"/>
    <w:link w:val="GvdeMetni"/>
    <w:qFormat/>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paragraph" w:styleId="AralkYok">
    <w:name w:val="No Spacing"/>
    <w:link w:val="AralkYokChar"/>
    <w:uiPriority w:val="1"/>
    <w:qFormat/>
    <w:rPr>
      <w:sz w:val="22"/>
      <w:szCs w:val="22"/>
      <w:lang w:val="tr-TR"/>
    </w:rPr>
  </w:style>
  <w:style w:type="character" w:customStyle="1" w:styleId="GvdeMetniGirintisiChar">
    <w:name w:val="Gövde Metni Girintisi Char"/>
    <w:basedOn w:val="VarsaylanParagrafYazTipi"/>
    <w:link w:val="GvdeMetniGirintisi"/>
    <w:uiPriority w:val="99"/>
    <w:qFormat/>
    <w:rPr>
      <w:sz w:val="22"/>
      <w:szCs w:val="22"/>
      <w:lang w:eastAsia="en-US"/>
    </w:rPr>
  </w:style>
  <w:style w:type="character" w:customStyle="1" w:styleId="AralkYokChar">
    <w:name w:val="Aralık Yok Char"/>
    <w:link w:val="AralkYok"/>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r.wikipedia.org/wiki/Ergonomi"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wikipedia.org/wiki/Sila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Mesaf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wikipedia.org/wiki/Yay" TargetMode="External"/><Relationship Id="rId4" Type="http://schemas.openxmlformats.org/officeDocument/2006/relationships/settings" Target="settings.xml"/><Relationship Id="rId9" Type="http://schemas.openxmlformats.org/officeDocument/2006/relationships/hyperlink" Target="https://tr.wikipedia.org/wiki/Tahta"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5121-A5DD-42A7-94FE-8C6B546F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8711</Words>
  <Characters>49654</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Polis Genel Müdürlüğü</Company>
  <LinksUpToDate>false</LinksUpToDate>
  <CharactersWithSpaces>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ronaldinho424</cp:lastModifiedBy>
  <cp:revision>2</cp:revision>
  <cp:lastPrinted>2026-05-14T07:54:00Z</cp:lastPrinted>
  <dcterms:created xsi:type="dcterms:W3CDTF">2026-06-25T10:21:00Z</dcterms:created>
  <dcterms:modified xsi:type="dcterms:W3CDTF">2026-06-25T10:21:00Z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90179AA88F314C399CF2B049EDE117A9_13</vt:lpwstr>
  </property>
</Properties>
</file>