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CDF37" w14:textId="285F9F6B" w:rsidR="009959A2" w:rsidRPr="004A0E36" w:rsidRDefault="00DB1A63" w:rsidP="006969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0E36">
        <w:rPr>
          <w:rFonts w:ascii="Times New Roman" w:hAnsi="Times New Roman" w:cs="Times New Roman"/>
          <w:b/>
          <w:bCs/>
          <w:sz w:val="24"/>
          <w:szCs w:val="24"/>
        </w:rPr>
        <w:t>MERKEZİ MEVZUAT DAİRESİ (KURULUŞ, GÖREV VE ÇALIŞMA ESASLAR</w:t>
      </w:r>
      <w:r w:rsidR="0013076E" w:rsidRPr="004A0E36">
        <w:rPr>
          <w:rFonts w:ascii="Times New Roman" w:hAnsi="Times New Roman" w:cs="Times New Roman"/>
          <w:b/>
          <w:bCs/>
          <w:sz w:val="24"/>
          <w:szCs w:val="24"/>
        </w:rPr>
        <w:t>I) YASA TASARISI</w:t>
      </w:r>
      <w:r w:rsidR="00817619" w:rsidRPr="004A0E36">
        <w:rPr>
          <w:rFonts w:ascii="Times New Roman" w:hAnsi="Times New Roman" w:cs="Times New Roman"/>
          <w:b/>
          <w:bCs/>
          <w:sz w:val="24"/>
          <w:szCs w:val="24"/>
        </w:rPr>
        <w:t>NIN</w:t>
      </w:r>
    </w:p>
    <w:p w14:paraId="3C6C05EA" w14:textId="3114FFD4" w:rsidR="006C3A24" w:rsidRPr="004A0E36" w:rsidRDefault="006C3A24" w:rsidP="006969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0E36">
        <w:rPr>
          <w:rFonts w:ascii="Times New Roman" w:hAnsi="Times New Roman" w:cs="Times New Roman"/>
          <w:b/>
          <w:bCs/>
          <w:sz w:val="24"/>
          <w:szCs w:val="24"/>
        </w:rPr>
        <w:t>GENEL GEREKÇE</w:t>
      </w:r>
      <w:r w:rsidR="00817619" w:rsidRPr="004A0E36">
        <w:rPr>
          <w:rFonts w:ascii="Times New Roman" w:hAnsi="Times New Roman" w:cs="Times New Roman"/>
          <w:b/>
          <w:bCs/>
          <w:sz w:val="24"/>
          <w:szCs w:val="24"/>
        </w:rPr>
        <w:t>Sİ</w:t>
      </w:r>
    </w:p>
    <w:p w14:paraId="5AEDFCFA" w14:textId="35982BF7" w:rsidR="006A2988" w:rsidRPr="004A0E36" w:rsidRDefault="009E2441" w:rsidP="0069694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0E36">
        <w:rPr>
          <w:rFonts w:ascii="Times New Roman" w:hAnsi="Times New Roman" w:cs="Times New Roman"/>
          <w:sz w:val="24"/>
          <w:szCs w:val="24"/>
        </w:rPr>
        <w:t xml:space="preserve">Merkezi Mevzuat Dairesi (Kuruluş, Görev ve Çalışma Esasları) Yasası yürürlüğe girdiği 1995 yılından beridir hiç değiştirilmemiş ve güncellenmemiştir. </w:t>
      </w:r>
      <w:r w:rsidR="006A2988" w:rsidRPr="004A0E36">
        <w:rPr>
          <w:rFonts w:ascii="Times New Roman" w:hAnsi="Times New Roman" w:cs="Times New Roman"/>
          <w:sz w:val="24"/>
          <w:szCs w:val="24"/>
        </w:rPr>
        <w:t>K</w:t>
      </w:r>
      <w:r w:rsidR="00FE1D36" w:rsidRPr="004A0E36">
        <w:rPr>
          <w:rFonts w:ascii="Times New Roman" w:hAnsi="Times New Roman" w:cs="Times New Roman"/>
          <w:sz w:val="24"/>
          <w:szCs w:val="24"/>
        </w:rPr>
        <w:t>amu yönetiminde ve yapısında</w:t>
      </w:r>
      <w:r w:rsidR="005F3657">
        <w:rPr>
          <w:rFonts w:ascii="Times New Roman" w:hAnsi="Times New Roman" w:cs="Times New Roman"/>
          <w:sz w:val="24"/>
          <w:szCs w:val="24"/>
        </w:rPr>
        <w:t>ki</w:t>
      </w:r>
      <w:r w:rsidR="00FE1D36" w:rsidRPr="004A0E36">
        <w:rPr>
          <w:rFonts w:ascii="Times New Roman" w:hAnsi="Times New Roman" w:cs="Times New Roman"/>
          <w:sz w:val="24"/>
          <w:szCs w:val="24"/>
        </w:rPr>
        <w:t xml:space="preserve"> değiş</w:t>
      </w:r>
      <w:r w:rsidR="005F3657">
        <w:rPr>
          <w:rFonts w:ascii="Times New Roman" w:hAnsi="Times New Roman" w:cs="Times New Roman"/>
          <w:sz w:val="24"/>
          <w:szCs w:val="24"/>
        </w:rPr>
        <w:t>im</w:t>
      </w:r>
      <w:r w:rsidRPr="004A0E36">
        <w:rPr>
          <w:rFonts w:ascii="Times New Roman" w:hAnsi="Times New Roman" w:cs="Times New Roman"/>
          <w:sz w:val="24"/>
          <w:szCs w:val="24"/>
        </w:rPr>
        <w:t xml:space="preserve"> </w:t>
      </w:r>
      <w:r w:rsidR="005F3657">
        <w:rPr>
          <w:rFonts w:ascii="Times New Roman" w:hAnsi="Times New Roman" w:cs="Times New Roman"/>
          <w:sz w:val="24"/>
          <w:szCs w:val="24"/>
        </w:rPr>
        <w:t xml:space="preserve">ve </w:t>
      </w:r>
      <w:r w:rsidRPr="004A0E36">
        <w:rPr>
          <w:rFonts w:ascii="Times New Roman" w:hAnsi="Times New Roman" w:cs="Times New Roman"/>
          <w:sz w:val="24"/>
          <w:szCs w:val="24"/>
        </w:rPr>
        <w:t>gelişim sonucu k</w:t>
      </w:r>
      <w:r w:rsidR="00FE1D36" w:rsidRPr="004A0E36">
        <w:rPr>
          <w:rFonts w:ascii="Times New Roman" w:hAnsi="Times New Roman" w:cs="Times New Roman"/>
          <w:sz w:val="24"/>
          <w:szCs w:val="24"/>
        </w:rPr>
        <w:t xml:space="preserve">amunun örgütsel </w:t>
      </w:r>
      <w:r w:rsidR="006A2988" w:rsidRPr="004A0E36">
        <w:rPr>
          <w:rFonts w:ascii="Times New Roman" w:hAnsi="Times New Roman" w:cs="Times New Roman"/>
          <w:sz w:val="24"/>
          <w:szCs w:val="24"/>
        </w:rPr>
        <w:t xml:space="preserve">ve teknik </w:t>
      </w:r>
      <w:r w:rsidR="00FE1D36" w:rsidRPr="004A0E36">
        <w:rPr>
          <w:rFonts w:ascii="Times New Roman" w:hAnsi="Times New Roman" w:cs="Times New Roman"/>
          <w:sz w:val="24"/>
          <w:szCs w:val="24"/>
        </w:rPr>
        <w:t>yapısının işleyişi</w:t>
      </w:r>
      <w:r w:rsidR="006A2988" w:rsidRPr="004A0E36">
        <w:rPr>
          <w:rFonts w:ascii="Times New Roman" w:hAnsi="Times New Roman" w:cs="Times New Roman"/>
          <w:sz w:val="24"/>
          <w:szCs w:val="24"/>
        </w:rPr>
        <w:t xml:space="preserve">nde </w:t>
      </w:r>
      <w:r w:rsidRPr="004A0E36">
        <w:rPr>
          <w:rFonts w:ascii="Times New Roman" w:hAnsi="Times New Roman" w:cs="Times New Roman"/>
          <w:sz w:val="24"/>
          <w:szCs w:val="24"/>
        </w:rPr>
        <w:t xml:space="preserve">yapılan </w:t>
      </w:r>
      <w:r w:rsidR="006A2988" w:rsidRPr="004A0E36">
        <w:rPr>
          <w:rFonts w:ascii="Times New Roman" w:hAnsi="Times New Roman" w:cs="Times New Roman"/>
          <w:sz w:val="24"/>
          <w:szCs w:val="24"/>
        </w:rPr>
        <w:t>değişikli</w:t>
      </w:r>
      <w:r w:rsidRPr="004A0E36">
        <w:rPr>
          <w:rFonts w:ascii="Times New Roman" w:hAnsi="Times New Roman" w:cs="Times New Roman"/>
          <w:sz w:val="24"/>
          <w:szCs w:val="24"/>
        </w:rPr>
        <w:t>kler</w:t>
      </w:r>
      <w:r w:rsidR="006C1623" w:rsidRPr="004A0E36">
        <w:rPr>
          <w:rFonts w:ascii="Times New Roman" w:hAnsi="Times New Roman" w:cs="Times New Roman"/>
          <w:sz w:val="24"/>
          <w:szCs w:val="24"/>
        </w:rPr>
        <w:t xml:space="preserve"> de</w:t>
      </w:r>
      <w:r w:rsidRPr="004A0E36">
        <w:rPr>
          <w:rFonts w:ascii="Times New Roman" w:hAnsi="Times New Roman" w:cs="Times New Roman"/>
          <w:sz w:val="24"/>
          <w:szCs w:val="24"/>
        </w:rPr>
        <w:t xml:space="preserve"> dikkate alınarak</w:t>
      </w:r>
      <w:r w:rsidR="006C1623" w:rsidRPr="004A0E36">
        <w:rPr>
          <w:rFonts w:ascii="Times New Roman" w:hAnsi="Times New Roman" w:cs="Times New Roman"/>
          <w:sz w:val="24"/>
          <w:szCs w:val="24"/>
        </w:rPr>
        <w:t>,</w:t>
      </w:r>
      <w:r w:rsidRPr="004A0E36">
        <w:rPr>
          <w:rFonts w:ascii="Times New Roman" w:hAnsi="Times New Roman" w:cs="Times New Roman"/>
          <w:sz w:val="24"/>
          <w:szCs w:val="24"/>
        </w:rPr>
        <w:t xml:space="preserve"> Merkezi Mevzuat Dairesi (Kuruluş, Görev ve Çalışma Esasları) Yasası’nda güncel bir </w:t>
      </w:r>
      <w:r w:rsidR="006C1623" w:rsidRPr="004A0E36">
        <w:rPr>
          <w:rFonts w:ascii="Times New Roman" w:hAnsi="Times New Roman" w:cs="Times New Roman"/>
          <w:sz w:val="24"/>
          <w:szCs w:val="24"/>
        </w:rPr>
        <w:t>çalışma ile t</w:t>
      </w:r>
      <w:r w:rsidRPr="004A0E36">
        <w:rPr>
          <w:rFonts w:ascii="Times New Roman" w:hAnsi="Times New Roman" w:cs="Times New Roman"/>
          <w:sz w:val="24"/>
          <w:szCs w:val="24"/>
        </w:rPr>
        <w:t>eknik yapıya geçme</w:t>
      </w:r>
      <w:r w:rsidR="000D12D7">
        <w:rPr>
          <w:rFonts w:ascii="Times New Roman" w:hAnsi="Times New Roman" w:cs="Times New Roman"/>
          <w:sz w:val="24"/>
          <w:szCs w:val="24"/>
        </w:rPr>
        <w:t>k</w:t>
      </w:r>
      <w:r w:rsidRPr="004A0E36">
        <w:rPr>
          <w:rFonts w:ascii="Times New Roman" w:hAnsi="Times New Roman" w:cs="Times New Roman"/>
          <w:sz w:val="24"/>
          <w:szCs w:val="24"/>
        </w:rPr>
        <w:t xml:space="preserve"> elzem olmuştur.</w:t>
      </w:r>
    </w:p>
    <w:p w14:paraId="7A3DBEFA" w14:textId="57BDAA19" w:rsidR="006C1623" w:rsidRPr="004A0E36" w:rsidRDefault="006C1623" w:rsidP="009E244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0E36">
        <w:rPr>
          <w:rFonts w:ascii="Times New Roman" w:hAnsi="Times New Roman" w:cs="Times New Roman"/>
          <w:sz w:val="24"/>
          <w:szCs w:val="24"/>
        </w:rPr>
        <w:t>Şu</w:t>
      </w:r>
      <w:r w:rsidR="00527642">
        <w:rPr>
          <w:rFonts w:ascii="Times New Roman" w:hAnsi="Times New Roman" w:cs="Times New Roman"/>
          <w:sz w:val="24"/>
          <w:szCs w:val="24"/>
        </w:rPr>
        <w:t xml:space="preserve"> </w:t>
      </w:r>
      <w:r w:rsidRPr="004A0E36">
        <w:rPr>
          <w:rFonts w:ascii="Times New Roman" w:hAnsi="Times New Roman" w:cs="Times New Roman"/>
          <w:sz w:val="24"/>
          <w:szCs w:val="24"/>
        </w:rPr>
        <w:t xml:space="preserve">an yürürlükteki </w:t>
      </w:r>
      <w:r w:rsidR="00FE1D36" w:rsidRPr="004A0E36">
        <w:rPr>
          <w:rFonts w:ascii="Times New Roman" w:hAnsi="Times New Roman" w:cs="Times New Roman"/>
          <w:sz w:val="24"/>
          <w:szCs w:val="24"/>
        </w:rPr>
        <w:t>Yasa, artık Daire</w:t>
      </w:r>
      <w:r w:rsidR="006A2988" w:rsidRPr="004A0E36">
        <w:rPr>
          <w:rFonts w:ascii="Times New Roman" w:hAnsi="Times New Roman" w:cs="Times New Roman"/>
          <w:sz w:val="24"/>
          <w:szCs w:val="24"/>
        </w:rPr>
        <w:t>nin görevlerinin</w:t>
      </w:r>
      <w:r w:rsidR="00FE1D36" w:rsidRPr="004A0E36">
        <w:rPr>
          <w:rFonts w:ascii="Times New Roman" w:hAnsi="Times New Roman" w:cs="Times New Roman"/>
          <w:sz w:val="24"/>
          <w:szCs w:val="24"/>
        </w:rPr>
        <w:t xml:space="preserve"> yerine getirilmesine</w:t>
      </w:r>
      <w:r w:rsidR="006A2988" w:rsidRPr="004A0E36">
        <w:rPr>
          <w:rFonts w:ascii="Times New Roman" w:hAnsi="Times New Roman" w:cs="Times New Roman"/>
          <w:sz w:val="24"/>
          <w:szCs w:val="24"/>
        </w:rPr>
        <w:t xml:space="preserve"> </w:t>
      </w:r>
      <w:r w:rsidR="00C341B8">
        <w:rPr>
          <w:rFonts w:ascii="Times New Roman" w:hAnsi="Times New Roman" w:cs="Times New Roman"/>
          <w:sz w:val="24"/>
          <w:szCs w:val="24"/>
        </w:rPr>
        <w:t xml:space="preserve">engel teşkil etmekte </w:t>
      </w:r>
      <w:r w:rsidR="006A2988" w:rsidRPr="004A0E36">
        <w:rPr>
          <w:rFonts w:ascii="Times New Roman" w:hAnsi="Times New Roman" w:cs="Times New Roman"/>
          <w:sz w:val="24"/>
          <w:szCs w:val="24"/>
        </w:rPr>
        <w:t xml:space="preserve">ve kamuya </w:t>
      </w:r>
      <w:r w:rsidR="00FE1D36" w:rsidRPr="004A0E36">
        <w:rPr>
          <w:rFonts w:ascii="Times New Roman" w:hAnsi="Times New Roman" w:cs="Times New Roman"/>
          <w:sz w:val="24"/>
          <w:szCs w:val="24"/>
        </w:rPr>
        <w:t xml:space="preserve">hizmet </w:t>
      </w:r>
      <w:r w:rsidR="006A2988" w:rsidRPr="004A0E36">
        <w:rPr>
          <w:rFonts w:ascii="Times New Roman" w:hAnsi="Times New Roman" w:cs="Times New Roman"/>
          <w:sz w:val="24"/>
          <w:szCs w:val="24"/>
        </w:rPr>
        <w:t xml:space="preserve">vermekte noksanlık </w:t>
      </w:r>
      <w:r w:rsidRPr="004A0E36">
        <w:rPr>
          <w:rFonts w:ascii="Times New Roman" w:hAnsi="Times New Roman" w:cs="Times New Roman"/>
          <w:sz w:val="24"/>
          <w:szCs w:val="24"/>
        </w:rPr>
        <w:t>yaratmakta</w:t>
      </w:r>
      <w:r w:rsidR="005F3657">
        <w:rPr>
          <w:rFonts w:ascii="Times New Roman" w:hAnsi="Times New Roman" w:cs="Times New Roman"/>
          <w:sz w:val="24"/>
          <w:szCs w:val="24"/>
        </w:rPr>
        <w:t>dır. Bu durum ise</w:t>
      </w:r>
      <w:r w:rsidR="006A2988" w:rsidRPr="004A0E36">
        <w:rPr>
          <w:rFonts w:ascii="Times New Roman" w:hAnsi="Times New Roman" w:cs="Times New Roman"/>
          <w:sz w:val="24"/>
          <w:szCs w:val="24"/>
        </w:rPr>
        <w:t xml:space="preserve"> Merkezi Mevzuat Dairesinin </w:t>
      </w:r>
      <w:r w:rsidR="005F3657">
        <w:rPr>
          <w:rFonts w:ascii="Times New Roman" w:hAnsi="Times New Roman" w:cs="Times New Roman"/>
          <w:sz w:val="24"/>
          <w:szCs w:val="24"/>
        </w:rPr>
        <w:t>verimliliğini olumsuz yönde etkilemektedir.</w:t>
      </w:r>
    </w:p>
    <w:p w14:paraId="172BC00C" w14:textId="09EAE648" w:rsidR="00FE1D36" w:rsidRPr="004A0E36" w:rsidRDefault="006C1623" w:rsidP="009E244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0E36">
        <w:rPr>
          <w:rFonts w:ascii="Times New Roman" w:hAnsi="Times New Roman" w:cs="Times New Roman"/>
          <w:sz w:val="24"/>
          <w:szCs w:val="24"/>
        </w:rPr>
        <w:t>Ay</w:t>
      </w:r>
      <w:r w:rsidR="00FE1D36" w:rsidRPr="004A0E36">
        <w:rPr>
          <w:rFonts w:ascii="Times New Roman" w:hAnsi="Times New Roman" w:cs="Times New Roman"/>
          <w:sz w:val="24"/>
          <w:szCs w:val="24"/>
        </w:rPr>
        <w:t xml:space="preserve">rıca, </w:t>
      </w:r>
      <w:r w:rsidRPr="004A0E36">
        <w:rPr>
          <w:rFonts w:ascii="Times New Roman" w:hAnsi="Times New Roman" w:cs="Times New Roman"/>
          <w:sz w:val="24"/>
          <w:szCs w:val="24"/>
        </w:rPr>
        <w:t xml:space="preserve">Dairenin </w:t>
      </w:r>
      <w:r w:rsidR="00F014C9" w:rsidRPr="004A0E36">
        <w:rPr>
          <w:rFonts w:ascii="Times New Roman" w:hAnsi="Times New Roman" w:cs="Times New Roman"/>
          <w:sz w:val="24"/>
          <w:szCs w:val="24"/>
        </w:rPr>
        <w:t>r</w:t>
      </w:r>
      <w:r w:rsidR="00FE1D36" w:rsidRPr="004A0E36">
        <w:rPr>
          <w:rFonts w:ascii="Times New Roman" w:hAnsi="Times New Roman" w:cs="Times New Roman"/>
          <w:sz w:val="24"/>
          <w:szCs w:val="24"/>
        </w:rPr>
        <w:t xml:space="preserve">esmi </w:t>
      </w:r>
      <w:r w:rsidR="00527642">
        <w:rPr>
          <w:rFonts w:ascii="Times New Roman" w:hAnsi="Times New Roman" w:cs="Times New Roman"/>
          <w:sz w:val="24"/>
          <w:szCs w:val="24"/>
        </w:rPr>
        <w:t>internet</w:t>
      </w:r>
      <w:r w:rsidR="00FE1D36" w:rsidRPr="004A0E36">
        <w:rPr>
          <w:rFonts w:ascii="Times New Roman" w:hAnsi="Times New Roman" w:cs="Times New Roman"/>
          <w:sz w:val="24"/>
          <w:szCs w:val="24"/>
        </w:rPr>
        <w:t xml:space="preserve"> sayfasının yeniden </w:t>
      </w:r>
      <w:r w:rsidR="009E2441" w:rsidRPr="004A0E36">
        <w:rPr>
          <w:rFonts w:ascii="Times New Roman" w:hAnsi="Times New Roman" w:cs="Times New Roman"/>
          <w:sz w:val="24"/>
          <w:szCs w:val="24"/>
        </w:rPr>
        <w:t>güncel</w:t>
      </w:r>
      <w:r w:rsidR="00FE097F">
        <w:rPr>
          <w:rFonts w:ascii="Times New Roman" w:hAnsi="Times New Roman" w:cs="Times New Roman"/>
          <w:sz w:val="24"/>
          <w:szCs w:val="24"/>
        </w:rPr>
        <w:t>lenerek</w:t>
      </w:r>
      <w:r w:rsidR="00FE1D36" w:rsidRPr="004A0E36">
        <w:rPr>
          <w:rFonts w:ascii="Times New Roman" w:hAnsi="Times New Roman" w:cs="Times New Roman"/>
          <w:sz w:val="24"/>
          <w:szCs w:val="24"/>
        </w:rPr>
        <w:t xml:space="preserve"> tüm mevzuat verilerinin </w:t>
      </w:r>
      <w:r w:rsidRPr="004A0E36">
        <w:rPr>
          <w:rFonts w:ascii="Times New Roman" w:hAnsi="Times New Roman" w:cs="Times New Roman"/>
          <w:sz w:val="24"/>
          <w:szCs w:val="24"/>
        </w:rPr>
        <w:t xml:space="preserve">düzenlenip </w:t>
      </w:r>
      <w:r w:rsidR="00FE1D36" w:rsidRPr="004A0E36">
        <w:rPr>
          <w:rFonts w:ascii="Times New Roman" w:hAnsi="Times New Roman" w:cs="Times New Roman"/>
          <w:sz w:val="24"/>
          <w:szCs w:val="24"/>
        </w:rPr>
        <w:t xml:space="preserve">kamu ve/veya toplumun yararına hizmete sunulmasını </w:t>
      </w:r>
      <w:r w:rsidR="00535B54" w:rsidRPr="004A0E36">
        <w:rPr>
          <w:rFonts w:ascii="Times New Roman" w:hAnsi="Times New Roman" w:cs="Times New Roman"/>
          <w:sz w:val="24"/>
          <w:szCs w:val="24"/>
        </w:rPr>
        <w:t xml:space="preserve">sağlamak </w:t>
      </w:r>
      <w:r w:rsidRPr="004A0E36">
        <w:rPr>
          <w:rFonts w:ascii="Times New Roman" w:hAnsi="Times New Roman" w:cs="Times New Roman"/>
          <w:sz w:val="24"/>
          <w:szCs w:val="24"/>
        </w:rPr>
        <w:t>hedeflenmektedir.</w:t>
      </w:r>
    </w:p>
    <w:p w14:paraId="04733E44" w14:textId="02D37C16" w:rsidR="00FE1D36" w:rsidRPr="004A0E36" w:rsidRDefault="00FE1D36" w:rsidP="0069694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0E36">
        <w:rPr>
          <w:rFonts w:ascii="Times New Roman" w:hAnsi="Times New Roman" w:cs="Times New Roman"/>
          <w:sz w:val="24"/>
          <w:szCs w:val="24"/>
        </w:rPr>
        <w:t>Merkezi Mevzuat Dairesi (Kuruluş, Görev ve Çalışma Esasları)</w:t>
      </w:r>
      <w:r w:rsidR="00F407FB" w:rsidRPr="004A0E36">
        <w:rPr>
          <w:rFonts w:ascii="Times New Roman" w:hAnsi="Times New Roman" w:cs="Times New Roman"/>
          <w:sz w:val="24"/>
          <w:szCs w:val="24"/>
        </w:rPr>
        <w:t xml:space="preserve"> </w:t>
      </w:r>
      <w:r w:rsidRPr="004A0E36">
        <w:rPr>
          <w:rFonts w:ascii="Times New Roman" w:hAnsi="Times New Roman" w:cs="Times New Roman"/>
          <w:sz w:val="24"/>
          <w:szCs w:val="24"/>
        </w:rPr>
        <w:t xml:space="preserve">Yasa Tasarısı yukarıda belirtilenler ışığında </w:t>
      </w:r>
      <w:r w:rsidR="00C341B8">
        <w:rPr>
          <w:rFonts w:ascii="Times New Roman" w:hAnsi="Times New Roman" w:cs="Times New Roman"/>
          <w:sz w:val="24"/>
          <w:szCs w:val="24"/>
        </w:rPr>
        <w:t xml:space="preserve">Dairenin </w:t>
      </w:r>
      <w:r w:rsidRPr="004A0E36">
        <w:rPr>
          <w:rFonts w:ascii="Times New Roman" w:hAnsi="Times New Roman" w:cs="Times New Roman"/>
          <w:sz w:val="24"/>
          <w:szCs w:val="24"/>
        </w:rPr>
        <w:t>daha etkin</w:t>
      </w:r>
      <w:r w:rsidR="006C1623" w:rsidRPr="004A0E36">
        <w:rPr>
          <w:rFonts w:ascii="Times New Roman" w:hAnsi="Times New Roman" w:cs="Times New Roman"/>
          <w:sz w:val="24"/>
          <w:szCs w:val="24"/>
        </w:rPr>
        <w:t>,</w:t>
      </w:r>
      <w:r w:rsidRPr="004A0E36">
        <w:rPr>
          <w:rFonts w:ascii="Times New Roman" w:hAnsi="Times New Roman" w:cs="Times New Roman"/>
          <w:sz w:val="24"/>
          <w:szCs w:val="24"/>
        </w:rPr>
        <w:t xml:space="preserve"> verimli </w:t>
      </w:r>
      <w:r w:rsidR="006C1623" w:rsidRPr="004A0E36">
        <w:rPr>
          <w:rFonts w:ascii="Times New Roman" w:hAnsi="Times New Roman" w:cs="Times New Roman"/>
          <w:sz w:val="24"/>
          <w:szCs w:val="24"/>
        </w:rPr>
        <w:t xml:space="preserve">ve güncel </w:t>
      </w:r>
      <w:r w:rsidRPr="004A0E36">
        <w:rPr>
          <w:rFonts w:ascii="Times New Roman" w:hAnsi="Times New Roman" w:cs="Times New Roman"/>
          <w:sz w:val="24"/>
          <w:szCs w:val="24"/>
        </w:rPr>
        <w:t xml:space="preserve">bir yapıyla </w:t>
      </w:r>
      <w:r w:rsidR="00F407FB" w:rsidRPr="004A0E36">
        <w:rPr>
          <w:rFonts w:ascii="Times New Roman" w:hAnsi="Times New Roman" w:cs="Times New Roman"/>
          <w:sz w:val="24"/>
          <w:szCs w:val="24"/>
        </w:rPr>
        <w:t>görevlerini yürüt</w:t>
      </w:r>
      <w:r w:rsidR="00C341B8">
        <w:rPr>
          <w:rFonts w:ascii="Times New Roman" w:hAnsi="Times New Roman" w:cs="Times New Roman"/>
          <w:sz w:val="24"/>
          <w:szCs w:val="24"/>
        </w:rPr>
        <w:t>ebilmesi</w:t>
      </w:r>
      <w:r w:rsidR="00F407FB" w:rsidRPr="004A0E36">
        <w:rPr>
          <w:rFonts w:ascii="Times New Roman" w:hAnsi="Times New Roman" w:cs="Times New Roman"/>
          <w:sz w:val="24"/>
          <w:szCs w:val="24"/>
        </w:rPr>
        <w:t xml:space="preserve"> amacıyla </w:t>
      </w:r>
      <w:r w:rsidR="009E2441" w:rsidRPr="004A0E36">
        <w:rPr>
          <w:rFonts w:ascii="Times New Roman" w:hAnsi="Times New Roman" w:cs="Times New Roman"/>
          <w:sz w:val="24"/>
          <w:szCs w:val="24"/>
        </w:rPr>
        <w:t xml:space="preserve">yeniden </w:t>
      </w:r>
      <w:r w:rsidRPr="004A0E36">
        <w:rPr>
          <w:rFonts w:ascii="Times New Roman" w:hAnsi="Times New Roman" w:cs="Times New Roman"/>
          <w:sz w:val="24"/>
          <w:szCs w:val="24"/>
        </w:rPr>
        <w:t>düzenlenmiştir.</w:t>
      </w:r>
    </w:p>
    <w:p w14:paraId="54286921" w14:textId="77777777" w:rsidR="009959A2" w:rsidRPr="004A0E36" w:rsidRDefault="009959A2" w:rsidP="006969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6C1685" w14:textId="77777777" w:rsidR="009959A2" w:rsidRPr="004A0E36" w:rsidRDefault="008E50B9" w:rsidP="00696946">
      <w:pPr>
        <w:tabs>
          <w:tab w:val="left" w:pos="32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E36">
        <w:rPr>
          <w:rFonts w:ascii="Times New Roman" w:hAnsi="Times New Roman" w:cs="Times New Roman"/>
          <w:b/>
          <w:sz w:val="24"/>
          <w:szCs w:val="24"/>
        </w:rPr>
        <w:t>MADDE GEREKÇELERİ</w:t>
      </w:r>
    </w:p>
    <w:tbl>
      <w:tblPr>
        <w:tblStyle w:val="TableGrid"/>
        <w:tblW w:w="88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630"/>
        <w:gridCol w:w="7279"/>
      </w:tblGrid>
      <w:tr w:rsidR="008E50B9" w:rsidRPr="004A0E36" w14:paraId="1429A042" w14:textId="77777777" w:rsidTr="002A63C6">
        <w:tc>
          <w:tcPr>
            <w:tcW w:w="985" w:type="dxa"/>
          </w:tcPr>
          <w:p w14:paraId="0BA8DBAA" w14:textId="77777777" w:rsidR="008E50B9" w:rsidRPr="004A0E36" w:rsidRDefault="00664212" w:rsidP="00696946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 xml:space="preserve">Madde </w:t>
            </w:r>
          </w:p>
        </w:tc>
        <w:tc>
          <w:tcPr>
            <w:tcW w:w="630" w:type="dxa"/>
          </w:tcPr>
          <w:p w14:paraId="67FFB916" w14:textId="7B8BB00B" w:rsidR="008E50B9" w:rsidRPr="004A0E36" w:rsidRDefault="00664212" w:rsidP="00696946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79" w:type="dxa"/>
          </w:tcPr>
          <w:p w14:paraId="3CC2455A" w14:textId="7DEB7930" w:rsidR="00FC4E3B" w:rsidRPr="004A0E36" w:rsidRDefault="00683132" w:rsidP="006108B8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Yasa</w:t>
            </w:r>
            <w:r w:rsidR="00527642">
              <w:rPr>
                <w:rFonts w:ascii="Times New Roman" w:hAnsi="Times New Roman" w:cs="Times New Roman"/>
                <w:sz w:val="24"/>
                <w:szCs w:val="24"/>
              </w:rPr>
              <w:t xml:space="preserve">’nın </w:t>
            </w:r>
            <w:r w:rsidR="00664212" w:rsidRPr="004A0E36">
              <w:rPr>
                <w:rFonts w:ascii="Times New Roman" w:hAnsi="Times New Roman" w:cs="Times New Roman"/>
                <w:sz w:val="24"/>
                <w:szCs w:val="24"/>
              </w:rPr>
              <w:t>kısa ismi düzenlenmiştir.</w:t>
            </w:r>
          </w:p>
          <w:p w14:paraId="50CE4493" w14:textId="7B766C34" w:rsidR="002A63C6" w:rsidRPr="004A0E36" w:rsidRDefault="002A63C6" w:rsidP="006108B8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B9" w:rsidRPr="004A0E36" w14:paraId="525112A6" w14:textId="77777777" w:rsidTr="002A63C6">
        <w:tc>
          <w:tcPr>
            <w:tcW w:w="985" w:type="dxa"/>
          </w:tcPr>
          <w:p w14:paraId="1BF5CA30" w14:textId="77777777" w:rsidR="008E50B9" w:rsidRPr="004A0E36" w:rsidRDefault="00664212" w:rsidP="00696946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Madde</w:t>
            </w:r>
          </w:p>
        </w:tc>
        <w:tc>
          <w:tcPr>
            <w:tcW w:w="630" w:type="dxa"/>
          </w:tcPr>
          <w:p w14:paraId="3F5A4E7B" w14:textId="38ED82DE" w:rsidR="008E50B9" w:rsidRPr="004A0E36" w:rsidRDefault="00664212" w:rsidP="00913796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79" w:type="dxa"/>
          </w:tcPr>
          <w:p w14:paraId="03EB68E3" w14:textId="1EEBA83D" w:rsidR="00A66861" w:rsidRPr="004A0E36" w:rsidRDefault="00A66861" w:rsidP="006108B8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Yasa</w:t>
            </w:r>
            <w:r w:rsidR="00527642">
              <w:rPr>
                <w:rFonts w:ascii="Times New Roman" w:hAnsi="Times New Roman" w:cs="Times New Roman"/>
                <w:sz w:val="24"/>
                <w:szCs w:val="24"/>
              </w:rPr>
              <w:t>’da</w:t>
            </w: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 xml:space="preserve"> yer alan bazı </w:t>
            </w:r>
            <w:r w:rsidR="00D02BE2" w:rsidRPr="004A0E36">
              <w:rPr>
                <w:rFonts w:ascii="Times New Roman" w:hAnsi="Times New Roman" w:cs="Times New Roman"/>
                <w:sz w:val="24"/>
                <w:szCs w:val="24"/>
              </w:rPr>
              <w:t xml:space="preserve">terimlerin </w:t>
            </w: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tefsiri düzenlenmiştir.</w:t>
            </w:r>
          </w:p>
          <w:p w14:paraId="366EC38F" w14:textId="0921F6C3" w:rsidR="002A63C6" w:rsidRPr="004A0E36" w:rsidRDefault="002A63C6" w:rsidP="006108B8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B9" w:rsidRPr="004A0E36" w14:paraId="0BAD36EA" w14:textId="77777777" w:rsidTr="002A63C6">
        <w:tc>
          <w:tcPr>
            <w:tcW w:w="985" w:type="dxa"/>
          </w:tcPr>
          <w:p w14:paraId="0B455202" w14:textId="77777777" w:rsidR="008E50B9" w:rsidRPr="004A0E36" w:rsidRDefault="00664212" w:rsidP="00696946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Madde</w:t>
            </w:r>
          </w:p>
        </w:tc>
        <w:tc>
          <w:tcPr>
            <w:tcW w:w="630" w:type="dxa"/>
          </w:tcPr>
          <w:p w14:paraId="7D67D92F" w14:textId="0AC255A5" w:rsidR="008E50B9" w:rsidRPr="004A0E36" w:rsidRDefault="00664212" w:rsidP="00913796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79" w:type="dxa"/>
          </w:tcPr>
          <w:p w14:paraId="7923821C" w14:textId="14A4E3CE" w:rsidR="00FC4E3B" w:rsidRPr="004A0E36" w:rsidRDefault="00683132" w:rsidP="00683132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Dairenin</w:t>
            </w:r>
            <w:r w:rsidR="006108B8" w:rsidRPr="004A0E36">
              <w:rPr>
                <w:rFonts w:ascii="Times New Roman" w:hAnsi="Times New Roman" w:cs="Times New Roman"/>
                <w:sz w:val="24"/>
                <w:szCs w:val="24"/>
              </w:rPr>
              <w:t xml:space="preserve"> kuruluş amacı düzenlenmiştir.</w:t>
            </w:r>
          </w:p>
          <w:p w14:paraId="74696DFB" w14:textId="534BAB21" w:rsidR="002A63C6" w:rsidRPr="004A0E36" w:rsidRDefault="002A63C6" w:rsidP="00683132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8B8" w:rsidRPr="004A0E36" w14:paraId="0E26A436" w14:textId="77777777" w:rsidTr="002A63C6">
        <w:tc>
          <w:tcPr>
            <w:tcW w:w="985" w:type="dxa"/>
          </w:tcPr>
          <w:p w14:paraId="1AD31127" w14:textId="7BBD8A6C" w:rsidR="006108B8" w:rsidRPr="004A0E36" w:rsidRDefault="006108B8" w:rsidP="00696946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Madde</w:t>
            </w:r>
          </w:p>
        </w:tc>
        <w:tc>
          <w:tcPr>
            <w:tcW w:w="630" w:type="dxa"/>
          </w:tcPr>
          <w:p w14:paraId="2E45BD97" w14:textId="5C5C49FF" w:rsidR="006108B8" w:rsidRPr="004A0E36" w:rsidRDefault="006108B8" w:rsidP="00CC579E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79" w:type="dxa"/>
          </w:tcPr>
          <w:p w14:paraId="62436E78" w14:textId="14C419A6" w:rsidR="006108B8" w:rsidRPr="004A0E36" w:rsidRDefault="006108B8" w:rsidP="00683132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Dairenin kuru</w:t>
            </w:r>
            <w:r w:rsidR="00442145" w:rsidRPr="004A0E36">
              <w:rPr>
                <w:rFonts w:ascii="Times New Roman" w:hAnsi="Times New Roman" w:cs="Times New Roman"/>
                <w:sz w:val="24"/>
                <w:szCs w:val="24"/>
              </w:rPr>
              <w:t>luşu düzenlenmiştir.</w:t>
            </w:r>
          </w:p>
          <w:p w14:paraId="44871B14" w14:textId="39272B95" w:rsidR="002A63C6" w:rsidRPr="004A0E36" w:rsidRDefault="002A63C6" w:rsidP="00683132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3CA" w:rsidRPr="004A0E36" w14:paraId="0362F968" w14:textId="77777777" w:rsidTr="002A63C6">
        <w:tc>
          <w:tcPr>
            <w:tcW w:w="985" w:type="dxa"/>
          </w:tcPr>
          <w:p w14:paraId="4A7195FA" w14:textId="2B5E5D63" w:rsidR="009003CA" w:rsidRPr="004A0E36" w:rsidRDefault="009003CA" w:rsidP="00696946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Madde</w:t>
            </w:r>
          </w:p>
        </w:tc>
        <w:tc>
          <w:tcPr>
            <w:tcW w:w="630" w:type="dxa"/>
          </w:tcPr>
          <w:p w14:paraId="02938239" w14:textId="5B8F982C" w:rsidR="009003CA" w:rsidRPr="004A0E36" w:rsidRDefault="009003CA" w:rsidP="00CC579E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79" w:type="dxa"/>
          </w:tcPr>
          <w:p w14:paraId="4FF1ED00" w14:textId="4218B78B" w:rsidR="009003CA" w:rsidRPr="004A0E36" w:rsidRDefault="00442145" w:rsidP="00683132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Dairenin görevleri düzenlenmiştir.</w:t>
            </w:r>
          </w:p>
          <w:p w14:paraId="6FF7757C" w14:textId="0FE7AF1B" w:rsidR="002A63C6" w:rsidRPr="004A0E36" w:rsidRDefault="002A63C6" w:rsidP="00683132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278" w:rsidRPr="004A0E36" w14:paraId="4A1B36B8" w14:textId="77777777" w:rsidTr="002A63C6">
        <w:tc>
          <w:tcPr>
            <w:tcW w:w="985" w:type="dxa"/>
          </w:tcPr>
          <w:p w14:paraId="4DBF63EC" w14:textId="08113926" w:rsidR="004E3278" w:rsidRPr="004A0E36" w:rsidRDefault="004E3278" w:rsidP="00696946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Madde</w:t>
            </w:r>
          </w:p>
        </w:tc>
        <w:tc>
          <w:tcPr>
            <w:tcW w:w="630" w:type="dxa"/>
          </w:tcPr>
          <w:p w14:paraId="42693731" w14:textId="24D8DFBB" w:rsidR="004E3278" w:rsidRPr="004A0E36" w:rsidRDefault="00CC579E" w:rsidP="00913796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79" w:type="dxa"/>
          </w:tcPr>
          <w:p w14:paraId="0F1DF910" w14:textId="494618DA" w:rsidR="004E3278" w:rsidRPr="004A0E36" w:rsidRDefault="004E3278" w:rsidP="00683132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Daire</w:t>
            </w:r>
            <w:r w:rsidR="00C50565">
              <w:rPr>
                <w:rFonts w:ascii="Times New Roman" w:hAnsi="Times New Roman" w:cs="Times New Roman"/>
                <w:sz w:val="24"/>
                <w:szCs w:val="24"/>
              </w:rPr>
              <w:t>nin y</w:t>
            </w: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 xml:space="preserve">önetim ve çalışma esasları düzenlenmiştir. </w:t>
            </w:r>
          </w:p>
          <w:p w14:paraId="59772033" w14:textId="7D66CD32" w:rsidR="002A63C6" w:rsidRPr="004A0E36" w:rsidRDefault="002A63C6" w:rsidP="00683132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278" w:rsidRPr="004A0E36" w14:paraId="268BA033" w14:textId="77777777" w:rsidTr="002A63C6">
        <w:tc>
          <w:tcPr>
            <w:tcW w:w="985" w:type="dxa"/>
          </w:tcPr>
          <w:p w14:paraId="5B337C68" w14:textId="329D095E" w:rsidR="004E3278" w:rsidRPr="004A0E36" w:rsidRDefault="004E3278" w:rsidP="00696946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Madde</w:t>
            </w:r>
          </w:p>
        </w:tc>
        <w:tc>
          <w:tcPr>
            <w:tcW w:w="630" w:type="dxa"/>
          </w:tcPr>
          <w:p w14:paraId="61389971" w14:textId="01122764" w:rsidR="004E3278" w:rsidRPr="004A0E36" w:rsidRDefault="004E3278" w:rsidP="00CC579E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79" w:type="dxa"/>
          </w:tcPr>
          <w:p w14:paraId="0BE8890C" w14:textId="2134365E" w:rsidR="004E3278" w:rsidRPr="004A0E36" w:rsidRDefault="004E3278" w:rsidP="00683132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 xml:space="preserve">Dairenin </w:t>
            </w:r>
            <w:r w:rsidR="00C5056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55150">
              <w:rPr>
                <w:rFonts w:ascii="Times New Roman" w:hAnsi="Times New Roman" w:cs="Times New Roman"/>
                <w:sz w:val="24"/>
                <w:szCs w:val="24"/>
              </w:rPr>
              <w:t>orumluluğu ve d</w:t>
            </w: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aireler arası iş</w:t>
            </w:r>
            <w:r w:rsidR="00A63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birliği düzenlenmiştir.</w:t>
            </w:r>
          </w:p>
          <w:p w14:paraId="536360F6" w14:textId="651D7A9A" w:rsidR="002A63C6" w:rsidRPr="004A0E36" w:rsidRDefault="002A63C6" w:rsidP="00683132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278" w:rsidRPr="004A0E36" w14:paraId="48906066" w14:textId="77777777" w:rsidTr="002A63C6">
        <w:tc>
          <w:tcPr>
            <w:tcW w:w="985" w:type="dxa"/>
          </w:tcPr>
          <w:p w14:paraId="25A69A67" w14:textId="53106CF5" w:rsidR="004E3278" w:rsidRPr="004A0E36" w:rsidRDefault="004E3278" w:rsidP="00696946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Madde</w:t>
            </w:r>
          </w:p>
        </w:tc>
        <w:tc>
          <w:tcPr>
            <w:tcW w:w="630" w:type="dxa"/>
          </w:tcPr>
          <w:p w14:paraId="037E20BD" w14:textId="307DDACE" w:rsidR="004E3278" w:rsidRPr="004A0E36" w:rsidRDefault="004E3278" w:rsidP="00CC579E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79" w:type="dxa"/>
          </w:tcPr>
          <w:p w14:paraId="72DE479B" w14:textId="568956C8" w:rsidR="004E3278" w:rsidRPr="004A0E36" w:rsidRDefault="00655150" w:rsidP="00683132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Yetki d</w:t>
            </w:r>
            <w:r w:rsidR="00D63950" w:rsidRPr="004A0E36">
              <w:rPr>
                <w:rFonts w:ascii="Times New Roman" w:hAnsi="Times New Roman" w:cs="Times New Roman"/>
                <w:sz w:val="24"/>
                <w:szCs w:val="24"/>
              </w:rPr>
              <w:t xml:space="preserve">evri </w:t>
            </w:r>
            <w:r w:rsidR="005365F7" w:rsidRPr="004A0E36">
              <w:rPr>
                <w:rFonts w:ascii="Times New Roman" w:hAnsi="Times New Roman" w:cs="Times New Roman"/>
                <w:sz w:val="24"/>
                <w:szCs w:val="24"/>
              </w:rPr>
              <w:t xml:space="preserve">ile ilgili kurallar </w:t>
            </w:r>
            <w:r w:rsidR="00D63950" w:rsidRPr="004A0E36">
              <w:rPr>
                <w:rFonts w:ascii="Times New Roman" w:hAnsi="Times New Roman" w:cs="Times New Roman"/>
                <w:sz w:val="24"/>
                <w:szCs w:val="24"/>
              </w:rPr>
              <w:t>düzenlenmiştir.</w:t>
            </w:r>
          </w:p>
          <w:p w14:paraId="18BA926F" w14:textId="4A30D47E" w:rsidR="002A63C6" w:rsidRPr="004A0E36" w:rsidRDefault="002A63C6" w:rsidP="00683132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950" w:rsidRPr="004A0E36" w14:paraId="2BEEE507" w14:textId="77777777" w:rsidTr="002A63C6">
        <w:tc>
          <w:tcPr>
            <w:tcW w:w="985" w:type="dxa"/>
          </w:tcPr>
          <w:p w14:paraId="21B765D8" w14:textId="330C7488" w:rsidR="00D63950" w:rsidRPr="004A0E36" w:rsidRDefault="00D63950" w:rsidP="00696946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Madde</w:t>
            </w:r>
          </w:p>
        </w:tc>
        <w:tc>
          <w:tcPr>
            <w:tcW w:w="630" w:type="dxa"/>
          </w:tcPr>
          <w:p w14:paraId="13CAE51D" w14:textId="673FE282" w:rsidR="00D63950" w:rsidRPr="004A0E36" w:rsidRDefault="00D63950" w:rsidP="00CC579E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79" w:type="dxa"/>
          </w:tcPr>
          <w:p w14:paraId="546DF2A1" w14:textId="6B167F73" w:rsidR="00D63950" w:rsidRPr="004A0E36" w:rsidRDefault="0065229B" w:rsidP="0065229B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Dairede çalışacak personele ilişkin k</w:t>
            </w:r>
            <w:r w:rsidR="00256DBE" w:rsidRPr="004A0E36">
              <w:rPr>
                <w:rFonts w:ascii="Times New Roman" w:hAnsi="Times New Roman" w:cs="Times New Roman"/>
                <w:sz w:val="24"/>
                <w:szCs w:val="24"/>
              </w:rPr>
              <w:t xml:space="preserve">adrolar </w:t>
            </w:r>
            <w:r w:rsidR="004E780E" w:rsidRPr="004A0E36">
              <w:rPr>
                <w:rFonts w:ascii="Times New Roman" w:hAnsi="Times New Roman" w:cs="Times New Roman"/>
                <w:sz w:val="24"/>
                <w:szCs w:val="24"/>
              </w:rPr>
              <w:t>Birinci Cetvel</w:t>
            </w:r>
            <w:r w:rsidR="00F46E6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4E780E" w:rsidRPr="004A0E36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256DBE" w:rsidRPr="004A0E36">
              <w:rPr>
                <w:rFonts w:ascii="Times New Roman" w:hAnsi="Times New Roman" w:cs="Times New Roman"/>
                <w:sz w:val="24"/>
                <w:szCs w:val="24"/>
              </w:rPr>
              <w:t>düzenlenmiştir</w:t>
            </w:r>
            <w:r w:rsidR="002A63C6" w:rsidRPr="004A0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C4549C" w14:textId="3647DBC8" w:rsidR="002A63C6" w:rsidRPr="004A0E36" w:rsidRDefault="002A63C6" w:rsidP="0065229B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F9B" w:rsidRPr="004A0E36" w14:paraId="258287D7" w14:textId="77777777" w:rsidTr="002A63C6">
        <w:trPr>
          <w:trHeight w:val="646"/>
        </w:trPr>
        <w:tc>
          <w:tcPr>
            <w:tcW w:w="985" w:type="dxa"/>
          </w:tcPr>
          <w:p w14:paraId="5E4FE0F0" w14:textId="1901E4EE" w:rsidR="002B7F9B" w:rsidRPr="004A0E36" w:rsidRDefault="002B7F9B" w:rsidP="00696946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Madde</w:t>
            </w:r>
          </w:p>
        </w:tc>
        <w:tc>
          <w:tcPr>
            <w:tcW w:w="630" w:type="dxa"/>
          </w:tcPr>
          <w:p w14:paraId="39752D48" w14:textId="18E17A1F" w:rsidR="002B7F9B" w:rsidRPr="004A0E36" w:rsidRDefault="002B7F9B" w:rsidP="00CC579E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79" w:type="dxa"/>
          </w:tcPr>
          <w:p w14:paraId="69B03375" w14:textId="122E4ECF" w:rsidR="002B7F9B" w:rsidRPr="004A0E36" w:rsidRDefault="002B7F9B" w:rsidP="00D63C02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 xml:space="preserve">Kadrolara atanan personelin görev, yetki, sorumlulukları ve nitelikleri </w:t>
            </w:r>
            <w:r w:rsidR="004E780E" w:rsidRPr="004A0E36">
              <w:rPr>
                <w:rFonts w:ascii="Times New Roman" w:hAnsi="Times New Roman" w:cs="Times New Roman"/>
                <w:sz w:val="24"/>
                <w:szCs w:val="24"/>
              </w:rPr>
              <w:t xml:space="preserve">İkinci Cetvel olan </w:t>
            </w: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hizmet şema</w:t>
            </w:r>
            <w:r w:rsidR="00655150">
              <w:rPr>
                <w:rFonts w:ascii="Times New Roman" w:hAnsi="Times New Roman" w:cs="Times New Roman"/>
                <w:sz w:val="24"/>
                <w:szCs w:val="24"/>
              </w:rPr>
              <w:t>sında</w:t>
            </w: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 xml:space="preserve"> düzenlenmiştir. </w:t>
            </w:r>
          </w:p>
          <w:p w14:paraId="5F56F1AE" w14:textId="5516AC78" w:rsidR="002A63C6" w:rsidRPr="004A0E36" w:rsidRDefault="002A63C6" w:rsidP="00D63C02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AF7" w:rsidRPr="004A0E36" w14:paraId="1A2AC615" w14:textId="77777777" w:rsidTr="002A63C6">
        <w:trPr>
          <w:trHeight w:val="646"/>
        </w:trPr>
        <w:tc>
          <w:tcPr>
            <w:tcW w:w="985" w:type="dxa"/>
          </w:tcPr>
          <w:p w14:paraId="3EAA2058" w14:textId="5BC13F0D" w:rsidR="00BA3AF7" w:rsidRPr="004A0E36" w:rsidRDefault="00BA3AF7" w:rsidP="00696946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Geçici Madde</w:t>
            </w:r>
          </w:p>
        </w:tc>
        <w:tc>
          <w:tcPr>
            <w:tcW w:w="630" w:type="dxa"/>
          </w:tcPr>
          <w:p w14:paraId="5A468EAC" w14:textId="1D16ADD0" w:rsidR="00BA3AF7" w:rsidRPr="004A0E36" w:rsidRDefault="00BA3AF7" w:rsidP="00BA3AF7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FA79787" w14:textId="77777777" w:rsidR="00BA3AF7" w:rsidRPr="004A0E36" w:rsidRDefault="00BA3AF7" w:rsidP="00913796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9" w:type="dxa"/>
          </w:tcPr>
          <w:p w14:paraId="7B6CDB6C" w14:textId="5764D3FF" w:rsidR="00BA3AF7" w:rsidRPr="004A0E36" w:rsidRDefault="00845294" w:rsidP="00D63C02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Halen çalışmakta olan personelin durumu düzenlenmiştir.</w:t>
            </w:r>
          </w:p>
        </w:tc>
      </w:tr>
      <w:tr w:rsidR="004E3278" w:rsidRPr="004A0E36" w14:paraId="04FAD928" w14:textId="77777777" w:rsidTr="002A63C6">
        <w:tc>
          <w:tcPr>
            <w:tcW w:w="985" w:type="dxa"/>
          </w:tcPr>
          <w:p w14:paraId="18F99696" w14:textId="564B6BA1" w:rsidR="004E3278" w:rsidRPr="004A0E36" w:rsidRDefault="00983869" w:rsidP="00696946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Madde</w:t>
            </w:r>
          </w:p>
        </w:tc>
        <w:tc>
          <w:tcPr>
            <w:tcW w:w="630" w:type="dxa"/>
          </w:tcPr>
          <w:p w14:paraId="3A12A779" w14:textId="0A16C109" w:rsidR="004E3278" w:rsidRPr="004A0E36" w:rsidRDefault="00983869" w:rsidP="00CC579E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79" w:type="dxa"/>
          </w:tcPr>
          <w:p w14:paraId="4EC225F4" w14:textId="6351FD51" w:rsidR="004E3278" w:rsidRPr="004A0E36" w:rsidRDefault="00A637F3" w:rsidP="00683132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Yas</w:t>
            </w:r>
            <w:r w:rsidR="00983869" w:rsidRPr="004A0E3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6FBA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983869" w:rsidRPr="004A0E36">
              <w:rPr>
                <w:rFonts w:ascii="Times New Roman" w:hAnsi="Times New Roman" w:cs="Times New Roman"/>
                <w:sz w:val="24"/>
                <w:szCs w:val="24"/>
              </w:rPr>
              <w:t>nın yürürlüğe girmesinden itibaren 4/1995 sayılı Merkezi Mevzuat Dairesi (Kuruluş, Görev ve Çalışma Esasları) Yasası</w:t>
            </w:r>
            <w:r w:rsidR="0010697A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983869" w:rsidRPr="004A0E36">
              <w:rPr>
                <w:rFonts w:ascii="Times New Roman" w:hAnsi="Times New Roman" w:cs="Times New Roman"/>
                <w:sz w:val="24"/>
                <w:szCs w:val="24"/>
              </w:rPr>
              <w:t>nın yürürlükten kaldırılması düzenlenmiştir.</w:t>
            </w:r>
          </w:p>
          <w:p w14:paraId="78AFA286" w14:textId="06A205E9" w:rsidR="002A63C6" w:rsidRPr="004A0E36" w:rsidRDefault="002A63C6" w:rsidP="00683132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869" w:rsidRPr="004A0E36" w14:paraId="6BD5209E" w14:textId="77777777" w:rsidTr="002A63C6">
        <w:tc>
          <w:tcPr>
            <w:tcW w:w="985" w:type="dxa"/>
          </w:tcPr>
          <w:p w14:paraId="7555CE22" w14:textId="4C45FCD4" w:rsidR="00983869" w:rsidRPr="004A0E36" w:rsidRDefault="00983869" w:rsidP="00696946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Madde</w:t>
            </w:r>
          </w:p>
        </w:tc>
        <w:tc>
          <w:tcPr>
            <w:tcW w:w="630" w:type="dxa"/>
          </w:tcPr>
          <w:p w14:paraId="77D1E8DB" w14:textId="25F819CA" w:rsidR="00983869" w:rsidRPr="004A0E36" w:rsidRDefault="00983869" w:rsidP="00CC579E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79" w:type="dxa"/>
          </w:tcPr>
          <w:p w14:paraId="78B83B26" w14:textId="77777777" w:rsidR="00983869" w:rsidRPr="004A0E36" w:rsidRDefault="00983869" w:rsidP="00683132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Yürütme yetkisi düzenlenmiştir.</w:t>
            </w:r>
          </w:p>
          <w:p w14:paraId="4ADF1929" w14:textId="6CD6847D" w:rsidR="002A63C6" w:rsidRPr="004A0E36" w:rsidRDefault="002A63C6" w:rsidP="00683132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B9" w:rsidRPr="004A0E36" w14:paraId="14AC863D" w14:textId="77777777" w:rsidTr="002A63C6">
        <w:tc>
          <w:tcPr>
            <w:tcW w:w="985" w:type="dxa"/>
          </w:tcPr>
          <w:p w14:paraId="1FBA8ECF" w14:textId="77777777" w:rsidR="008E50B9" w:rsidRPr="004A0E36" w:rsidRDefault="00664212" w:rsidP="00696946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Madde</w:t>
            </w:r>
          </w:p>
        </w:tc>
        <w:tc>
          <w:tcPr>
            <w:tcW w:w="630" w:type="dxa"/>
          </w:tcPr>
          <w:p w14:paraId="53056B4D" w14:textId="3A02119B" w:rsidR="008E50B9" w:rsidRPr="004A0E36" w:rsidRDefault="00983869" w:rsidP="00CC579E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79" w:type="dxa"/>
          </w:tcPr>
          <w:p w14:paraId="11F23A20" w14:textId="0A9CDF27" w:rsidR="008E50B9" w:rsidRPr="004A0E36" w:rsidRDefault="006F57A4" w:rsidP="00F407FB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Yasa’nın yürürlüğe giriş tarihi düzenlenmiştir.</w:t>
            </w:r>
          </w:p>
        </w:tc>
      </w:tr>
    </w:tbl>
    <w:p w14:paraId="7E6D1E94" w14:textId="77777777" w:rsidR="002B7F9B" w:rsidRPr="004A0E36" w:rsidRDefault="002B7F9B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36D2F1" w14:textId="77777777" w:rsidR="002A63C6" w:rsidRPr="004A0E36" w:rsidRDefault="002A63C6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471E1A" w14:textId="77777777" w:rsidR="002A63C6" w:rsidRPr="004A0E36" w:rsidRDefault="002A63C6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5A87EA" w14:textId="77777777" w:rsidR="002A63C6" w:rsidRPr="004A0E36" w:rsidRDefault="002A63C6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CE5E4" w14:textId="77777777" w:rsidR="002A63C6" w:rsidRPr="004A0E36" w:rsidRDefault="002A63C6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AC130C" w14:textId="77777777" w:rsidR="002A63C6" w:rsidRPr="004A0E36" w:rsidRDefault="002A63C6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3AE8A" w14:textId="77777777" w:rsidR="002A63C6" w:rsidRPr="004A0E36" w:rsidRDefault="002A63C6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2BD5A6" w14:textId="77777777" w:rsidR="002A63C6" w:rsidRPr="004A0E36" w:rsidRDefault="002A63C6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B02244" w14:textId="77777777" w:rsidR="002A63C6" w:rsidRPr="004A0E36" w:rsidRDefault="002A63C6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1F3FD3" w14:textId="77777777" w:rsidR="002A63C6" w:rsidRPr="004A0E36" w:rsidRDefault="002A63C6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E0798A" w14:textId="77777777" w:rsidR="002A63C6" w:rsidRPr="004A0E36" w:rsidRDefault="002A63C6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A36E95" w14:textId="77777777" w:rsidR="002A63C6" w:rsidRPr="004A0E36" w:rsidRDefault="002A63C6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D646F6" w14:textId="77777777" w:rsidR="002A63C6" w:rsidRPr="004A0E36" w:rsidRDefault="002A63C6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6D1686" w14:textId="77777777" w:rsidR="002A63C6" w:rsidRPr="004A0E36" w:rsidRDefault="002A63C6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05CD46" w14:textId="77777777" w:rsidR="002A63C6" w:rsidRPr="004A0E36" w:rsidRDefault="002A63C6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0D1EA" w14:textId="77777777" w:rsidR="002A63C6" w:rsidRPr="004A0E36" w:rsidRDefault="002A63C6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A1F5E4" w14:textId="77777777" w:rsidR="002A63C6" w:rsidRPr="004A0E36" w:rsidRDefault="002A63C6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31DA6" w14:textId="77777777" w:rsidR="002A63C6" w:rsidRPr="004A0E36" w:rsidRDefault="002A63C6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75197B" w14:textId="77777777" w:rsidR="002A63C6" w:rsidRPr="004A0E36" w:rsidRDefault="002A63C6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F7C04" w14:textId="77777777" w:rsidR="002A63C6" w:rsidRPr="004A0E36" w:rsidRDefault="002A63C6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259AB7" w14:textId="77777777" w:rsidR="002A63C6" w:rsidRPr="004A0E36" w:rsidRDefault="002A63C6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AD42A8" w14:textId="77777777" w:rsidR="002A63C6" w:rsidRPr="004A0E36" w:rsidRDefault="002A63C6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E3219E" w14:textId="77777777" w:rsidR="002A63C6" w:rsidRPr="004A0E36" w:rsidRDefault="002A63C6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D642B" w14:textId="77777777" w:rsidR="002A63C6" w:rsidRPr="004A0E36" w:rsidRDefault="002A63C6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48A12F" w14:textId="77777777" w:rsidR="002A63C6" w:rsidRPr="004A0E36" w:rsidRDefault="002A63C6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5C6091" w14:textId="77777777" w:rsidR="002A63C6" w:rsidRPr="004A0E36" w:rsidRDefault="002A63C6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16202" w14:textId="77777777" w:rsidR="002A63C6" w:rsidRPr="004A0E36" w:rsidRDefault="002A63C6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49BD91" w14:textId="77777777" w:rsidR="002A63C6" w:rsidRPr="004A0E36" w:rsidRDefault="002A63C6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FA5184" w14:textId="77777777" w:rsidR="002A63C6" w:rsidRDefault="002A63C6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FFEC30" w14:textId="77777777" w:rsidR="009A1213" w:rsidRDefault="009A1213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14AC15" w14:textId="77777777" w:rsidR="009A1213" w:rsidRDefault="009A1213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1A4F6A" w14:textId="77777777" w:rsidR="009A1213" w:rsidRPr="004A0E36" w:rsidRDefault="009A1213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164018" w14:textId="3537E4C0" w:rsidR="002A63C6" w:rsidRDefault="002A63C6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4F6CFF" w14:textId="4E1544E8" w:rsidR="00C437D5" w:rsidRDefault="00C437D5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01630E" w14:textId="4D41E3B5" w:rsidR="00C437D5" w:rsidRDefault="00C437D5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C96580" w14:textId="1047DC09" w:rsidR="00C437D5" w:rsidRDefault="00C437D5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D0F48D" w14:textId="7E42904C" w:rsidR="00C437D5" w:rsidRDefault="00C437D5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A6B3F6" w14:textId="77777777" w:rsidR="00C437D5" w:rsidRPr="004A0E36" w:rsidRDefault="00C437D5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A5BE65" w14:textId="77777777" w:rsidR="002A63C6" w:rsidRPr="004A0E36" w:rsidRDefault="002A63C6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861531" w14:textId="77777777" w:rsidR="002A63C6" w:rsidRPr="004A0E36" w:rsidRDefault="002A63C6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51CC8D" w14:textId="4E56BDC2" w:rsidR="004B50EA" w:rsidRPr="004A0E36" w:rsidRDefault="004B50EA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10"/>
        <w:gridCol w:w="7538"/>
      </w:tblGrid>
      <w:tr w:rsidR="004B50EA" w:rsidRPr="004A0E36" w14:paraId="3641733B" w14:textId="77777777" w:rsidTr="001506C7">
        <w:tc>
          <w:tcPr>
            <w:tcW w:w="9248" w:type="dxa"/>
            <w:gridSpan w:val="2"/>
          </w:tcPr>
          <w:p w14:paraId="70BA9D2E" w14:textId="6F6BEF53" w:rsidR="004B50EA" w:rsidRPr="004A0E36" w:rsidRDefault="004B50EA" w:rsidP="004B50EA">
            <w:pPr>
              <w:ind w:left="5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MERKEZİ MEVZUAT DAİRESİ (KURULUŞ, GÖREV VE ÇALIŞMA ESASLARI) YASA TASARISI</w:t>
            </w:r>
          </w:p>
          <w:p w14:paraId="41174F13" w14:textId="422CE885" w:rsidR="004B50EA" w:rsidRPr="004A0E36" w:rsidRDefault="004B50EA" w:rsidP="004B5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İÇ DÜZENİ</w:t>
            </w:r>
          </w:p>
        </w:tc>
      </w:tr>
      <w:tr w:rsidR="004B50EA" w:rsidRPr="004A0E36" w14:paraId="12330CD0" w14:textId="77777777" w:rsidTr="001506C7">
        <w:tc>
          <w:tcPr>
            <w:tcW w:w="1710" w:type="dxa"/>
          </w:tcPr>
          <w:p w14:paraId="07EE646C" w14:textId="77777777" w:rsidR="004B50EA" w:rsidRPr="004A0E36" w:rsidRDefault="004B50EA" w:rsidP="0060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Madde 1.</w:t>
            </w:r>
          </w:p>
        </w:tc>
        <w:tc>
          <w:tcPr>
            <w:tcW w:w="7538" w:type="dxa"/>
          </w:tcPr>
          <w:p w14:paraId="5F8F295F" w14:textId="77777777" w:rsidR="004B50EA" w:rsidRPr="004A0E36" w:rsidRDefault="004B50EA" w:rsidP="0060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Kısa İsim</w:t>
            </w:r>
          </w:p>
        </w:tc>
      </w:tr>
      <w:tr w:rsidR="004B50EA" w:rsidRPr="004A0E36" w14:paraId="0FB8BE3B" w14:textId="77777777" w:rsidTr="001506C7">
        <w:tc>
          <w:tcPr>
            <w:tcW w:w="1710" w:type="dxa"/>
          </w:tcPr>
          <w:p w14:paraId="4B7F3F3C" w14:textId="77777777" w:rsidR="004B50EA" w:rsidRPr="004A0E36" w:rsidRDefault="004B50EA" w:rsidP="00606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8" w:type="dxa"/>
            <w:hideMark/>
          </w:tcPr>
          <w:p w14:paraId="6BA9B90F" w14:textId="77777777" w:rsidR="004B50EA" w:rsidRPr="004A0E36" w:rsidRDefault="004B50EA" w:rsidP="00606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BİRİNCİ KISIM</w:t>
            </w:r>
          </w:p>
          <w:p w14:paraId="692D739A" w14:textId="77777777" w:rsidR="004B50EA" w:rsidRPr="004A0E36" w:rsidRDefault="004B50EA" w:rsidP="00606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Genel Kurallar</w:t>
            </w:r>
          </w:p>
        </w:tc>
      </w:tr>
      <w:tr w:rsidR="004B50EA" w:rsidRPr="004A0E36" w14:paraId="7F404512" w14:textId="77777777" w:rsidTr="001506C7">
        <w:tc>
          <w:tcPr>
            <w:tcW w:w="1710" w:type="dxa"/>
            <w:hideMark/>
          </w:tcPr>
          <w:p w14:paraId="3D668466" w14:textId="77777777" w:rsidR="004B50EA" w:rsidRPr="004A0E36" w:rsidRDefault="004B50EA" w:rsidP="0060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Madde 2.</w:t>
            </w:r>
          </w:p>
        </w:tc>
        <w:tc>
          <w:tcPr>
            <w:tcW w:w="7538" w:type="dxa"/>
            <w:hideMark/>
          </w:tcPr>
          <w:p w14:paraId="20F201EA" w14:textId="77777777" w:rsidR="004B50EA" w:rsidRPr="004A0E36" w:rsidRDefault="004B50EA" w:rsidP="0060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Tefsir</w:t>
            </w:r>
          </w:p>
        </w:tc>
      </w:tr>
      <w:tr w:rsidR="004B50EA" w:rsidRPr="004A0E36" w14:paraId="74667334" w14:textId="77777777" w:rsidTr="001506C7">
        <w:tc>
          <w:tcPr>
            <w:tcW w:w="1710" w:type="dxa"/>
            <w:hideMark/>
          </w:tcPr>
          <w:p w14:paraId="5FA6C64A" w14:textId="77777777" w:rsidR="004B50EA" w:rsidRPr="004A0E36" w:rsidRDefault="004B50EA" w:rsidP="0060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Madde 3.</w:t>
            </w:r>
          </w:p>
        </w:tc>
        <w:tc>
          <w:tcPr>
            <w:tcW w:w="7538" w:type="dxa"/>
            <w:hideMark/>
          </w:tcPr>
          <w:p w14:paraId="1C11DD60" w14:textId="5D2C2FCE" w:rsidR="004B50EA" w:rsidRPr="004A0E36" w:rsidRDefault="007B7D34" w:rsidP="0060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Dairenin Kuruluş Amacı</w:t>
            </w:r>
          </w:p>
        </w:tc>
      </w:tr>
      <w:tr w:rsidR="004A0E36" w:rsidRPr="004A0E36" w14:paraId="401B6FDC" w14:textId="77777777" w:rsidTr="001506C7">
        <w:tc>
          <w:tcPr>
            <w:tcW w:w="1710" w:type="dxa"/>
          </w:tcPr>
          <w:p w14:paraId="2011FC2A" w14:textId="77777777" w:rsidR="004A0E36" w:rsidRPr="004A0E36" w:rsidRDefault="004A0E36" w:rsidP="00606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8" w:type="dxa"/>
          </w:tcPr>
          <w:p w14:paraId="4ADAB515" w14:textId="77777777" w:rsidR="004A0E36" w:rsidRPr="004A0E36" w:rsidRDefault="004A0E36" w:rsidP="004A0E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İKİNCİ KISIM</w:t>
            </w:r>
          </w:p>
          <w:p w14:paraId="4361C6C3" w14:textId="77777777" w:rsidR="004A0E36" w:rsidRPr="004A0E36" w:rsidRDefault="004A0E36" w:rsidP="004A0E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Kuruluş ve Görevler</w:t>
            </w:r>
          </w:p>
          <w:p w14:paraId="6D03A69B" w14:textId="77777777" w:rsidR="004A0E36" w:rsidRPr="004A0E36" w:rsidRDefault="004A0E36" w:rsidP="00606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0EA" w:rsidRPr="004A0E36" w14:paraId="2B4AB7DA" w14:textId="77777777" w:rsidTr="001506C7">
        <w:tc>
          <w:tcPr>
            <w:tcW w:w="1710" w:type="dxa"/>
          </w:tcPr>
          <w:p w14:paraId="195E8F19" w14:textId="77777777" w:rsidR="004B50EA" w:rsidRPr="004A0E36" w:rsidRDefault="004B50EA" w:rsidP="0060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Madde 4.</w:t>
            </w:r>
          </w:p>
        </w:tc>
        <w:tc>
          <w:tcPr>
            <w:tcW w:w="7538" w:type="dxa"/>
          </w:tcPr>
          <w:p w14:paraId="4FDB4DF6" w14:textId="11275AC2" w:rsidR="004B50EA" w:rsidRPr="004A0E36" w:rsidRDefault="007B7D34" w:rsidP="007B7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Dairenin Kuruluşu</w:t>
            </w:r>
          </w:p>
        </w:tc>
      </w:tr>
      <w:tr w:rsidR="004B50EA" w:rsidRPr="004A0E36" w14:paraId="5787200A" w14:textId="77777777" w:rsidTr="001506C7">
        <w:tc>
          <w:tcPr>
            <w:tcW w:w="1710" w:type="dxa"/>
            <w:hideMark/>
          </w:tcPr>
          <w:p w14:paraId="6A632D60" w14:textId="77777777" w:rsidR="004B50EA" w:rsidRPr="004A0E36" w:rsidRDefault="004B50EA" w:rsidP="0060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Madde 5.</w:t>
            </w:r>
          </w:p>
        </w:tc>
        <w:tc>
          <w:tcPr>
            <w:tcW w:w="7538" w:type="dxa"/>
          </w:tcPr>
          <w:p w14:paraId="79D0BA47" w14:textId="793144D2" w:rsidR="004B50EA" w:rsidRPr="004A0E36" w:rsidRDefault="00E853B8" w:rsidP="0001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Dairenin </w:t>
            </w:r>
            <w:r w:rsidR="00010F6E"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</w:t>
            </w: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örevleri</w:t>
            </w:r>
          </w:p>
        </w:tc>
      </w:tr>
      <w:tr w:rsidR="00DA03A8" w:rsidRPr="004A0E36" w14:paraId="13BD8D6D" w14:textId="77777777" w:rsidTr="001506C7">
        <w:tc>
          <w:tcPr>
            <w:tcW w:w="1710" w:type="dxa"/>
          </w:tcPr>
          <w:p w14:paraId="3B2F9542" w14:textId="77777777" w:rsidR="00DA03A8" w:rsidRPr="004A0E36" w:rsidRDefault="00DA03A8" w:rsidP="00606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8" w:type="dxa"/>
          </w:tcPr>
          <w:p w14:paraId="69E73841" w14:textId="77777777" w:rsidR="00DA03A8" w:rsidRPr="004A0E36" w:rsidRDefault="00DA03A8" w:rsidP="00DA03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ÜÇÜNCÜ KISIM</w:t>
            </w:r>
          </w:p>
          <w:p w14:paraId="66661584" w14:textId="77777777" w:rsidR="00DA03A8" w:rsidRPr="004A0E36" w:rsidRDefault="00DA03A8" w:rsidP="00DA03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Çalışma Esasları</w:t>
            </w:r>
          </w:p>
          <w:p w14:paraId="2B7DCA10" w14:textId="77777777" w:rsidR="00DA03A8" w:rsidRPr="004A0E36" w:rsidRDefault="00DA03A8" w:rsidP="00010F6E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4B50EA" w:rsidRPr="004A0E36" w14:paraId="39628A1A" w14:textId="77777777" w:rsidTr="001506C7">
        <w:tc>
          <w:tcPr>
            <w:tcW w:w="1710" w:type="dxa"/>
            <w:hideMark/>
          </w:tcPr>
          <w:p w14:paraId="75E50F59" w14:textId="77777777" w:rsidR="004B50EA" w:rsidRPr="004A0E36" w:rsidRDefault="004B50EA" w:rsidP="0060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Madde 6.</w:t>
            </w:r>
          </w:p>
        </w:tc>
        <w:tc>
          <w:tcPr>
            <w:tcW w:w="7538" w:type="dxa"/>
          </w:tcPr>
          <w:p w14:paraId="6F8AC2DD" w14:textId="581082E6" w:rsidR="004B50EA" w:rsidRPr="004A0E36" w:rsidRDefault="00010F6E" w:rsidP="00606A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Yönetim ve Çalışma Esasları</w:t>
            </w:r>
          </w:p>
        </w:tc>
      </w:tr>
      <w:tr w:rsidR="004B50EA" w:rsidRPr="004A0E36" w14:paraId="7C4D20FF" w14:textId="77777777" w:rsidTr="001506C7">
        <w:tc>
          <w:tcPr>
            <w:tcW w:w="1710" w:type="dxa"/>
          </w:tcPr>
          <w:p w14:paraId="1458DDFE" w14:textId="77777777" w:rsidR="004B50EA" w:rsidRPr="004A0E36" w:rsidRDefault="004B50EA" w:rsidP="0060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Madde 7.</w:t>
            </w:r>
          </w:p>
        </w:tc>
        <w:tc>
          <w:tcPr>
            <w:tcW w:w="7538" w:type="dxa"/>
          </w:tcPr>
          <w:p w14:paraId="304904E2" w14:textId="3CD5E3CF" w:rsidR="004B50EA" w:rsidRPr="004A0E36" w:rsidRDefault="00254B96" w:rsidP="00606A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Dairenin Sorumluluğu ve Daireler Arası İş</w:t>
            </w:r>
            <w:r w:rsidR="00C5384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birliği</w:t>
            </w:r>
          </w:p>
        </w:tc>
      </w:tr>
      <w:tr w:rsidR="004B50EA" w:rsidRPr="004A0E36" w14:paraId="3020A1B4" w14:textId="77777777" w:rsidTr="001506C7">
        <w:tc>
          <w:tcPr>
            <w:tcW w:w="1710" w:type="dxa"/>
          </w:tcPr>
          <w:p w14:paraId="35F7E11B" w14:textId="77777777" w:rsidR="004B50EA" w:rsidRPr="004A0E36" w:rsidRDefault="004B50EA" w:rsidP="0060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Madde 8.</w:t>
            </w:r>
          </w:p>
        </w:tc>
        <w:tc>
          <w:tcPr>
            <w:tcW w:w="7538" w:type="dxa"/>
          </w:tcPr>
          <w:p w14:paraId="01839610" w14:textId="1CC9CDA0" w:rsidR="004B50EA" w:rsidRPr="004A0E36" w:rsidRDefault="00254B96" w:rsidP="00606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Yetki Devri</w:t>
            </w:r>
          </w:p>
        </w:tc>
      </w:tr>
      <w:tr w:rsidR="00DA03A8" w:rsidRPr="004A0E36" w14:paraId="539F01C2" w14:textId="77777777" w:rsidTr="001506C7">
        <w:tc>
          <w:tcPr>
            <w:tcW w:w="1710" w:type="dxa"/>
          </w:tcPr>
          <w:p w14:paraId="5148AFF2" w14:textId="77777777" w:rsidR="00DA03A8" w:rsidRPr="004A0E36" w:rsidRDefault="00DA03A8" w:rsidP="00606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8" w:type="dxa"/>
          </w:tcPr>
          <w:p w14:paraId="24916026" w14:textId="77777777" w:rsidR="00DA03A8" w:rsidRPr="004A0E36" w:rsidRDefault="00DA03A8" w:rsidP="00DA03A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DÖRDÜNCÜ KISIM</w:t>
            </w:r>
          </w:p>
          <w:p w14:paraId="78225C6E" w14:textId="77777777" w:rsidR="00DA03A8" w:rsidRPr="004A0E36" w:rsidRDefault="00DA03A8" w:rsidP="00DA03A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Çeşitli Kurallar</w:t>
            </w:r>
          </w:p>
          <w:p w14:paraId="6C92B7B8" w14:textId="77777777" w:rsidR="00DA03A8" w:rsidRPr="004A0E36" w:rsidRDefault="00DA03A8" w:rsidP="00606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0EA" w:rsidRPr="004A0E36" w14:paraId="3328C86B" w14:textId="77777777" w:rsidTr="001506C7">
        <w:tc>
          <w:tcPr>
            <w:tcW w:w="1710" w:type="dxa"/>
          </w:tcPr>
          <w:p w14:paraId="6EE85194" w14:textId="77777777" w:rsidR="004B50EA" w:rsidRPr="004A0E36" w:rsidRDefault="004B50EA" w:rsidP="0060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Madde 9.</w:t>
            </w:r>
          </w:p>
        </w:tc>
        <w:tc>
          <w:tcPr>
            <w:tcW w:w="7538" w:type="dxa"/>
          </w:tcPr>
          <w:p w14:paraId="618E8247" w14:textId="2538E6A3" w:rsidR="004B50EA" w:rsidRPr="004A0E36" w:rsidRDefault="003A706E" w:rsidP="00606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Kadrolar</w:t>
            </w:r>
            <w:r w:rsidR="004A0E36"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(BİRİNCİ CETVEL)</w:t>
            </w:r>
          </w:p>
        </w:tc>
      </w:tr>
      <w:tr w:rsidR="004B50EA" w:rsidRPr="004A0E36" w14:paraId="7ABB8F2E" w14:textId="77777777" w:rsidTr="001506C7">
        <w:tc>
          <w:tcPr>
            <w:tcW w:w="1710" w:type="dxa"/>
          </w:tcPr>
          <w:p w14:paraId="3E9D768E" w14:textId="77777777" w:rsidR="004B50EA" w:rsidRPr="004A0E36" w:rsidRDefault="004B50EA" w:rsidP="0060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Madde 10.</w:t>
            </w:r>
          </w:p>
        </w:tc>
        <w:tc>
          <w:tcPr>
            <w:tcW w:w="7538" w:type="dxa"/>
          </w:tcPr>
          <w:p w14:paraId="39D9FC94" w14:textId="747971EC" w:rsidR="004B50EA" w:rsidRPr="004A0E36" w:rsidRDefault="003A706E" w:rsidP="00606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Hizmet Şemaları</w:t>
            </w:r>
            <w:r w:rsidR="004A0E36" w:rsidRPr="004A0E36">
              <w:rPr>
                <w:rFonts w:ascii="Times New Roman" w:hAnsi="Times New Roman" w:cs="Times New Roman"/>
                <w:sz w:val="24"/>
                <w:szCs w:val="24"/>
              </w:rPr>
              <w:t xml:space="preserve"> (İKİNCİ CETVEL)</w:t>
            </w:r>
          </w:p>
        </w:tc>
      </w:tr>
      <w:tr w:rsidR="004B50EA" w:rsidRPr="004A0E36" w14:paraId="71559988" w14:textId="77777777" w:rsidTr="001506C7">
        <w:tc>
          <w:tcPr>
            <w:tcW w:w="1710" w:type="dxa"/>
          </w:tcPr>
          <w:p w14:paraId="0870DA9D" w14:textId="7AE793ED" w:rsidR="004B50EA" w:rsidRPr="004A0E36" w:rsidRDefault="004B50EA" w:rsidP="00606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8" w:type="dxa"/>
          </w:tcPr>
          <w:p w14:paraId="6C7F7919" w14:textId="47B4B744" w:rsidR="004B50EA" w:rsidRPr="004A0E36" w:rsidRDefault="004B50EA" w:rsidP="00606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0EA" w:rsidRPr="004A0E36" w14:paraId="531C9846" w14:textId="77777777" w:rsidTr="001506C7">
        <w:tc>
          <w:tcPr>
            <w:tcW w:w="1710" w:type="dxa"/>
          </w:tcPr>
          <w:p w14:paraId="03158ABC" w14:textId="344E2045" w:rsidR="004B50EA" w:rsidRPr="004A0E36" w:rsidRDefault="004B50EA" w:rsidP="00606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8" w:type="dxa"/>
          </w:tcPr>
          <w:p w14:paraId="37C673C1" w14:textId="6E156B4D" w:rsidR="00C05561" w:rsidRPr="004A0E36" w:rsidRDefault="00C05561" w:rsidP="00C055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BEŞ</w:t>
            </w:r>
            <w:r w:rsidR="00AC185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</w:t>
            </w: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NC</w:t>
            </w:r>
            <w:r w:rsidR="00AC185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</w:t>
            </w: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KISIM</w:t>
            </w:r>
          </w:p>
          <w:p w14:paraId="535371AD" w14:textId="77777777" w:rsidR="00C05561" w:rsidRPr="004A0E36" w:rsidRDefault="00C05561" w:rsidP="00C055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Geçici ve Son Kurallar</w:t>
            </w:r>
          </w:p>
          <w:p w14:paraId="6C78031E" w14:textId="69351406" w:rsidR="004B50EA" w:rsidRPr="004A0E36" w:rsidRDefault="004B50EA" w:rsidP="00606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0EA" w:rsidRPr="004A0E36" w14:paraId="5243607F" w14:textId="77777777" w:rsidTr="001506C7">
        <w:tc>
          <w:tcPr>
            <w:tcW w:w="1710" w:type="dxa"/>
          </w:tcPr>
          <w:p w14:paraId="68658C03" w14:textId="77777777" w:rsidR="004B50EA" w:rsidRPr="004A0E36" w:rsidRDefault="004B50EA" w:rsidP="00606A84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Geçici Madde 1.</w:t>
            </w:r>
          </w:p>
        </w:tc>
        <w:tc>
          <w:tcPr>
            <w:tcW w:w="7538" w:type="dxa"/>
          </w:tcPr>
          <w:p w14:paraId="1AB9501E" w14:textId="54380577" w:rsidR="004B50EA" w:rsidRPr="004A0E36" w:rsidRDefault="001F3750" w:rsidP="001F37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Halen Çalışmakta Olan P</w:t>
            </w:r>
            <w:r w:rsidR="00C05561" w:rsidRPr="004A0E36">
              <w:rPr>
                <w:rFonts w:ascii="Times New Roman" w:hAnsi="Times New Roman" w:cs="Times New Roman"/>
                <w:sz w:val="24"/>
                <w:szCs w:val="24"/>
              </w:rPr>
              <w:t xml:space="preserve">ersonelin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05561" w:rsidRPr="004A0E36">
              <w:rPr>
                <w:rFonts w:ascii="Times New Roman" w:hAnsi="Times New Roman" w:cs="Times New Roman"/>
                <w:sz w:val="24"/>
                <w:szCs w:val="24"/>
              </w:rPr>
              <w:t>urumu</w:t>
            </w:r>
          </w:p>
        </w:tc>
      </w:tr>
      <w:tr w:rsidR="004B50EA" w:rsidRPr="004A0E36" w14:paraId="604E790F" w14:textId="77777777" w:rsidTr="001506C7">
        <w:tc>
          <w:tcPr>
            <w:tcW w:w="1710" w:type="dxa"/>
          </w:tcPr>
          <w:p w14:paraId="7DD9BA8E" w14:textId="2DA980F4" w:rsidR="004B50EA" w:rsidRPr="004A0E36" w:rsidRDefault="004B50EA" w:rsidP="00C05561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 xml:space="preserve">Madde </w:t>
            </w:r>
            <w:r w:rsidR="00C05561" w:rsidRPr="004A0E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38" w:type="dxa"/>
          </w:tcPr>
          <w:p w14:paraId="24D6D24C" w14:textId="77777777" w:rsidR="004B50EA" w:rsidRPr="004A0E36" w:rsidRDefault="004B50EA" w:rsidP="00606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Yürürlükten Kaldırma</w:t>
            </w:r>
          </w:p>
        </w:tc>
      </w:tr>
      <w:tr w:rsidR="004B50EA" w:rsidRPr="004A0E36" w14:paraId="201491EB" w14:textId="77777777" w:rsidTr="001506C7">
        <w:tc>
          <w:tcPr>
            <w:tcW w:w="1710" w:type="dxa"/>
          </w:tcPr>
          <w:p w14:paraId="3D873148" w14:textId="4C002969" w:rsidR="004B50EA" w:rsidRPr="004A0E36" w:rsidRDefault="004B50EA" w:rsidP="00C05561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 xml:space="preserve">Madde </w:t>
            </w:r>
            <w:r w:rsidR="00C05561" w:rsidRPr="004A0E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38" w:type="dxa"/>
          </w:tcPr>
          <w:p w14:paraId="067A622A" w14:textId="77777777" w:rsidR="004B50EA" w:rsidRPr="004A0E36" w:rsidRDefault="004B50EA" w:rsidP="00606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Yürütme Yetkisi</w:t>
            </w:r>
          </w:p>
        </w:tc>
      </w:tr>
      <w:tr w:rsidR="004B50EA" w:rsidRPr="004A0E36" w14:paraId="14BA94D3" w14:textId="77777777" w:rsidTr="001506C7">
        <w:tc>
          <w:tcPr>
            <w:tcW w:w="1710" w:type="dxa"/>
          </w:tcPr>
          <w:p w14:paraId="502EA1BD" w14:textId="16904AC5" w:rsidR="004B50EA" w:rsidRPr="004A0E36" w:rsidRDefault="004B50EA" w:rsidP="00C05561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 xml:space="preserve">Madde </w:t>
            </w:r>
            <w:r w:rsidR="00C05561" w:rsidRPr="004A0E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38" w:type="dxa"/>
          </w:tcPr>
          <w:p w14:paraId="27FFA06F" w14:textId="77777777" w:rsidR="004B50EA" w:rsidRPr="004A0E36" w:rsidRDefault="004B50EA" w:rsidP="00606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Yürürlüğe Giriş</w:t>
            </w:r>
          </w:p>
        </w:tc>
      </w:tr>
    </w:tbl>
    <w:p w14:paraId="65711BC7" w14:textId="77777777" w:rsidR="004B50EA" w:rsidRPr="004A0E36" w:rsidRDefault="004B50EA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2124EC" w14:textId="77777777" w:rsidR="004B50EA" w:rsidRPr="004A0E36" w:rsidRDefault="004B50EA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925A90" w14:textId="77777777" w:rsidR="004B50EA" w:rsidRPr="004A0E36" w:rsidRDefault="004B50EA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A8FE37" w14:textId="77777777" w:rsidR="004B50EA" w:rsidRDefault="004B50EA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FC126E" w14:textId="77777777" w:rsidR="008D7F7E" w:rsidRDefault="008D7F7E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5BE0DA" w14:textId="77777777" w:rsidR="008D7F7E" w:rsidRDefault="008D7F7E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CDCB55" w14:textId="77777777" w:rsidR="008D7F7E" w:rsidRDefault="008D7F7E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FE684D" w14:textId="77777777" w:rsidR="008D7F7E" w:rsidRDefault="008D7F7E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F42585" w14:textId="77777777" w:rsidR="008D7F7E" w:rsidRDefault="008D7F7E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502718" w14:textId="77777777" w:rsidR="008D7F7E" w:rsidRPr="004A0E36" w:rsidRDefault="008D7F7E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2D246D" w14:textId="77777777" w:rsidR="004B50EA" w:rsidRPr="004A0E36" w:rsidRDefault="004B50EA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B3606" w14:textId="77777777" w:rsidR="004B50EA" w:rsidRPr="004A0E36" w:rsidRDefault="004B50EA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B46883" w14:textId="77777777" w:rsidR="004B50EA" w:rsidRPr="004A0E36" w:rsidRDefault="004B50EA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1A2562" w14:textId="77777777" w:rsidR="004B50EA" w:rsidRPr="004A0E36" w:rsidRDefault="004B50EA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8F87D" w14:textId="77777777" w:rsidR="004B50EA" w:rsidRPr="004A0E36" w:rsidRDefault="004B50EA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01D616" w14:textId="77777777" w:rsidR="004B50EA" w:rsidRPr="004A0E36" w:rsidRDefault="004B50EA" w:rsidP="00696946">
      <w:pPr>
        <w:spacing w:after="0"/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2B033B" w14:textId="1E485114" w:rsidR="00E9134F" w:rsidRPr="004A0E36" w:rsidRDefault="00E9134F" w:rsidP="00E9134F">
      <w:pPr>
        <w:ind w:left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0E36">
        <w:rPr>
          <w:rFonts w:ascii="Times New Roman" w:hAnsi="Times New Roman" w:cs="Times New Roman"/>
          <w:b/>
          <w:bCs/>
          <w:sz w:val="24"/>
          <w:szCs w:val="24"/>
        </w:rPr>
        <w:lastRenderedPageBreak/>
        <w:t>MERKEZİ MEVZUAT DAİRESİ (KURULUŞ, GÖREV VE ÇALIŞMA ESASLARI) YASA TASARISI</w:t>
      </w:r>
    </w:p>
    <w:p w14:paraId="63F73CD2" w14:textId="77777777" w:rsidR="00B16749" w:rsidRPr="004A0E36" w:rsidRDefault="00B16749" w:rsidP="0069694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57F53BD2" w14:textId="4641712E" w:rsidR="00A4438D" w:rsidRPr="004A0E36" w:rsidRDefault="00B16749" w:rsidP="00C94EC2">
      <w:pPr>
        <w:tabs>
          <w:tab w:val="left" w:pos="8647"/>
        </w:tabs>
        <w:spacing w:after="0"/>
        <w:ind w:left="450" w:right="-302"/>
        <w:rPr>
          <w:rFonts w:ascii="Times New Roman" w:hAnsi="Times New Roman" w:cs="Times New Roman"/>
          <w:sz w:val="24"/>
          <w:szCs w:val="24"/>
        </w:rPr>
      </w:pPr>
      <w:r w:rsidRPr="004A0E36">
        <w:rPr>
          <w:rFonts w:ascii="Times New Roman" w:hAnsi="Times New Roman" w:cs="Times New Roman"/>
          <w:sz w:val="24"/>
          <w:szCs w:val="24"/>
        </w:rPr>
        <w:t xml:space="preserve">           Kuzey Kıbrıs Türk Cumhuriyeti Cumhuriyet Meclisi aşağıdaki Yasa’yı yapar:</w:t>
      </w:r>
    </w:p>
    <w:p w14:paraId="3508A4FF" w14:textId="77777777" w:rsidR="00931489" w:rsidRPr="004A0E36" w:rsidRDefault="00931489" w:rsidP="00696946">
      <w:pPr>
        <w:spacing w:after="0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595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6"/>
        <w:gridCol w:w="516"/>
        <w:gridCol w:w="496"/>
        <w:gridCol w:w="70"/>
        <w:gridCol w:w="5930"/>
        <w:gridCol w:w="7"/>
      </w:tblGrid>
      <w:tr w:rsidR="00163EF3" w:rsidRPr="004A0E36" w14:paraId="53616C16" w14:textId="77777777" w:rsidTr="00C437D5">
        <w:trPr>
          <w:gridAfter w:val="1"/>
          <w:wAfter w:w="7" w:type="dxa"/>
        </w:trPr>
        <w:tc>
          <w:tcPr>
            <w:tcW w:w="1576" w:type="dxa"/>
          </w:tcPr>
          <w:p w14:paraId="1456A656" w14:textId="77777777" w:rsidR="009402C3" w:rsidRPr="004A0E36" w:rsidRDefault="009402C3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Kısa İsim</w:t>
            </w:r>
          </w:p>
          <w:p w14:paraId="32491FF1" w14:textId="2068FEA1" w:rsidR="00562DB7" w:rsidRPr="004A0E36" w:rsidRDefault="00562DB7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3A5B3333" w14:textId="77777777" w:rsidR="009402C3" w:rsidRPr="004A0E36" w:rsidRDefault="009402C3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96" w:type="dxa"/>
            <w:gridSpan w:val="3"/>
          </w:tcPr>
          <w:p w14:paraId="5D690170" w14:textId="77777777" w:rsidR="00F407FB" w:rsidRPr="004A0E36" w:rsidRDefault="00F407FB" w:rsidP="008C39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Bu Yasa, Merkezi Mevzuat Dairesi (Kuruluş, Görev ve Çalışma Esasları)Yasası olarak isimlendirilir.</w:t>
            </w:r>
          </w:p>
          <w:p w14:paraId="2BC583E3" w14:textId="77777777" w:rsidR="008F48DD" w:rsidRPr="004A0E36" w:rsidRDefault="008F48DD" w:rsidP="008C3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FB" w:rsidRPr="004A0E36" w14:paraId="204F5DAB" w14:textId="77777777" w:rsidTr="00C437D5">
        <w:trPr>
          <w:gridAfter w:val="1"/>
          <w:wAfter w:w="7" w:type="dxa"/>
        </w:trPr>
        <w:tc>
          <w:tcPr>
            <w:tcW w:w="1576" w:type="dxa"/>
          </w:tcPr>
          <w:p w14:paraId="12744920" w14:textId="77777777" w:rsidR="00F407FB" w:rsidRPr="004A0E36" w:rsidRDefault="00F407FB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12260AB3" w14:textId="77777777" w:rsidR="00F407FB" w:rsidRPr="004A0E36" w:rsidRDefault="00F407FB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6" w:type="dxa"/>
            <w:gridSpan w:val="3"/>
          </w:tcPr>
          <w:p w14:paraId="30266151" w14:textId="79D330E2" w:rsidR="008C3938" w:rsidRPr="004A0E36" w:rsidRDefault="008C3938" w:rsidP="008C3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</w:t>
            </w:r>
            <w:r w:rsidR="00FF1098"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İRİNCİ</w:t>
            </w: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KISIM</w:t>
            </w:r>
          </w:p>
          <w:p w14:paraId="58751FBC" w14:textId="64097580" w:rsidR="00FF1098" w:rsidRPr="004A0E36" w:rsidRDefault="008C3938" w:rsidP="00FF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Genel Kurallar</w:t>
            </w:r>
          </w:p>
        </w:tc>
      </w:tr>
      <w:tr w:rsidR="008C3938" w:rsidRPr="004A0E36" w14:paraId="20F1360A" w14:textId="77777777" w:rsidTr="00C437D5">
        <w:trPr>
          <w:gridAfter w:val="1"/>
          <w:wAfter w:w="7" w:type="dxa"/>
        </w:trPr>
        <w:tc>
          <w:tcPr>
            <w:tcW w:w="1576" w:type="dxa"/>
          </w:tcPr>
          <w:p w14:paraId="78099855" w14:textId="14D51014" w:rsidR="008C3938" w:rsidRPr="004A0E36" w:rsidRDefault="008C3938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Tefsir</w:t>
            </w:r>
          </w:p>
        </w:tc>
        <w:tc>
          <w:tcPr>
            <w:tcW w:w="516" w:type="dxa"/>
          </w:tcPr>
          <w:p w14:paraId="2325E832" w14:textId="4CD69AA5" w:rsidR="008C3938" w:rsidRPr="004A0E36" w:rsidRDefault="008C3938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96" w:type="dxa"/>
            <w:gridSpan w:val="3"/>
          </w:tcPr>
          <w:p w14:paraId="4B330F32" w14:textId="708A8533" w:rsidR="00810E4B" w:rsidRPr="004A0E36" w:rsidRDefault="00810E4B" w:rsidP="00810E4B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Bu Yasa</w:t>
            </w:r>
            <w:r w:rsidR="000E4DE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’</w:t>
            </w: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da metin başka türlü gerektirmedikçe</w:t>
            </w:r>
            <w:r w:rsidR="00F44A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;</w:t>
            </w:r>
          </w:p>
          <w:p w14:paraId="1C2A4E55" w14:textId="16BE828B" w:rsidR="00810E4B" w:rsidRPr="004A0E36" w:rsidRDefault="00810E4B" w:rsidP="00676C66">
            <w:pPr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“Başbakan”, Kuzey Kıbrıs Türk Cumhuriyeti Baş</w:t>
            </w:r>
            <w:r w:rsidR="00F44A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</w:t>
            </w: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kanını anlatır.</w:t>
            </w:r>
          </w:p>
          <w:p w14:paraId="1E0BD904" w14:textId="77777777" w:rsidR="00810E4B" w:rsidRPr="004A0E36" w:rsidRDefault="00810E4B" w:rsidP="00676C66">
            <w:pPr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“Başbakanlık”, Kuzey Kıbrıs Türk Cumhuriyeti Başbakanlığını anlatır.</w:t>
            </w:r>
          </w:p>
          <w:p w14:paraId="47912287" w14:textId="0FB8A37F" w:rsidR="00810E4B" w:rsidRPr="004A0E36" w:rsidRDefault="00810E4B" w:rsidP="00676C66">
            <w:pPr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“Daire”,</w:t>
            </w:r>
            <w:r w:rsidR="00A51858"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bu Yasa ile kurulan Merkezi Mevzuat Dairesini anlatır.</w:t>
            </w:r>
          </w:p>
          <w:p w14:paraId="6FCDCF63" w14:textId="0F6146CD" w:rsidR="00810E4B" w:rsidRPr="004A0E36" w:rsidRDefault="00810E4B" w:rsidP="00676C66">
            <w:pPr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“Müdür”, Merkezi Mevzuat Dairesi Müdürünü anlatır.</w:t>
            </w:r>
          </w:p>
          <w:p w14:paraId="65A5C06C" w14:textId="77777777" w:rsidR="008C3938" w:rsidRPr="004A0E36" w:rsidRDefault="00810E4B" w:rsidP="00676C66">
            <w:pPr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“Mevzuat”, başta Anayasa olmak üzere, yasaları, yasama kararlarını, yasa gücünde kararnameleri, tüzükleri ve yönetmelikleri anlatır.</w:t>
            </w:r>
          </w:p>
          <w:p w14:paraId="24BBE614" w14:textId="079FD25F" w:rsidR="00676C66" w:rsidRPr="004A0E36" w:rsidRDefault="00676C66" w:rsidP="00676C66">
            <w:pPr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 xml:space="preserve">“Kamu Kuruluşu”, özel bütçeli kamu kuruluşlarını ve/veya özerk kamu kuruluşlarını, genel bütçeden (Devlet </w:t>
            </w:r>
            <w:r w:rsidR="00275E7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ütçesinden) katkı alan kamu kuruluşlarını ve Bakanlıklara bağlı döner sermayeli kuruluşlar ile kamu tüzel kişiliğine sahip kamu kuruluşlarını anlatır.</w:t>
            </w:r>
          </w:p>
          <w:p w14:paraId="577643BD" w14:textId="77777777" w:rsidR="00676C66" w:rsidRPr="004A0E36" w:rsidRDefault="00676C66" w:rsidP="00676C66">
            <w:pPr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“Kamu Kurumu”, Cumhurbaşkanlığını, Kuzey Kıbrıs Türk Cumhuriyeti Cumhuriyet Meclisini, Başbakanlığı, Bakanlıkları, bağlı daireleri, hizmet birimlerini, bağımsız daire ve kuruluşlar ile genel bütçeye (Devlet bütçesine) dahil diğer kurumları anlatır.</w:t>
            </w:r>
          </w:p>
          <w:p w14:paraId="00498EA0" w14:textId="7F8FE2D0" w:rsidR="00810E4B" w:rsidRPr="004A0E36" w:rsidRDefault="00810E4B" w:rsidP="00810E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A51858" w:rsidRPr="004A0E36" w14:paraId="76590DCE" w14:textId="77777777" w:rsidTr="00C437D5">
        <w:trPr>
          <w:gridAfter w:val="1"/>
          <w:wAfter w:w="7" w:type="dxa"/>
        </w:trPr>
        <w:tc>
          <w:tcPr>
            <w:tcW w:w="1576" w:type="dxa"/>
          </w:tcPr>
          <w:p w14:paraId="24D730ED" w14:textId="56894B6D" w:rsidR="00A51858" w:rsidRPr="004A0E36" w:rsidRDefault="002925ED" w:rsidP="0069694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Dairenin Kuruluş Amacı</w:t>
            </w:r>
          </w:p>
        </w:tc>
        <w:tc>
          <w:tcPr>
            <w:tcW w:w="516" w:type="dxa"/>
          </w:tcPr>
          <w:p w14:paraId="6E7CCCF6" w14:textId="6C1F8609" w:rsidR="00A51858" w:rsidRPr="004A0E36" w:rsidRDefault="002925ED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96" w:type="dxa"/>
            <w:gridSpan w:val="3"/>
          </w:tcPr>
          <w:p w14:paraId="44CFE38A" w14:textId="21039F2E" w:rsidR="00A51858" w:rsidRPr="00C437D5" w:rsidRDefault="00180479" w:rsidP="001804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437D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Bu Yasa’nın amacı, Dairenin kuruluşunu, gö</w:t>
            </w:r>
            <w:r w:rsidR="00191433" w:rsidRPr="00C437D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rev, yetki ve sorumluluklarını ve </w:t>
            </w:r>
            <w:r w:rsidRPr="00C437D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çalışma esaslarını</w:t>
            </w:r>
            <w:r w:rsidR="00191433" w:rsidRPr="00C437D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düzenlemek</w:t>
            </w:r>
            <w:r w:rsidRPr="00C437D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, hazırlanan mevzuat taslaklarını </w:t>
            </w:r>
            <w:r w:rsidRPr="00C437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yasama ve hukuk tekniği açısından </w:t>
            </w:r>
            <w:r w:rsidRPr="00C437D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denetlemek, mevzuatı güncellemek</w:t>
            </w:r>
            <w:r w:rsidR="00191433" w:rsidRPr="00C437D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ve/veya birleştirmek</w:t>
            </w:r>
            <w:r w:rsidRPr="00C437D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ve mevzuatın hazırlanmasına ve düzenlenmesine ilişkin kuralları belirlemektir.</w:t>
            </w:r>
          </w:p>
        </w:tc>
      </w:tr>
      <w:tr w:rsidR="00AD5C97" w:rsidRPr="004A0E36" w14:paraId="552593DA" w14:textId="77777777" w:rsidTr="00C437D5">
        <w:trPr>
          <w:gridAfter w:val="1"/>
          <w:wAfter w:w="7" w:type="dxa"/>
        </w:trPr>
        <w:tc>
          <w:tcPr>
            <w:tcW w:w="1576" w:type="dxa"/>
          </w:tcPr>
          <w:p w14:paraId="2E024681" w14:textId="77777777" w:rsidR="00AD5C97" w:rsidRPr="004A0E36" w:rsidRDefault="00AD5C97" w:rsidP="0069694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16" w:type="dxa"/>
          </w:tcPr>
          <w:p w14:paraId="28578DDE" w14:textId="77777777" w:rsidR="00AD5C97" w:rsidRPr="004A0E36" w:rsidRDefault="00AD5C97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6" w:type="dxa"/>
            <w:gridSpan w:val="3"/>
          </w:tcPr>
          <w:p w14:paraId="41EA50AB" w14:textId="77777777" w:rsidR="00AD5C97" w:rsidRPr="004A0E36" w:rsidRDefault="00AD5C97" w:rsidP="007E68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FF1098" w:rsidRPr="004A0E36" w14:paraId="7EBEE928" w14:textId="77777777" w:rsidTr="00C437D5">
        <w:trPr>
          <w:gridAfter w:val="1"/>
          <w:wAfter w:w="7" w:type="dxa"/>
        </w:trPr>
        <w:tc>
          <w:tcPr>
            <w:tcW w:w="1576" w:type="dxa"/>
          </w:tcPr>
          <w:p w14:paraId="2491EEFE" w14:textId="77777777" w:rsidR="00FF1098" w:rsidRPr="004A0E36" w:rsidRDefault="00FF1098" w:rsidP="0069694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16" w:type="dxa"/>
          </w:tcPr>
          <w:p w14:paraId="0D8A5E64" w14:textId="77777777" w:rsidR="00FF1098" w:rsidRPr="004A0E36" w:rsidRDefault="00FF1098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6" w:type="dxa"/>
            <w:gridSpan w:val="3"/>
          </w:tcPr>
          <w:p w14:paraId="29FA36E2" w14:textId="6D58FD56" w:rsidR="00CB025D" w:rsidRPr="004A0E36" w:rsidRDefault="00CB025D" w:rsidP="00CB0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İKİNCİ KISIM</w:t>
            </w:r>
          </w:p>
          <w:p w14:paraId="7F1844A1" w14:textId="77777777" w:rsidR="00CB025D" w:rsidRPr="004A0E36" w:rsidRDefault="00CB025D" w:rsidP="00CB0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Kuruluş ve Görevler</w:t>
            </w:r>
          </w:p>
          <w:p w14:paraId="1053ED2F" w14:textId="77777777" w:rsidR="00FF1098" w:rsidRPr="004A0E36" w:rsidRDefault="00FF1098" w:rsidP="00810E4B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F17527" w:rsidRPr="004A0E36" w14:paraId="69A24BF4" w14:textId="19A13E1E" w:rsidTr="00C437D5">
        <w:trPr>
          <w:gridAfter w:val="1"/>
          <w:wAfter w:w="7" w:type="dxa"/>
        </w:trPr>
        <w:tc>
          <w:tcPr>
            <w:tcW w:w="1576" w:type="dxa"/>
          </w:tcPr>
          <w:p w14:paraId="5C272986" w14:textId="77777777" w:rsidR="00F17527" w:rsidRDefault="0026518E" w:rsidP="0069694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Dairenin Kuruluşu</w:t>
            </w:r>
          </w:p>
          <w:p w14:paraId="40F5EC09" w14:textId="3E61A3D9" w:rsidR="005C60DA" w:rsidRPr="004A0E36" w:rsidRDefault="005C60DA" w:rsidP="0069694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16" w:type="dxa"/>
          </w:tcPr>
          <w:p w14:paraId="356CF328" w14:textId="394FEC85" w:rsidR="00F17527" w:rsidRPr="004A0E36" w:rsidRDefault="0026518E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6" w:type="dxa"/>
            <w:gridSpan w:val="2"/>
          </w:tcPr>
          <w:p w14:paraId="1248B219" w14:textId="6D1E8987" w:rsidR="00F17527" w:rsidRPr="004A0E36" w:rsidRDefault="00F17527" w:rsidP="00F175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</w:t>
            </w:r>
            <w:r w:rsidR="0026518E"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1) </w:t>
            </w:r>
          </w:p>
          <w:p w14:paraId="2FB90FDD" w14:textId="77777777" w:rsidR="00F17527" w:rsidRPr="004A0E36" w:rsidRDefault="00F17527" w:rsidP="00CB0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930" w:type="dxa"/>
          </w:tcPr>
          <w:p w14:paraId="7DB4EA72" w14:textId="1D440191" w:rsidR="0026518E" w:rsidRPr="004A0E36" w:rsidRDefault="0026518E" w:rsidP="002651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Mevzuat</w:t>
            </w:r>
            <w:r w:rsidR="009935D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hazırlama aşamasında </w:t>
            </w:r>
            <w:r w:rsidR="0071110D" w:rsidRPr="000E3C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yasama ve hukuk tekniği bakımından </w:t>
            </w: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mevzuatı d</w:t>
            </w:r>
            <w:r w:rsidR="007075DF"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enetle</w:t>
            </w:r>
            <w:r w:rsidR="00F958F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mek</w:t>
            </w:r>
            <w:r w:rsidR="008E398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ve</w:t>
            </w:r>
            <w:r w:rsidR="007075DF"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mevzuat</w:t>
            </w:r>
            <w:r w:rsidR="00DB578A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</w:t>
            </w:r>
            <w:r w:rsidR="00760C6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</w:t>
            </w:r>
            <w:r w:rsidR="007075DF"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yapılan değişiklikler</w:t>
            </w:r>
            <w:r w:rsidR="009935D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 dikkate al</w:t>
            </w:r>
            <w:r w:rsidR="007075DF"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arak </w:t>
            </w:r>
            <w:r w:rsidR="00F958F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mevzuatın </w:t>
            </w:r>
            <w:r w:rsidR="007075DF"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güncelle</w:t>
            </w:r>
            <w:r w:rsidR="009935D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n</w:t>
            </w:r>
            <w:r w:rsidR="007075DF"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</w:t>
            </w:r>
            <w:r w:rsidR="00F958F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si</w:t>
            </w:r>
            <w:r w:rsidR="007075DF"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ve/veya birleştir</w:t>
            </w:r>
            <w:r w:rsidR="00F958F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il</w:t>
            </w:r>
            <w:r w:rsidR="007075DF"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mesi</w:t>
            </w:r>
            <w:r w:rsidR="00F958F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hizmetlerini</w:t>
            </w: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yürütmek üzere</w:t>
            </w:r>
            <w:r w:rsidR="0064326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,</w:t>
            </w: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Başbakanlığa bağlı olarak Merkezi Mevzuat Dairesi kurulur.</w:t>
            </w:r>
          </w:p>
          <w:p w14:paraId="59D8D705" w14:textId="77777777" w:rsidR="00F17527" w:rsidRPr="004A0E36" w:rsidRDefault="00F17527" w:rsidP="002651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26518E" w:rsidRPr="004A0E36" w14:paraId="3509DC99" w14:textId="77777777" w:rsidTr="00C437D5">
        <w:trPr>
          <w:gridAfter w:val="1"/>
          <w:wAfter w:w="7" w:type="dxa"/>
        </w:trPr>
        <w:tc>
          <w:tcPr>
            <w:tcW w:w="1576" w:type="dxa"/>
          </w:tcPr>
          <w:p w14:paraId="7212A486" w14:textId="77777777" w:rsidR="0026518E" w:rsidRPr="004A0E36" w:rsidRDefault="0026518E" w:rsidP="0069694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16" w:type="dxa"/>
          </w:tcPr>
          <w:p w14:paraId="503E9B18" w14:textId="77777777" w:rsidR="0026518E" w:rsidRPr="004A0E36" w:rsidRDefault="0026518E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gridSpan w:val="2"/>
          </w:tcPr>
          <w:p w14:paraId="0CD0CFA6" w14:textId="120F4CCE" w:rsidR="0026518E" w:rsidRPr="004A0E36" w:rsidRDefault="0026518E" w:rsidP="00F175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(2)</w:t>
            </w:r>
          </w:p>
        </w:tc>
        <w:tc>
          <w:tcPr>
            <w:tcW w:w="5930" w:type="dxa"/>
          </w:tcPr>
          <w:p w14:paraId="41BAC44F" w14:textId="3E9003E9" w:rsidR="0026518E" w:rsidRPr="004A0E36" w:rsidRDefault="0026518E" w:rsidP="00EC5A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Daire, bir Müdür yönetiminde, bir Müdür Muavini ve yeterli sayıda </w:t>
            </w:r>
            <w:r w:rsidR="00F81567" w:rsidRPr="004A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Yöneticilik, Mesleki Teknik ve Genel Hizmetler Sınıfı</w:t>
            </w:r>
            <w:r w:rsidR="007075DF"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personelinden oluşur.</w:t>
            </w:r>
          </w:p>
        </w:tc>
      </w:tr>
      <w:tr w:rsidR="00ED506B" w:rsidRPr="004A0E36" w14:paraId="257C68F2" w14:textId="77777777" w:rsidTr="00C437D5">
        <w:trPr>
          <w:gridAfter w:val="1"/>
          <w:wAfter w:w="7" w:type="dxa"/>
        </w:trPr>
        <w:tc>
          <w:tcPr>
            <w:tcW w:w="1576" w:type="dxa"/>
          </w:tcPr>
          <w:p w14:paraId="40ADD3E3" w14:textId="77777777" w:rsidR="00ED506B" w:rsidRPr="004A0E36" w:rsidRDefault="00ED506B" w:rsidP="0069694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16" w:type="dxa"/>
          </w:tcPr>
          <w:p w14:paraId="67A6806E" w14:textId="77777777" w:rsidR="00ED506B" w:rsidRPr="004A0E36" w:rsidRDefault="00ED506B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gridSpan w:val="2"/>
          </w:tcPr>
          <w:p w14:paraId="7999FB69" w14:textId="77777777" w:rsidR="00ED506B" w:rsidRPr="004A0E36" w:rsidRDefault="00ED506B" w:rsidP="00F175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930" w:type="dxa"/>
          </w:tcPr>
          <w:p w14:paraId="234EEA3A" w14:textId="77777777" w:rsidR="00ED506B" w:rsidRPr="004A0E36" w:rsidRDefault="00ED506B" w:rsidP="002651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4C456E" w:rsidRPr="004A0E36" w14:paraId="48DEE9E9" w14:textId="77777777" w:rsidTr="00C437D5">
        <w:trPr>
          <w:gridAfter w:val="1"/>
          <w:wAfter w:w="7" w:type="dxa"/>
          <w:trHeight w:val="323"/>
        </w:trPr>
        <w:tc>
          <w:tcPr>
            <w:tcW w:w="1576" w:type="dxa"/>
          </w:tcPr>
          <w:p w14:paraId="2CD36047" w14:textId="5135D0E2" w:rsidR="004C456E" w:rsidRPr="004A0E36" w:rsidRDefault="002A12F8" w:rsidP="00006C8E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lastRenderedPageBreak/>
              <w:t xml:space="preserve">Dairenin </w:t>
            </w:r>
          </w:p>
        </w:tc>
        <w:tc>
          <w:tcPr>
            <w:tcW w:w="516" w:type="dxa"/>
          </w:tcPr>
          <w:p w14:paraId="44215BAF" w14:textId="4CB804B7" w:rsidR="004C456E" w:rsidRPr="004A0E36" w:rsidRDefault="002A12F8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96" w:type="dxa"/>
            <w:gridSpan w:val="3"/>
          </w:tcPr>
          <w:p w14:paraId="4EC724E3" w14:textId="614E5DD1" w:rsidR="004C456E" w:rsidRPr="004A0E36" w:rsidRDefault="00006C8E" w:rsidP="008E11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Daire</w:t>
            </w:r>
            <w:r w:rsidR="00FB580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nin b</w:t>
            </w: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aşlıca görevleri şunlardır:</w:t>
            </w:r>
          </w:p>
        </w:tc>
      </w:tr>
      <w:tr w:rsidR="00006C8E" w:rsidRPr="004A0E36" w14:paraId="6F31DE33" w14:textId="0729A690" w:rsidTr="00C437D5">
        <w:trPr>
          <w:gridAfter w:val="1"/>
          <w:wAfter w:w="7" w:type="dxa"/>
        </w:trPr>
        <w:tc>
          <w:tcPr>
            <w:tcW w:w="1576" w:type="dxa"/>
          </w:tcPr>
          <w:p w14:paraId="665C10E7" w14:textId="189B5B33" w:rsidR="00006C8E" w:rsidRPr="004A0E36" w:rsidRDefault="00006C8E" w:rsidP="0069694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Görevleri</w:t>
            </w:r>
          </w:p>
        </w:tc>
        <w:tc>
          <w:tcPr>
            <w:tcW w:w="516" w:type="dxa"/>
          </w:tcPr>
          <w:p w14:paraId="75015C5C" w14:textId="77777777" w:rsidR="00006C8E" w:rsidRPr="004A0E36" w:rsidRDefault="00006C8E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14:paraId="50412B95" w14:textId="25612966" w:rsidR="00006C8E" w:rsidRPr="004A0E36" w:rsidRDefault="00006C8E" w:rsidP="00A65031">
            <w:pPr>
              <w:ind w:right="-99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(1)</w:t>
            </w:r>
          </w:p>
        </w:tc>
        <w:tc>
          <w:tcPr>
            <w:tcW w:w="6000" w:type="dxa"/>
            <w:gridSpan w:val="2"/>
          </w:tcPr>
          <w:p w14:paraId="63E7847A" w14:textId="0FB69814" w:rsidR="00006C8E" w:rsidRPr="00B975B1" w:rsidRDefault="00B120D9" w:rsidP="00D21017">
            <w:pPr>
              <w:ind w:right="-9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97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Kamu kurum ve kuruluşları tarafından hazırlanan mevzuat taslaklarını </w:t>
            </w:r>
            <w:r w:rsidR="00D21017" w:rsidRPr="00B97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yasama ve hukuk tekniğine</w:t>
            </w:r>
            <w:r w:rsidR="009A66BB" w:rsidRPr="00B97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B97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Anayasa’ya ve diğer mevzuata uyum </w:t>
            </w:r>
            <w:r w:rsidR="00FB5802" w:rsidRPr="00B97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 uygunluk </w:t>
            </w:r>
            <w:r w:rsidRPr="00B97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açısından denetlemek; </w:t>
            </w:r>
          </w:p>
        </w:tc>
      </w:tr>
      <w:tr w:rsidR="001C046D" w:rsidRPr="004A0E36" w14:paraId="1DFD5EE1" w14:textId="77777777" w:rsidTr="00C437D5">
        <w:trPr>
          <w:gridAfter w:val="1"/>
          <w:wAfter w:w="7" w:type="dxa"/>
        </w:trPr>
        <w:tc>
          <w:tcPr>
            <w:tcW w:w="1576" w:type="dxa"/>
          </w:tcPr>
          <w:p w14:paraId="06E94D3F" w14:textId="77777777" w:rsidR="001C046D" w:rsidRPr="004A0E36" w:rsidRDefault="001C046D" w:rsidP="0069694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16" w:type="dxa"/>
          </w:tcPr>
          <w:p w14:paraId="3F450EC0" w14:textId="77777777" w:rsidR="001C046D" w:rsidRPr="004A0E36" w:rsidRDefault="001C046D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14:paraId="5753C3AD" w14:textId="0832CFBF" w:rsidR="001C046D" w:rsidRPr="004A0E36" w:rsidRDefault="007536FA" w:rsidP="00A65031">
            <w:pPr>
              <w:ind w:right="-99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</w:t>
            </w:r>
            <w:r w:rsidR="002430A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  <w:r w:rsidR="001C046D"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)</w:t>
            </w:r>
          </w:p>
        </w:tc>
        <w:tc>
          <w:tcPr>
            <w:tcW w:w="6000" w:type="dxa"/>
            <w:gridSpan w:val="2"/>
          </w:tcPr>
          <w:p w14:paraId="43869B37" w14:textId="467B9E6E" w:rsidR="001C046D" w:rsidRPr="00B975B1" w:rsidRDefault="002430A0" w:rsidP="002620D5">
            <w:pPr>
              <w:ind w:right="-9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Kamu kurum ve kuruluşları tarafından hazırlanan mevzuat taslaklarının</w:t>
            </w:r>
            <w:r w:rsidR="00561E67" w:rsidRPr="00B97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B97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97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Cumhuriyet Meclisi İçtüzüğü’nde belirlenen tekniklere, ilke ve ölçütlere uy</w:t>
            </w:r>
            <w:r w:rsidR="002620D5" w:rsidRPr="00B97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gunluğunu</w:t>
            </w:r>
            <w:r w:rsidRPr="00B97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sağlamak;</w:t>
            </w:r>
          </w:p>
        </w:tc>
      </w:tr>
      <w:tr w:rsidR="00006C8E" w:rsidRPr="004A0E36" w14:paraId="19DE23BF" w14:textId="77777777" w:rsidTr="00C437D5">
        <w:trPr>
          <w:gridAfter w:val="1"/>
          <w:wAfter w:w="7" w:type="dxa"/>
        </w:trPr>
        <w:tc>
          <w:tcPr>
            <w:tcW w:w="1576" w:type="dxa"/>
          </w:tcPr>
          <w:p w14:paraId="2FB87736" w14:textId="77777777" w:rsidR="00006C8E" w:rsidRPr="004A0E36" w:rsidRDefault="00006C8E" w:rsidP="0069694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16" w:type="dxa"/>
          </w:tcPr>
          <w:p w14:paraId="52C227D0" w14:textId="77777777" w:rsidR="00006C8E" w:rsidRPr="004A0E36" w:rsidRDefault="00006C8E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14:paraId="7D7E29B1" w14:textId="74F8A498" w:rsidR="00006C8E" w:rsidRPr="004A0E36" w:rsidRDefault="00006C8E" w:rsidP="007536FA">
            <w:pPr>
              <w:ind w:right="-99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</w:t>
            </w:r>
            <w:r w:rsidR="002430A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3</w:t>
            </w: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)</w:t>
            </w:r>
          </w:p>
        </w:tc>
        <w:tc>
          <w:tcPr>
            <w:tcW w:w="6000" w:type="dxa"/>
            <w:gridSpan w:val="2"/>
          </w:tcPr>
          <w:p w14:paraId="6C126CA0" w14:textId="572F063A" w:rsidR="00006C8E" w:rsidRPr="00B975B1" w:rsidRDefault="002430A0" w:rsidP="0093632D">
            <w:pPr>
              <w:ind w:right="-9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97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Kamu kurum ve kuruluşları tarafından hazırlanan mevzuat taslaklarını </w:t>
            </w:r>
            <w:r w:rsidR="009B71F9" w:rsidRPr="00B97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yasama ve </w:t>
            </w:r>
            <w:r w:rsidR="001901D7" w:rsidRPr="00B97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hukuk</w:t>
            </w:r>
            <w:r w:rsidRPr="00B97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tekniği açısından gerekli düzeltme ve düzenlemeleri yaparak ilgili kamu kurum ve kuruluş</w:t>
            </w:r>
            <w:r w:rsidR="009A66BB" w:rsidRPr="00B97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una </w:t>
            </w:r>
            <w:r w:rsidR="0093632D" w:rsidRPr="00B97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geri </w:t>
            </w:r>
            <w:r w:rsidRPr="00B97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göndermek;</w:t>
            </w:r>
          </w:p>
        </w:tc>
      </w:tr>
      <w:tr w:rsidR="00AF47CC" w:rsidRPr="004A0E36" w14:paraId="63138C07" w14:textId="77777777" w:rsidTr="00C437D5">
        <w:trPr>
          <w:gridAfter w:val="1"/>
          <w:wAfter w:w="7" w:type="dxa"/>
        </w:trPr>
        <w:tc>
          <w:tcPr>
            <w:tcW w:w="1576" w:type="dxa"/>
          </w:tcPr>
          <w:p w14:paraId="5854B246" w14:textId="77777777" w:rsidR="00AF47CC" w:rsidRPr="004A0E36" w:rsidRDefault="00AF47CC" w:rsidP="0069694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16" w:type="dxa"/>
          </w:tcPr>
          <w:p w14:paraId="444813C7" w14:textId="77777777" w:rsidR="00AF47CC" w:rsidRPr="004A0E36" w:rsidRDefault="00AF47CC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14:paraId="1C2B85CC" w14:textId="0929A3D7" w:rsidR="00AF47CC" w:rsidRPr="004A0E36" w:rsidRDefault="00AF47CC" w:rsidP="004A045C">
            <w:pPr>
              <w:ind w:right="-99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</w:t>
            </w:r>
            <w:r w:rsidR="004A045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4</w:t>
            </w: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)</w:t>
            </w:r>
          </w:p>
        </w:tc>
        <w:tc>
          <w:tcPr>
            <w:tcW w:w="6000" w:type="dxa"/>
            <w:gridSpan w:val="2"/>
          </w:tcPr>
          <w:p w14:paraId="4CB8A80B" w14:textId="061B8393" w:rsidR="00AF47CC" w:rsidRPr="00B975B1" w:rsidRDefault="00561E67" w:rsidP="00530867">
            <w:pPr>
              <w:ind w:right="-9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97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Mevzuatın birbirleriyle çatışan veya çelişen kuralları</w:t>
            </w:r>
            <w:r w:rsidR="00530867" w:rsidRPr="00B97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nı</w:t>
            </w:r>
            <w:r w:rsidRPr="00B97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</w:t>
            </w:r>
            <w:r w:rsidR="004C2601" w:rsidRPr="00B97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tespit ederek</w:t>
            </w:r>
            <w:r w:rsidRPr="00B97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mevzuat</w:t>
            </w:r>
            <w:r w:rsidR="00DB578A" w:rsidRPr="00B97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t</w:t>
            </w:r>
            <w:r w:rsidR="00A84B49" w:rsidRPr="00B97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a</w:t>
            </w:r>
            <w:r w:rsidRPr="00B97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bütünlük sağla</w:t>
            </w:r>
            <w:r w:rsidR="00530867" w:rsidRPr="00B97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ya</w:t>
            </w:r>
            <w:r w:rsidR="00870C54" w:rsidRPr="00B97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c</w:t>
            </w:r>
            <w:r w:rsidR="00530867" w:rsidRPr="00B97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ak çalışmalar yap</w:t>
            </w:r>
            <w:r w:rsidRPr="00B97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mak;</w:t>
            </w:r>
          </w:p>
        </w:tc>
      </w:tr>
      <w:tr w:rsidR="00006C8E" w:rsidRPr="004A0E36" w14:paraId="24B6760C" w14:textId="31CA797F" w:rsidTr="00C437D5">
        <w:trPr>
          <w:gridAfter w:val="1"/>
          <w:wAfter w:w="7" w:type="dxa"/>
        </w:trPr>
        <w:tc>
          <w:tcPr>
            <w:tcW w:w="1576" w:type="dxa"/>
          </w:tcPr>
          <w:p w14:paraId="723F1C20" w14:textId="77777777" w:rsidR="00006C8E" w:rsidRPr="004A0E36" w:rsidRDefault="00006C8E" w:rsidP="0069694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16" w:type="dxa"/>
          </w:tcPr>
          <w:p w14:paraId="7A26E4CB" w14:textId="77777777" w:rsidR="00006C8E" w:rsidRPr="004A0E36" w:rsidRDefault="00006C8E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14:paraId="4124329D" w14:textId="00179BE2" w:rsidR="00006C8E" w:rsidRPr="004A0E36" w:rsidRDefault="004F532A" w:rsidP="004A045C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</w:t>
            </w:r>
            <w:r w:rsidR="004A045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)</w:t>
            </w:r>
          </w:p>
        </w:tc>
        <w:tc>
          <w:tcPr>
            <w:tcW w:w="6000" w:type="dxa"/>
            <w:gridSpan w:val="2"/>
          </w:tcPr>
          <w:p w14:paraId="3FA3CF2F" w14:textId="60FCBA16" w:rsidR="00006C8E" w:rsidRPr="00B975B1" w:rsidRDefault="00561E67" w:rsidP="009A66B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97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Mevzuatın günün koşullarına ve gereklerine uygunluğunu sağlamak ve yürürlükte olmayan mevzuatı tespit ederek ilgili kurum ve kuruluşa bilgi vermek;</w:t>
            </w:r>
          </w:p>
        </w:tc>
      </w:tr>
      <w:tr w:rsidR="004F532A" w:rsidRPr="004A0E36" w14:paraId="5BF09A47" w14:textId="77777777" w:rsidTr="00C437D5">
        <w:trPr>
          <w:gridAfter w:val="1"/>
          <w:wAfter w:w="7" w:type="dxa"/>
        </w:trPr>
        <w:tc>
          <w:tcPr>
            <w:tcW w:w="1576" w:type="dxa"/>
          </w:tcPr>
          <w:p w14:paraId="70D96B9E" w14:textId="77777777" w:rsidR="004F532A" w:rsidRPr="004A0E36" w:rsidRDefault="004F532A" w:rsidP="0069694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16" w:type="dxa"/>
          </w:tcPr>
          <w:p w14:paraId="60027958" w14:textId="77777777" w:rsidR="004F532A" w:rsidRPr="004A0E36" w:rsidRDefault="004F532A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14:paraId="59F60301" w14:textId="1FAEE05C" w:rsidR="004F532A" w:rsidRPr="004A0E36" w:rsidRDefault="004F532A" w:rsidP="007536F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</w:t>
            </w:r>
            <w:r w:rsidR="004A045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6</w:t>
            </w: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)</w:t>
            </w:r>
          </w:p>
        </w:tc>
        <w:tc>
          <w:tcPr>
            <w:tcW w:w="6000" w:type="dxa"/>
            <w:gridSpan w:val="2"/>
          </w:tcPr>
          <w:p w14:paraId="4DDE15A1" w14:textId="1C018CA4" w:rsidR="004F532A" w:rsidRPr="00B975B1" w:rsidRDefault="00763E7D" w:rsidP="00E1480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97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Mevzuatı </w:t>
            </w:r>
            <w:r w:rsidR="00E14807" w:rsidRPr="00B97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dijital ortamda</w:t>
            </w:r>
            <w:r w:rsidRPr="00B97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arşivlemek;</w:t>
            </w:r>
          </w:p>
        </w:tc>
      </w:tr>
      <w:tr w:rsidR="00C44320" w:rsidRPr="004A0E36" w14:paraId="626D75FF" w14:textId="77777777" w:rsidTr="00C437D5">
        <w:trPr>
          <w:gridAfter w:val="1"/>
          <w:wAfter w:w="7" w:type="dxa"/>
        </w:trPr>
        <w:tc>
          <w:tcPr>
            <w:tcW w:w="1576" w:type="dxa"/>
          </w:tcPr>
          <w:p w14:paraId="721A4EEE" w14:textId="77777777" w:rsidR="00C44320" w:rsidRPr="004A0E36" w:rsidRDefault="00C44320" w:rsidP="0069694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16" w:type="dxa"/>
          </w:tcPr>
          <w:p w14:paraId="7652E5C3" w14:textId="77777777" w:rsidR="00C44320" w:rsidRPr="004A0E36" w:rsidRDefault="00C44320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14:paraId="654559DB" w14:textId="675198C4" w:rsidR="00C44320" w:rsidRPr="004A0E36" w:rsidRDefault="00C44320" w:rsidP="00C4432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(7)</w:t>
            </w:r>
          </w:p>
        </w:tc>
        <w:tc>
          <w:tcPr>
            <w:tcW w:w="6000" w:type="dxa"/>
            <w:gridSpan w:val="2"/>
          </w:tcPr>
          <w:p w14:paraId="309515AE" w14:textId="4E8D7BFD" w:rsidR="00C44320" w:rsidRPr="00C437D5" w:rsidRDefault="00C44320" w:rsidP="008773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C437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Mevzuatı güncelle</w:t>
            </w:r>
            <w:r w:rsidR="00763E7D" w:rsidRPr="00C437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yerek</w:t>
            </w:r>
            <w:r w:rsidR="00877356" w:rsidRPr="00C437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</w:t>
            </w:r>
            <w:r w:rsidR="00B975B1" w:rsidRPr="00C437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ve/veya birleştirerek </w:t>
            </w:r>
            <w:r w:rsidR="00877356" w:rsidRPr="00C437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Dairenin r</w:t>
            </w:r>
            <w:r w:rsidRPr="00C437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esmi internet sitesinde kamun</w:t>
            </w:r>
            <w:r w:rsidR="00E93A54" w:rsidRPr="00C437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un yararlanması için yayımlamak;</w:t>
            </w:r>
          </w:p>
        </w:tc>
      </w:tr>
      <w:tr w:rsidR="006C1D74" w:rsidRPr="004A0E36" w14:paraId="1D51AE77" w14:textId="77777777" w:rsidTr="00C437D5">
        <w:trPr>
          <w:gridAfter w:val="1"/>
          <w:wAfter w:w="7" w:type="dxa"/>
        </w:trPr>
        <w:tc>
          <w:tcPr>
            <w:tcW w:w="1576" w:type="dxa"/>
          </w:tcPr>
          <w:p w14:paraId="18640A10" w14:textId="77777777" w:rsidR="006C1D74" w:rsidRPr="00B975B1" w:rsidRDefault="006C1D74" w:rsidP="006969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516" w:type="dxa"/>
          </w:tcPr>
          <w:p w14:paraId="50E2D6C9" w14:textId="77777777" w:rsidR="006C1D74" w:rsidRPr="00B975B1" w:rsidRDefault="006C1D74" w:rsidP="006969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" w:type="dxa"/>
          </w:tcPr>
          <w:p w14:paraId="2956C818" w14:textId="040E2759" w:rsidR="006C1D74" w:rsidRPr="00B975B1" w:rsidRDefault="006C1D74" w:rsidP="00C443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97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(8)</w:t>
            </w:r>
          </w:p>
        </w:tc>
        <w:tc>
          <w:tcPr>
            <w:tcW w:w="6000" w:type="dxa"/>
            <w:gridSpan w:val="2"/>
          </w:tcPr>
          <w:p w14:paraId="014709DA" w14:textId="70E4F550" w:rsidR="006C1D74" w:rsidRPr="00C437D5" w:rsidRDefault="0086507E" w:rsidP="003419C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C437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Çağrı yapılması halinde, </w:t>
            </w:r>
            <w:r w:rsidR="006C1D74" w:rsidRPr="00C437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Kamu kurum ve kuruluşları tarafından </w:t>
            </w:r>
            <w:r w:rsidR="00E93A54" w:rsidRPr="00C437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hazırlana</w:t>
            </w:r>
            <w:r w:rsidRPr="00C437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6C1D74" w:rsidRPr="00C437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93A54" w:rsidRPr="00C437D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mevzuat tas</w:t>
            </w:r>
            <w:r w:rsidRPr="00C437D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lakl</w:t>
            </w:r>
            <w:r w:rsidR="00E93A54" w:rsidRPr="00C437D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arının</w:t>
            </w:r>
            <w:r w:rsidR="006C1D74" w:rsidRPr="00C437D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görüşül</w:t>
            </w:r>
            <w:r w:rsidR="00E93A54" w:rsidRPr="00C437D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eceği</w:t>
            </w:r>
            <w:r w:rsidR="006C1D74" w:rsidRPr="00C437D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toplantı, kurul ve komiteler</w:t>
            </w:r>
            <w:r w:rsidR="003419CF" w:rsidRPr="00C437D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 katılmak.</w:t>
            </w:r>
          </w:p>
        </w:tc>
      </w:tr>
      <w:tr w:rsidR="009B71F9" w:rsidRPr="004A0E36" w14:paraId="613139D3" w14:textId="77777777" w:rsidTr="00C437D5">
        <w:trPr>
          <w:gridAfter w:val="1"/>
          <w:wAfter w:w="7" w:type="dxa"/>
        </w:trPr>
        <w:tc>
          <w:tcPr>
            <w:tcW w:w="1576" w:type="dxa"/>
          </w:tcPr>
          <w:p w14:paraId="5A0EEFFA" w14:textId="24DA83D6" w:rsidR="009B71F9" w:rsidRPr="00B975B1" w:rsidRDefault="009B71F9" w:rsidP="006969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516" w:type="dxa"/>
          </w:tcPr>
          <w:p w14:paraId="0A192054" w14:textId="77777777" w:rsidR="009B71F9" w:rsidRPr="00B975B1" w:rsidRDefault="009B71F9" w:rsidP="006969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" w:type="dxa"/>
          </w:tcPr>
          <w:p w14:paraId="00F9F1DD" w14:textId="2006B4B3" w:rsidR="009B71F9" w:rsidRPr="00B975B1" w:rsidRDefault="00B975B1" w:rsidP="00C443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B97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(9</w:t>
            </w:r>
            <w:r w:rsidR="009B71F9" w:rsidRPr="00B97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)</w:t>
            </w:r>
          </w:p>
        </w:tc>
        <w:tc>
          <w:tcPr>
            <w:tcW w:w="6000" w:type="dxa"/>
            <w:gridSpan w:val="2"/>
          </w:tcPr>
          <w:p w14:paraId="0FC0595F" w14:textId="3F2AF969" w:rsidR="009B71F9" w:rsidRPr="00C437D5" w:rsidRDefault="009B71F9" w:rsidP="003419C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37D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Mevzuat uyarınca verilen görevleri yerine getirmek.</w:t>
            </w:r>
          </w:p>
        </w:tc>
      </w:tr>
      <w:tr w:rsidR="00326F2B" w:rsidRPr="004A0E36" w14:paraId="4C6749BB" w14:textId="77777777" w:rsidTr="00C437D5">
        <w:trPr>
          <w:gridAfter w:val="1"/>
          <w:wAfter w:w="7" w:type="dxa"/>
        </w:trPr>
        <w:tc>
          <w:tcPr>
            <w:tcW w:w="1576" w:type="dxa"/>
          </w:tcPr>
          <w:p w14:paraId="251D4E9A" w14:textId="77777777" w:rsidR="00326F2B" w:rsidRPr="004A0E36" w:rsidRDefault="00326F2B" w:rsidP="0069694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16" w:type="dxa"/>
          </w:tcPr>
          <w:p w14:paraId="705D218A" w14:textId="77777777" w:rsidR="00326F2B" w:rsidRPr="004A0E36" w:rsidRDefault="00326F2B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14:paraId="3FDCA2CB" w14:textId="42A26B27" w:rsidR="00326F2B" w:rsidRPr="004A0E36" w:rsidRDefault="00326F2B" w:rsidP="00810E4B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000" w:type="dxa"/>
            <w:gridSpan w:val="2"/>
          </w:tcPr>
          <w:p w14:paraId="0E5E22BC" w14:textId="3594FC0C" w:rsidR="00326F2B" w:rsidRPr="00C437D5" w:rsidRDefault="00326F2B" w:rsidP="00326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33508F" w:rsidRPr="004A0E36" w14:paraId="3BAC1F45" w14:textId="77777777" w:rsidTr="00C437D5">
        <w:trPr>
          <w:gridAfter w:val="1"/>
          <w:wAfter w:w="7" w:type="dxa"/>
        </w:trPr>
        <w:tc>
          <w:tcPr>
            <w:tcW w:w="1576" w:type="dxa"/>
          </w:tcPr>
          <w:p w14:paraId="4B401E40" w14:textId="77777777" w:rsidR="0033508F" w:rsidRPr="004A0E36" w:rsidRDefault="0033508F" w:rsidP="0069694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16" w:type="dxa"/>
          </w:tcPr>
          <w:p w14:paraId="75D565FF" w14:textId="77777777" w:rsidR="0033508F" w:rsidRPr="004A0E36" w:rsidRDefault="0033508F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14:paraId="16B6E54B" w14:textId="77777777" w:rsidR="0033508F" w:rsidRPr="004A0E36" w:rsidRDefault="0033508F" w:rsidP="00810E4B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000" w:type="dxa"/>
            <w:gridSpan w:val="2"/>
          </w:tcPr>
          <w:p w14:paraId="55387DCC" w14:textId="77777777" w:rsidR="0033508F" w:rsidRPr="00C437D5" w:rsidRDefault="0033508F" w:rsidP="003350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437D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ÜÇÜNCÜ KISIM</w:t>
            </w:r>
          </w:p>
          <w:p w14:paraId="733ED758" w14:textId="3C5E0D11" w:rsidR="0033508F" w:rsidRPr="00C437D5" w:rsidRDefault="00B168A3" w:rsidP="003350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C437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Yönetim ve </w:t>
            </w:r>
            <w:r w:rsidR="0033508F" w:rsidRPr="00C437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Çalışma Esasları</w:t>
            </w:r>
          </w:p>
          <w:p w14:paraId="01873941" w14:textId="77777777" w:rsidR="0033508F" w:rsidRPr="00C437D5" w:rsidRDefault="0033508F" w:rsidP="00326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7E5A82" w:rsidRPr="004A0E36" w14:paraId="0D7240E9" w14:textId="77777777" w:rsidTr="00C437D5">
        <w:trPr>
          <w:gridAfter w:val="1"/>
          <w:wAfter w:w="7" w:type="dxa"/>
        </w:trPr>
        <w:tc>
          <w:tcPr>
            <w:tcW w:w="1576" w:type="dxa"/>
            <w:vMerge w:val="restart"/>
          </w:tcPr>
          <w:p w14:paraId="246DD24B" w14:textId="006E6792" w:rsidR="007E5A82" w:rsidRPr="000A571A" w:rsidRDefault="007E5A82" w:rsidP="007E5A82">
            <w:pPr>
              <w:ind w:left="-18" w:right="-15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57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Yönetimde Uygulanacak Kural, Mevzuat </w:t>
            </w:r>
          </w:p>
          <w:p w14:paraId="5CD87BB7" w14:textId="77777777" w:rsidR="007E5A82" w:rsidRPr="000A571A" w:rsidRDefault="007E5A82" w:rsidP="007E5A82">
            <w:pPr>
              <w:ind w:left="-18" w:right="1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57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 </w:t>
            </w:r>
          </w:p>
          <w:p w14:paraId="38E7C62D" w14:textId="77777777" w:rsidR="007E5A82" w:rsidRPr="000A571A" w:rsidRDefault="007E5A82" w:rsidP="007E5A82">
            <w:pPr>
              <w:ind w:left="-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57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Çalışma Esasları</w:t>
            </w:r>
          </w:p>
          <w:p w14:paraId="5A7381A1" w14:textId="3C4EE7A8" w:rsidR="00E6736F" w:rsidRPr="002066F1" w:rsidRDefault="00E6736F" w:rsidP="007E5A82">
            <w:pPr>
              <w:ind w:left="-18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16" w:type="dxa"/>
          </w:tcPr>
          <w:p w14:paraId="1C40E950" w14:textId="1E1B4C12" w:rsidR="007E5A82" w:rsidRPr="004A0E36" w:rsidRDefault="007E5A82" w:rsidP="0000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" w:type="dxa"/>
          </w:tcPr>
          <w:p w14:paraId="01436427" w14:textId="6B354EC9" w:rsidR="007E5A82" w:rsidRPr="004A0E36" w:rsidRDefault="007E5A82" w:rsidP="00002CB2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(1)</w:t>
            </w:r>
          </w:p>
        </w:tc>
        <w:tc>
          <w:tcPr>
            <w:tcW w:w="6000" w:type="dxa"/>
            <w:gridSpan w:val="2"/>
          </w:tcPr>
          <w:p w14:paraId="1165E797" w14:textId="4A1A2DA0" w:rsidR="007E5A82" w:rsidRPr="004B461E" w:rsidRDefault="007E5A82" w:rsidP="004B46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0366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Dairenin her kademedeki yöneticileri, yürütmekle yükümlü oldukları görevleri, Anayasa, yasa, tüzük ve yönetmelik kurallarına ve ilgili plan ve programlara uygun olarak Başbakanlık genelge, yönerge ve direktifleri çerçevesinde yürütmekle yükümlüdürler.</w:t>
            </w:r>
          </w:p>
        </w:tc>
      </w:tr>
      <w:tr w:rsidR="007E5A82" w:rsidRPr="004A0E36" w14:paraId="3BA23A1A" w14:textId="77777777" w:rsidTr="00C437D5">
        <w:trPr>
          <w:gridAfter w:val="1"/>
          <w:wAfter w:w="7" w:type="dxa"/>
        </w:trPr>
        <w:tc>
          <w:tcPr>
            <w:tcW w:w="1576" w:type="dxa"/>
            <w:vMerge/>
          </w:tcPr>
          <w:p w14:paraId="15BC621E" w14:textId="77777777" w:rsidR="007E5A82" w:rsidRPr="004A0E36" w:rsidRDefault="007E5A82" w:rsidP="00002CB2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16" w:type="dxa"/>
          </w:tcPr>
          <w:p w14:paraId="770CE459" w14:textId="77777777" w:rsidR="007E5A82" w:rsidRPr="004A0E36" w:rsidRDefault="007E5A82" w:rsidP="00002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14:paraId="44A1272A" w14:textId="23BFB191" w:rsidR="007E5A82" w:rsidRPr="004A0E36" w:rsidRDefault="007E5A82" w:rsidP="00002CB2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(2)</w:t>
            </w:r>
          </w:p>
        </w:tc>
        <w:tc>
          <w:tcPr>
            <w:tcW w:w="6000" w:type="dxa"/>
            <w:gridSpan w:val="2"/>
          </w:tcPr>
          <w:p w14:paraId="75684168" w14:textId="4CE2FDE0" w:rsidR="007E5A82" w:rsidRPr="004A0E36" w:rsidRDefault="007E5A82" w:rsidP="00B02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Daire, çalışmalarında Başsavcılık, Devlet Planlama Örgütü, Üniversiteler, Barolar Birliği, Mahkemeler, Bakanlıklar, yerel yönetimler gibi mevzuat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ın</w:t>
            </w: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hazırlanması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yla</w:t>
            </w: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ve uygulanmas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ıyla</w:t>
            </w: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yakından ilgisi olan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kamu </w:t>
            </w: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kurum ve kuruluşların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ın</w:t>
            </w: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yardımlarından yararlanabilir.</w:t>
            </w:r>
          </w:p>
        </w:tc>
      </w:tr>
      <w:tr w:rsidR="00EA717E" w:rsidRPr="004A0E36" w14:paraId="6F00F89D" w14:textId="77777777" w:rsidTr="00C437D5">
        <w:trPr>
          <w:gridAfter w:val="1"/>
          <w:wAfter w:w="7" w:type="dxa"/>
        </w:trPr>
        <w:tc>
          <w:tcPr>
            <w:tcW w:w="1576" w:type="dxa"/>
          </w:tcPr>
          <w:p w14:paraId="24606561" w14:textId="77777777" w:rsidR="00EA717E" w:rsidRPr="004A0E36" w:rsidRDefault="00EA717E" w:rsidP="00002CB2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16" w:type="dxa"/>
          </w:tcPr>
          <w:p w14:paraId="211DF9B4" w14:textId="77777777" w:rsidR="00EA717E" w:rsidRPr="004A0E36" w:rsidRDefault="00EA717E" w:rsidP="00002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14:paraId="16014277" w14:textId="13AA643D" w:rsidR="00EA717E" w:rsidRPr="004A0E36" w:rsidRDefault="00280ED8" w:rsidP="00002CB2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(3)</w:t>
            </w:r>
          </w:p>
        </w:tc>
        <w:tc>
          <w:tcPr>
            <w:tcW w:w="6000" w:type="dxa"/>
            <w:gridSpan w:val="2"/>
          </w:tcPr>
          <w:p w14:paraId="495F7B10" w14:textId="6577385C" w:rsidR="00EA717E" w:rsidRPr="004A0E36" w:rsidRDefault="00C60ABA" w:rsidP="008405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Daire, gerekli gördüğü takdirde, bir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mevzuat</w:t>
            </w: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hazırla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nı</w:t>
            </w: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rken başka ülkelerin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mevzuatından</w:t>
            </w: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da yararlan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abilir</w:t>
            </w: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ve bu amaçla karşılaştırmalı araştırma, düzenleme ve değerlendirme yap</w:t>
            </w:r>
            <w:r w:rsidR="008405C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abilir</w:t>
            </w: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</w:p>
        </w:tc>
      </w:tr>
      <w:tr w:rsidR="00FC48E7" w:rsidRPr="004A0E36" w14:paraId="06E344FA" w14:textId="77777777" w:rsidTr="00C437D5">
        <w:trPr>
          <w:gridAfter w:val="1"/>
          <w:wAfter w:w="7" w:type="dxa"/>
        </w:trPr>
        <w:tc>
          <w:tcPr>
            <w:tcW w:w="1576" w:type="dxa"/>
          </w:tcPr>
          <w:p w14:paraId="1DBF3F29" w14:textId="77777777" w:rsidR="00FC48E7" w:rsidRPr="004A0E36" w:rsidRDefault="00FC48E7" w:rsidP="00002CB2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16" w:type="dxa"/>
          </w:tcPr>
          <w:p w14:paraId="4CE6BE84" w14:textId="77777777" w:rsidR="00FC48E7" w:rsidRPr="004A0E36" w:rsidRDefault="00FC48E7" w:rsidP="00002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14:paraId="4B27B7C0" w14:textId="645B0B02" w:rsidR="00FC48E7" w:rsidRPr="004A0E36" w:rsidRDefault="00FC48E7" w:rsidP="00002CB2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(4)</w:t>
            </w:r>
          </w:p>
        </w:tc>
        <w:tc>
          <w:tcPr>
            <w:tcW w:w="6000" w:type="dxa"/>
            <w:gridSpan w:val="2"/>
          </w:tcPr>
          <w:p w14:paraId="4DC12CDF" w14:textId="58D9C148" w:rsidR="00FC48E7" w:rsidRPr="004A0E36" w:rsidRDefault="005504C3" w:rsidP="00B047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Dairede yapılacak mevzuat çalışmalarında</w:t>
            </w:r>
            <w:r w:rsidR="008405C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, kamu kurum ve kuruluşları</w:t>
            </w: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istenecek her türlü bilgi ve/veya </w:t>
            </w:r>
            <w:r w:rsidR="00E6736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belgeyi vermekle yükümlüdürler.</w:t>
            </w:r>
          </w:p>
        </w:tc>
      </w:tr>
      <w:tr w:rsidR="00FC48E7" w:rsidRPr="004A0E36" w14:paraId="47B3B2CB" w14:textId="77777777" w:rsidTr="00C437D5">
        <w:trPr>
          <w:gridAfter w:val="1"/>
          <w:wAfter w:w="7" w:type="dxa"/>
        </w:trPr>
        <w:tc>
          <w:tcPr>
            <w:tcW w:w="1576" w:type="dxa"/>
          </w:tcPr>
          <w:p w14:paraId="01BA101E" w14:textId="77777777" w:rsidR="00FC48E7" w:rsidRPr="004A0E36" w:rsidRDefault="00FC48E7" w:rsidP="00002CB2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16" w:type="dxa"/>
          </w:tcPr>
          <w:p w14:paraId="5A08FD94" w14:textId="77777777" w:rsidR="00FC48E7" w:rsidRPr="004A0E36" w:rsidRDefault="00FC48E7" w:rsidP="00002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14:paraId="25F4F6D4" w14:textId="278E19DB" w:rsidR="00FC48E7" w:rsidRPr="004A0E36" w:rsidRDefault="00FC48E7" w:rsidP="00002CB2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000" w:type="dxa"/>
            <w:gridSpan w:val="2"/>
          </w:tcPr>
          <w:p w14:paraId="41ADE840" w14:textId="478A5745" w:rsidR="008809EB" w:rsidRPr="004A0E36" w:rsidRDefault="008809EB" w:rsidP="005504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7C5EF7" w:rsidRPr="004A0E36" w14:paraId="453729A2" w14:textId="77777777" w:rsidTr="00C437D5">
        <w:trPr>
          <w:gridAfter w:val="1"/>
          <w:wAfter w:w="7" w:type="dxa"/>
        </w:trPr>
        <w:tc>
          <w:tcPr>
            <w:tcW w:w="1576" w:type="dxa"/>
          </w:tcPr>
          <w:p w14:paraId="52901D7B" w14:textId="60BC65ED" w:rsidR="007C5EF7" w:rsidRPr="004A0E36" w:rsidRDefault="007C5EF7" w:rsidP="007F62A4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Dairenin Sorumluluğu ve Daireler Arası İş</w:t>
            </w:r>
            <w:r w:rsidR="007F62A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B</w:t>
            </w: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irliği</w:t>
            </w:r>
          </w:p>
        </w:tc>
        <w:tc>
          <w:tcPr>
            <w:tcW w:w="516" w:type="dxa"/>
          </w:tcPr>
          <w:p w14:paraId="7DC7CDFF" w14:textId="1525F229" w:rsidR="007C5EF7" w:rsidRPr="004A0E36" w:rsidRDefault="007C5EF7" w:rsidP="0000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" w:type="dxa"/>
          </w:tcPr>
          <w:p w14:paraId="7536B96D" w14:textId="5AD7E31B" w:rsidR="007C5EF7" w:rsidRPr="004A0E36" w:rsidRDefault="008809EB" w:rsidP="00002CB2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(1)</w:t>
            </w:r>
          </w:p>
        </w:tc>
        <w:tc>
          <w:tcPr>
            <w:tcW w:w="6000" w:type="dxa"/>
            <w:gridSpan w:val="2"/>
          </w:tcPr>
          <w:p w14:paraId="4F748C4C" w14:textId="63B3FB87" w:rsidR="007C5EF7" w:rsidRPr="004A0E36" w:rsidRDefault="008809EB" w:rsidP="008809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Daire, hizmet alanına giren konularla ilgili olarak kamu kurum ve kuruluşları arasında uyum sağlamak ve bu kurum ve kuruluşların görevlerini tam ve etkin bir biçimde yerine getirmeler</w:t>
            </w:r>
            <w:r w:rsidR="00E111F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</w:t>
            </w: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amacıyla gerekli önlemleri almakla sorumludur.</w:t>
            </w:r>
          </w:p>
        </w:tc>
      </w:tr>
      <w:tr w:rsidR="008809EB" w:rsidRPr="004A0E36" w14:paraId="1B49B177" w14:textId="77777777" w:rsidTr="00C437D5">
        <w:trPr>
          <w:gridAfter w:val="1"/>
          <w:wAfter w:w="7" w:type="dxa"/>
        </w:trPr>
        <w:tc>
          <w:tcPr>
            <w:tcW w:w="1576" w:type="dxa"/>
          </w:tcPr>
          <w:p w14:paraId="023C7CAC" w14:textId="77777777" w:rsidR="008809EB" w:rsidRPr="004A0E36" w:rsidRDefault="008809EB" w:rsidP="008809EB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16" w:type="dxa"/>
          </w:tcPr>
          <w:p w14:paraId="65877A0B" w14:textId="77777777" w:rsidR="008809EB" w:rsidRPr="004A0E36" w:rsidRDefault="008809EB" w:rsidP="008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14:paraId="1961F49B" w14:textId="70829751" w:rsidR="008809EB" w:rsidRPr="004A0E36" w:rsidRDefault="008809EB" w:rsidP="008809EB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(2)</w:t>
            </w:r>
          </w:p>
        </w:tc>
        <w:tc>
          <w:tcPr>
            <w:tcW w:w="6000" w:type="dxa"/>
            <w:gridSpan w:val="2"/>
          </w:tcPr>
          <w:p w14:paraId="5DF1AB69" w14:textId="0AC563A8" w:rsidR="008809EB" w:rsidRPr="004A0E36" w:rsidRDefault="008809EB" w:rsidP="008809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Daire, kendi görev alanına girmekle birlikte kamu kurum ve kuruluşlarını da ilgilendiren konularda</w:t>
            </w:r>
            <w:r w:rsidR="00AD2A2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, ilgili</w:t>
            </w: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1C68E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kurum ve kuruluşlar </w:t>
            </w: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ile iş</w:t>
            </w:r>
            <w:r w:rsidR="0095796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birliği yapmakla </w:t>
            </w:r>
            <w:r w:rsidR="00515B2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sorumludur</w:t>
            </w: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</w:p>
        </w:tc>
      </w:tr>
      <w:tr w:rsidR="005F3ED4" w:rsidRPr="004A0E36" w14:paraId="79511C6E" w14:textId="77777777" w:rsidTr="00C437D5">
        <w:trPr>
          <w:gridAfter w:val="1"/>
          <w:wAfter w:w="7" w:type="dxa"/>
        </w:trPr>
        <w:tc>
          <w:tcPr>
            <w:tcW w:w="1576" w:type="dxa"/>
          </w:tcPr>
          <w:p w14:paraId="5D6711C4" w14:textId="77777777" w:rsidR="005F3ED4" w:rsidRPr="004A0E36" w:rsidRDefault="005F3ED4" w:rsidP="008809EB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16" w:type="dxa"/>
          </w:tcPr>
          <w:p w14:paraId="5621819D" w14:textId="77777777" w:rsidR="005F3ED4" w:rsidRPr="004A0E36" w:rsidRDefault="005F3ED4" w:rsidP="008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14:paraId="5E765613" w14:textId="77777777" w:rsidR="005F3ED4" w:rsidRPr="004A0E36" w:rsidRDefault="005F3ED4" w:rsidP="008809EB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000" w:type="dxa"/>
            <w:gridSpan w:val="2"/>
          </w:tcPr>
          <w:p w14:paraId="7CD10245" w14:textId="77777777" w:rsidR="005F3ED4" w:rsidRPr="004A0E36" w:rsidRDefault="005F3ED4" w:rsidP="008809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5F3ED4" w:rsidRPr="004A0E36" w14:paraId="169137EA" w14:textId="77777777" w:rsidTr="00C437D5">
        <w:trPr>
          <w:gridAfter w:val="1"/>
          <w:wAfter w:w="7" w:type="dxa"/>
        </w:trPr>
        <w:tc>
          <w:tcPr>
            <w:tcW w:w="1576" w:type="dxa"/>
          </w:tcPr>
          <w:p w14:paraId="71A01A2B" w14:textId="1ECEDF39" w:rsidR="005F3ED4" w:rsidRPr="004A0E36" w:rsidRDefault="005F3ED4" w:rsidP="008809EB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Yetki Devri</w:t>
            </w:r>
          </w:p>
        </w:tc>
        <w:tc>
          <w:tcPr>
            <w:tcW w:w="516" w:type="dxa"/>
          </w:tcPr>
          <w:p w14:paraId="2618E686" w14:textId="37BCA278" w:rsidR="005F3ED4" w:rsidRPr="004A0E36" w:rsidRDefault="005F3ED4" w:rsidP="008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" w:type="dxa"/>
          </w:tcPr>
          <w:p w14:paraId="245062BF" w14:textId="77777777" w:rsidR="005F3ED4" w:rsidRPr="004A0E36" w:rsidRDefault="005F3ED4" w:rsidP="008809EB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000" w:type="dxa"/>
            <w:gridSpan w:val="2"/>
          </w:tcPr>
          <w:p w14:paraId="22B5F236" w14:textId="7822EFA7" w:rsidR="005F3ED4" w:rsidRDefault="0065229B" w:rsidP="008809E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Dairenin</w:t>
            </w:r>
            <w:r w:rsidR="005F3ED4" w:rsidRPr="004A0E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her kademedeki yöneticileri, görevlerine ilişkin yetki ve sorumlulukları, sınırlarını açıkça belirtmek </w:t>
            </w:r>
            <w:r w:rsidR="005365F7" w:rsidRPr="004A0E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koşuluyla kısmen</w:t>
            </w:r>
            <w:r w:rsidR="005F3ED4" w:rsidRPr="004A0E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veya tamamen astlarına devredebilirler</w:t>
            </w:r>
            <w:r w:rsidR="005365F7" w:rsidRPr="004A0E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14:paraId="3AE8F87A" w14:textId="518CCFF0" w:rsidR="00F30770" w:rsidRPr="004A0E36" w:rsidRDefault="00F30770" w:rsidP="008809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   Ancak</w:t>
            </w:r>
            <w:r w:rsidRPr="005D45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bu yetki devri üstün sorumluluğunu ortadan kaldırmaz.</w:t>
            </w:r>
          </w:p>
        </w:tc>
      </w:tr>
      <w:tr w:rsidR="008809EB" w:rsidRPr="004A0E36" w14:paraId="1BC51495" w14:textId="77777777" w:rsidTr="00C437D5">
        <w:trPr>
          <w:gridAfter w:val="1"/>
          <w:wAfter w:w="7" w:type="dxa"/>
        </w:trPr>
        <w:tc>
          <w:tcPr>
            <w:tcW w:w="1576" w:type="dxa"/>
          </w:tcPr>
          <w:p w14:paraId="23935D13" w14:textId="77777777" w:rsidR="008809EB" w:rsidRPr="004A0E36" w:rsidRDefault="008809EB" w:rsidP="008809EB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16" w:type="dxa"/>
          </w:tcPr>
          <w:p w14:paraId="676657A0" w14:textId="77777777" w:rsidR="008809EB" w:rsidRPr="004A0E36" w:rsidRDefault="008809EB" w:rsidP="008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14:paraId="5C3C7807" w14:textId="77777777" w:rsidR="008809EB" w:rsidRPr="004A0E36" w:rsidRDefault="008809EB" w:rsidP="008809EB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000" w:type="dxa"/>
            <w:gridSpan w:val="2"/>
          </w:tcPr>
          <w:p w14:paraId="16D59BC2" w14:textId="77777777" w:rsidR="008809EB" w:rsidRPr="004A0E36" w:rsidRDefault="008809EB" w:rsidP="008809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72394C" w:rsidRPr="004A0E36" w14:paraId="7C3F57BD" w14:textId="77777777" w:rsidTr="00C437D5">
        <w:trPr>
          <w:gridAfter w:val="1"/>
          <w:wAfter w:w="7" w:type="dxa"/>
        </w:trPr>
        <w:tc>
          <w:tcPr>
            <w:tcW w:w="1576" w:type="dxa"/>
          </w:tcPr>
          <w:p w14:paraId="5FB745D1" w14:textId="77777777" w:rsidR="0072394C" w:rsidRPr="004A0E36" w:rsidRDefault="0072394C" w:rsidP="008809EB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16" w:type="dxa"/>
          </w:tcPr>
          <w:p w14:paraId="14FE58F1" w14:textId="77777777" w:rsidR="0072394C" w:rsidRPr="004A0E36" w:rsidRDefault="0072394C" w:rsidP="008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14:paraId="7CA6CC3F" w14:textId="77777777" w:rsidR="0072394C" w:rsidRPr="004A0E36" w:rsidRDefault="0072394C" w:rsidP="008809EB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000" w:type="dxa"/>
            <w:gridSpan w:val="2"/>
          </w:tcPr>
          <w:p w14:paraId="2515F954" w14:textId="77777777" w:rsidR="0072394C" w:rsidRPr="004A0E36" w:rsidRDefault="0072394C" w:rsidP="00723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DÖRDÜNCÜ KISIM</w:t>
            </w:r>
          </w:p>
          <w:p w14:paraId="570AD52B" w14:textId="77777777" w:rsidR="0072394C" w:rsidRPr="004A0E36" w:rsidRDefault="0072394C" w:rsidP="00723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Çeşitli Kurallar</w:t>
            </w:r>
          </w:p>
          <w:p w14:paraId="25F67DA8" w14:textId="77777777" w:rsidR="0072394C" w:rsidRPr="004A0E36" w:rsidRDefault="0072394C" w:rsidP="008809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72394C" w:rsidRPr="004A0E36" w14:paraId="22A06D36" w14:textId="77777777" w:rsidTr="00C437D5">
        <w:trPr>
          <w:gridAfter w:val="1"/>
          <w:wAfter w:w="7" w:type="dxa"/>
        </w:trPr>
        <w:tc>
          <w:tcPr>
            <w:tcW w:w="1576" w:type="dxa"/>
          </w:tcPr>
          <w:p w14:paraId="5BAB7349" w14:textId="77777777" w:rsidR="0072394C" w:rsidRPr="004A0E36" w:rsidRDefault="0072394C" w:rsidP="0072394C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Kadrolar </w:t>
            </w:r>
          </w:p>
          <w:p w14:paraId="686518E5" w14:textId="28F38A1F" w:rsidR="0072394C" w:rsidRPr="004A0E36" w:rsidRDefault="0014672B" w:rsidP="0072394C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BİRİNCİ CETVEL</w:t>
            </w:r>
          </w:p>
        </w:tc>
        <w:tc>
          <w:tcPr>
            <w:tcW w:w="516" w:type="dxa"/>
          </w:tcPr>
          <w:p w14:paraId="0978E9DA" w14:textId="476E04A8" w:rsidR="0072394C" w:rsidRPr="004A0E36" w:rsidRDefault="0072394C" w:rsidP="008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9.</w:t>
            </w:r>
          </w:p>
        </w:tc>
        <w:tc>
          <w:tcPr>
            <w:tcW w:w="496" w:type="dxa"/>
          </w:tcPr>
          <w:p w14:paraId="7EB00FCE" w14:textId="0497828C" w:rsidR="0072394C" w:rsidRPr="004A0E36" w:rsidRDefault="0072394C" w:rsidP="008809EB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(1)</w:t>
            </w:r>
          </w:p>
        </w:tc>
        <w:tc>
          <w:tcPr>
            <w:tcW w:w="6000" w:type="dxa"/>
            <w:gridSpan w:val="2"/>
          </w:tcPr>
          <w:p w14:paraId="435B5A35" w14:textId="78C771B4" w:rsidR="0072394C" w:rsidRPr="004A0E36" w:rsidRDefault="0072394C" w:rsidP="001467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Dairede </w:t>
            </w:r>
            <w:r w:rsidR="00674CA9" w:rsidRPr="00643C43">
              <w:rPr>
                <w:rFonts w:ascii="Times New Roman" w:hAnsi="Times New Roman" w:cs="Times New Roman"/>
                <w:sz w:val="24"/>
                <w:szCs w:val="24"/>
              </w:rPr>
              <w:t>çalıştırılacak</w:t>
            </w:r>
            <w:r w:rsidR="00674CA9"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personele ilişkin kadro</w:t>
            </w:r>
            <w:r w:rsidR="0014672B" w:rsidRPr="004A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sayısı, kadro adı, hizmet sınıfı, sınıf içindeki derecesi ve maaş baremleri bu Yasa</w:t>
            </w:r>
            <w:r w:rsidR="00075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’</w:t>
            </w:r>
            <w:r w:rsidR="0014672B" w:rsidRPr="004A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ya Ek’li BİRİNCİ CETVEL’de yer almaktadır.</w:t>
            </w:r>
          </w:p>
        </w:tc>
      </w:tr>
      <w:tr w:rsidR="0072394C" w:rsidRPr="004A0E36" w14:paraId="1277241E" w14:textId="77777777" w:rsidTr="00C437D5">
        <w:trPr>
          <w:gridAfter w:val="1"/>
          <w:wAfter w:w="7" w:type="dxa"/>
        </w:trPr>
        <w:tc>
          <w:tcPr>
            <w:tcW w:w="1576" w:type="dxa"/>
          </w:tcPr>
          <w:p w14:paraId="0C6DA3E6" w14:textId="77777777" w:rsidR="0072394C" w:rsidRPr="004A0E36" w:rsidRDefault="0072394C" w:rsidP="0072394C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16" w:type="dxa"/>
          </w:tcPr>
          <w:p w14:paraId="65355B82" w14:textId="77777777" w:rsidR="0072394C" w:rsidRPr="004A0E36" w:rsidRDefault="0072394C" w:rsidP="008809EB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96" w:type="dxa"/>
          </w:tcPr>
          <w:p w14:paraId="4B0489D4" w14:textId="58E5DD46" w:rsidR="0072394C" w:rsidRPr="004A0E36" w:rsidRDefault="0072394C" w:rsidP="008809EB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(2)</w:t>
            </w:r>
          </w:p>
        </w:tc>
        <w:tc>
          <w:tcPr>
            <w:tcW w:w="6000" w:type="dxa"/>
            <w:gridSpan w:val="2"/>
          </w:tcPr>
          <w:p w14:paraId="082870AC" w14:textId="6EDFFD43" w:rsidR="0072394C" w:rsidRPr="004A0E36" w:rsidRDefault="0072394C" w:rsidP="007239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Daire kadroları her yıl Bütçe Y</w:t>
            </w:r>
            <w:r w:rsidR="000756D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asası</w:t>
            </w:r>
            <w:r w:rsidR="0075667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’</w:t>
            </w:r>
            <w:r w:rsidR="000756D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nda gösterilir ve her yıl B</w:t>
            </w: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ütçe Yasası</w:t>
            </w:r>
            <w:r w:rsidR="0075667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’</w:t>
            </w: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na konacak ödenekler çerçevesinde doldurulur.</w:t>
            </w:r>
          </w:p>
        </w:tc>
      </w:tr>
      <w:tr w:rsidR="0072394C" w:rsidRPr="004A0E36" w14:paraId="22D56523" w14:textId="77777777" w:rsidTr="00C437D5">
        <w:trPr>
          <w:gridAfter w:val="1"/>
          <w:wAfter w:w="7" w:type="dxa"/>
        </w:trPr>
        <w:tc>
          <w:tcPr>
            <w:tcW w:w="1576" w:type="dxa"/>
          </w:tcPr>
          <w:p w14:paraId="1ADCC596" w14:textId="420171E3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7/1979</w:t>
            </w:r>
          </w:p>
          <w:p w14:paraId="2294BFA5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3/1982</w:t>
            </w:r>
          </w:p>
          <w:p w14:paraId="3F88E09A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12/1982</w:t>
            </w:r>
          </w:p>
          <w:p w14:paraId="011D4E9D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44/1982</w:t>
            </w:r>
          </w:p>
          <w:p w14:paraId="5C5D8844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42/1983</w:t>
            </w:r>
          </w:p>
          <w:p w14:paraId="0B41917E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5/1984</w:t>
            </w:r>
          </w:p>
          <w:p w14:paraId="6D774638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29/1984</w:t>
            </w:r>
          </w:p>
          <w:p w14:paraId="13CDBC12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50/1984</w:t>
            </w:r>
          </w:p>
          <w:p w14:paraId="56B4BD67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2/1985</w:t>
            </w:r>
          </w:p>
          <w:p w14:paraId="6ED30177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10/1986</w:t>
            </w:r>
          </w:p>
          <w:p w14:paraId="2FEC2566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13/1986</w:t>
            </w:r>
          </w:p>
          <w:p w14:paraId="11637494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30/1986</w:t>
            </w:r>
          </w:p>
          <w:p w14:paraId="2F7BFFEC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31/1987</w:t>
            </w:r>
          </w:p>
          <w:p w14:paraId="4315D661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11/1988</w:t>
            </w:r>
          </w:p>
          <w:p w14:paraId="37CE1251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33/1988</w:t>
            </w:r>
          </w:p>
          <w:p w14:paraId="77A18769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13/1989</w:t>
            </w:r>
          </w:p>
          <w:p w14:paraId="0AD4CD1F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34/1989</w:t>
            </w:r>
          </w:p>
          <w:p w14:paraId="20CDC90C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73/1989</w:t>
            </w:r>
          </w:p>
          <w:p w14:paraId="11A6A056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8/1990</w:t>
            </w:r>
          </w:p>
          <w:p w14:paraId="4061C7F4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19/1990</w:t>
            </w:r>
          </w:p>
          <w:p w14:paraId="0240A4C6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42/1990</w:t>
            </w:r>
          </w:p>
          <w:p w14:paraId="04FDFE33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49/1990</w:t>
            </w:r>
          </w:p>
          <w:p w14:paraId="1F0D9BD6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11/1991</w:t>
            </w:r>
          </w:p>
          <w:p w14:paraId="682018C7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85/1991</w:t>
            </w:r>
          </w:p>
          <w:p w14:paraId="32637627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11/1992</w:t>
            </w:r>
          </w:p>
          <w:p w14:paraId="2CB88EE2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35/1992</w:t>
            </w:r>
          </w:p>
          <w:p w14:paraId="3F4E5057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3/1993</w:t>
            </w:r>
          </w:p>
          <w:p w14:paraId="3A6CE416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62/1993</w:t>
            </w:r>
          </w:p>
          <w:p w14:paraId="7E76E898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10/1994</w:t>
            </w:r>
          </w:p>
          <w:p w14:paraId="32C60FCC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15/1994</w:t>
            </w:r>
          </w:p>
          <w:p w14:paraId="7358D342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53/1994</w:t>
            </w:r>
          </w:p>
          <w:p w14:paraId="31AD7620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18/1995</w:t>
            </w:r>
          </w:p>
          <w:p w14:paraId="669979DF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12/1996</w:t>
            </w:r>
          </w:p>
          <w:p w14:paraId="28E54E75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19/1996</w:t>
            </w:r>
          </w:p>
          <w:p w14:paraId="7FFFAE4D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32/1996</w:t>
            </w:r>
          </w:p>
          <w:p w14:paraId="0ECEAAF9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16/1997</w:t>
            </w:r>
          </w:p>
          <w:p w14:paraId="2981D49F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24/1997</w:t>
            </w:r>
          </w:p>
          <w:p w14:paraId="74C69A25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13/1998</w:t>
            </w:r>
          </w:p>
          <w:p w14:paraId="02147B1A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40/1998</w:t>
            </w:r>
          </w:p>
          <w:p w14:paraId="66C33915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6/1999</w:t>
            </w:r>
          </w:p>
          <w:p w14:paraId="6A71D403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48/1999</w:t>
            </w:r>
          </w:p>
          <w:p w14:paraId="2BDF71D3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4/2000</w:t>
            </w:r>
          </w:p>
          <w:p w14:paraId="361E735C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15/2000</w:t>
            </w:r>
          </w:p>
          <w:p w14:paraId="493C63BE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20/2001</w:t>
            </w:r>
          </w:p>
          <w:p w14:paraId="2CCB4944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43/2001</w:t>
            </w:r>
          </w:p>
          <w:p w14:paraId="0DC675FF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25/2002</w:t>
            </w:r>
          </w:p>
          <w:p w14:paraId="11A96545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60/2002</w:t>
            </w:r>
          </w:p>
          <w:p w14:paraId="2A9ED34C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3/2003</w:t>
            </w:r>
          </w:p>
          <w:p w14:paraId="2A1CCC2C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43/2003</w:t>
            </w:r>
          </w:p>
          <w:p w14:paraId="2DD18B5A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63/2003</w:t>
            </w:r>
          </w:p>
          <w:p w14:paraId="5ADBCD97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69/2003</w:t>
            </w:r>
          </w:p>
          <w:p w14:paraId="3D6B0827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5/2004</w:t>
            </w:r>
          </w:p>
          <w:p w14:paraId="4E248208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35/2004</w:t>
            </w:r>
          </w:p>
          <w:p w14:paraId="699D39C8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20/2005</w:t>
            </w:r>
          </w:p>
          <w:p w14:paraId="4FBE956E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32/2005</w:t>
            </w:r>
          </w:p>
          <w:p w14:paraId="5D778CC1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59/2005</w:t>
            </w:r>
          </w:p>
          <w:p w14:paraId="4E5FA240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10/2006</w:t>
            </w:r>
          </w:p>
          <w:p w14:paraId="45E05ECC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44/2006</w:t>
            </w:r>
          </w:p>
          <w:p w14:paraId="4BA18104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72/2006</w:t>
            </w:r>
          </w:p>
          <w:p w14:paraId="0DDF462E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3/2007</w:t>
            </w:r>
          </w:p>
          <w:p w14:paraId="49941060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57/2007</w:t>
            </w:r>
          </w:p>
          <w:p w14:paraId="50451F85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97/2007</w:t>
            </w:r>
          </w:p>
          <w:p w14:paraId="06D719B2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11/2008</w:t>
            </w:r>
          </w:p>
          <w:p w14:paraId="0501761E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23/2008</w:t>
            </w:r>
          </w:p>
          <w:p w14:paraId="241D1612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34/2008</w:t>
            </w:r>
          </w:p>
          <w:p w14:paraId="0AE47AB9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54/2008</w:t>
            </w:r>
          </w:p>
          <w:p w14:paraId="7A44B7F0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82/2009</w:t>
            </w:r>
          </w:p>
          <w:p w14:paraId="39515CE3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48/2010</w:t>
            </w:r>
          </w:p>
          <w:p w14:paraId="01653D1F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3/2011</w:t>
            </w:r>
          </w:p>
          <w:p w14:paraId="23E67AC5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13/2011</w:t>
            </w:r>
          </w:p>
          <w:p w14:paraId="5C00AD5C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20/2013</w:t>
            </w:r>
          </w:p>
          <w:p w14:paraId="210786F1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34/2013</w:t>
            </w:r>
          </w:p>
          <w:p w14:paraId="38D0858C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19/2014</w:t>
            </w:r>
          </w:p>
          <w:p w14:paraId="32A015F7" w14:textId="77777777" w:rsidR="00EC0E76" w:rsidRPr="004A0E36" w:rsidRDefault="00EC0E76" w:rsidP="00EC0E76">
            <w:pPr>
              <w:tabs>
                <w:tab w:val="center" w:pos="868"/>
                <w:tab w:val="right" w:pos="173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3/2015</w:t>
            </w:r>
          </w:p>
          <w:p w14:paraId="427770DC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48/2015</w:t>
            </w:r>
          </w:p>
          <w:p w14:paraId="55F811E9" w14:textId="6822F0DB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17/2017</w:t>
            </w:r>
          </w:p>
          <w:p w14:paraId="6B135AE9" w14:textId="60938CA9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46/2017</w:t>
            </w:r>
          </w:p>
          <w:p w14:paraId="4C2D6F7F" w14:textId="32EE87E2" w:rsidR="00EC0E76" w:rsidRPr="004A0E36" w:rsidRDefault="00EC0E76" w:rsidP="00EC0E76">
            <w:pPr>
              <w:tabs>
                <w:tab w:val="left" w:pos="787"/>
              </w:tabs>
              <w:ind w:right="3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12/2018</w:t>
            </w:r>
          </w:p>
          <w:p w14:paraId="061B2D1D" w14:textId="77777777" w:rsidR="00EC0E76" w:rsidRPr="004A0E36" w:rsidRDefault="00EC0E76" w:rsidP="00EC0E76">
            <w:pPr>
              <w:ind w:right="3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19/2018</w:t>
            </w:r>
          </w:p>
          <w:p w14:paraId="5B9E5A12" w14:textId="77777777" w:rsidR="00EC0E76" w:rsidRPr="004A0E36" w:rsidRDefault="00EC0E76" w:rsidP="00EC0E76">
            <w:pPr>
              <w:ind w:right="3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39/2023</w:t>
            </w:r>
          </w:p>
          <w:p w14:paraId="64F248A4" w14:textId="77777777" w:rsidR="00EC0E76" w:rsidRPr="004A0E36" w:rsidRDefault="00EC0E76" w:rsidP="00EC0E76">
            <w:pPr>
              <w:ind w:right="3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69/2023</w:t>
            </w:r>
          </w:p>
          <w:p w14:paraId="3DD9AF31" w14:textId="77777777" w:rsidR="00EC0E76" w:rsidRPr="004A0E36" w:rsidRDefault="00EC0E76" w:rsidP="00EC0E76">
            <w:pPr>
              <w:ind w:right="3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28/2024</w:t>
            </w:r>
          </w:p>
          <w:p w14:paraId="6322CF0E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96E2746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47/2010</w:t>
            </w:r>
          </w:p>
          <w:p w14:paraId="21E58472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33/2013</w:t>
            </w:r>
          </w:p>
          <w:p w14:paraId="7D16BEFC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18/2014</w:t>
            </w:r>
          </w:p>
          <w:p w14:paraId="6CA9C4E0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4/2015</w:t>
            </w:r>
          </w:p>
          <w:p w14:paraId="47F2C4FA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46/2015</w:t>
            </w:r>
          </w:p>
          <w:p w14:paraId="477B918C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45/2017</w:t>
            </w:r>
          </w:p>
          <w:p w14:paraId="6A8B82D2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66/2017</w:t>
            </w:r>
          </w:p>
          <w:p w14:paraId="05269FC3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4/2018</w:t>
            </w:r>
          </w:p>
          <w:p w14:paraId="35CBBDC7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36/2018</w:t>
            </w:r>
          </w:p>
          <w:p w14:paraId="643C4F23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12/2020</w:t>
            </w:r>
          </w:p>
          <w:p w14:paraId="78B4D55E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22/2022</w:t>
            </w:r>
          </w:p>
          <w:p w14:paraId="4C6A6751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8/2023</w:t>
            </w:r>
          </w:p>
          <w:p w14:paraId="290A651F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50/2023</w:t>
            </w:r>
          </w:p>
          <w:p w14:paraId="0ED60FCF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57/2023</w:t>
            </w:r>
          </w:p>
          <w:p w14:paraId="45293EDB" w14:textId="77777777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67/2023</w:t>
            </w:r>
          </w:p>
          <w:p w14:paraId="5A5D3C69" w14:textId="398596CF" w:rsidR="00EC0E76" w:rsidRPr="004A0E36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0E642F"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5/2024</w:t>
            </w:r>
          </w:p>
          <w:p w14:paraId="31F8B1A7" w14:textId="77777777" w:rsidR="0072394C" w:rsidRDefault="00EC0E76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0E642F"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9/2024</w:t>
            </w:r>
          </w:p>
          <w:p w14:paraId="351E3E10" w14:textId="76169B64" w:rsidR="002E1CA9" w:rsidRDefault="002E1CA9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2/2025</w:t>
            </w:r>
          </w:p>
          <w:p w14:paraId="16F5442F" w14:textId="25FF44F7" w:rsidR="002E1CA9" w:rsidRDefault="002E1CA9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20/2025</w:t>
            </w:r>
          </w:p>
          <w:p w14:paraId="4F9AACAB" w14:textId="77777777" w:rsidR="002E1CA9" w:rsidRDefault="002E1CA9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36D522C" w14:textId="54F74B0E" w:rsidR="00B532F9" w:rsidRPr="004A0E36" w:rsidRDefault="00B532F9" w:rsidP="00EC0E7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16" w:type="dxa"/>
          </w:tcPr>
          <w:p w14:paraId="73F64FFA" w14:textId="77777777" w:rsidR="0072394C" w:rsidRPr="004A0E36" w:rsidRDefault="0072394C" w:rsidP="008809EB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96" w:type="dxa"/>
          </w:tcPr>
          <w:p w14:paraId="4B671C89" w14:textId="1E5FCF58" w:rsidR="0072394C" w:rsidRPr="004A0E36" w:rsidRDefault="0072394C" w:rsidP="008809EB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(3)</w:t>
            </w:r>
          </w:p>
        </w:tc>
        <w:tc>
          <w:tcPr>
            <w:tcW w:w="6000" w:type="dxa"/>
            <w:gridSpan w:val="2"/>
          </w:tcPr>
          <w:p w14:paraId="1AFCEB43" w14:textId="6E7C6414" w:rsidR="0014672B" w:rsidRPr="004A0E36" w:rsidRDefault="0072394C" w:rsidP="007239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Bu Yasa</w:t>
            </w:r>
            <w:r w:rsidR="000756D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’ya</w:t>
            </w: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171C2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</w:t>
            </w: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</w:t>
            </w:r>
            <w:r w:rsidR="00171C2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’</w:t>
            </w: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li </w:t>
            </w:r>
            <w:r w:rsidR="0014672B"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BİRİNCİ </w:t>
            </w:r>
            <w:r w:rsidR="00C72770"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CETVEL’de her</w:t>
            </w: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kadro için öngörülen baremler, </w:t>
            </w:r>
            <w:r w:rsidR="0014672B"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Kamu Görevlileri Yasası’na Ek’li I. CETVEL ile Kamu Çalışanlarının Aylık (Maaş-Ücret) ve Diğer Ödeneklerinin Düzenlenmesi Yasası</w:t>
            </w:r>
            <w:r w:rsidR="00B51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’</w:t>
            </w:r>
            <w:r w:rsidR="0014672B"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 Ek’li BİRİNCİ CETVEL’de yer alan baremlerin karşılığıdır.</w:t>
            </w:r>
          </w:p>
          <w:p w14:paraId="4DBE9134" w14:textId="77777777" w:rsidR="0072394C" w:rsidRPr="004A0E36" w:rsidRDefault="0072394C" w:rsidP="007239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D6397" w:rsidRPr="004A0E36" w14:paraId="50DFFBEB" w14:textId="77777777" w:rsidTr="00C437D5">
        <w:trPr>
          <w:gridAfter w:val="1"/>
          <w:wAfter w:w="7" w:type="dxa"/>
        </w:trPr>
        <w:tc>
          <w:tcPr>
            <w:tcW w:w="1576" w:type="dxa"/>
          </w:tcPr>
          <w:p w14:paraId="78817986" w14:textId="77777777" w:rsidR="001D6397" w:rsidRPr="004A0E36" w:rsidRDefault="001D6397" w:rsidP="00EC0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</w:tcPr>
          <w:p w14:paraId="1A1FFA00" w14:textId="77777777" w:rsidR="001D6397" w:rsidRPr="004A0E36" w:rsidRDefault="001D6397" w:rsidP="008809EB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96" w:type="dxa"/>
          </w:tcPr>
          <w:p w14:paraId="57C69044" w14:textId="77777777" w:rsidR="001D6397" w:rsidRPr="004A0E36" w:rsidRDefault="001D6397" w:rsidP="008809EB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000" w:type="dxa"/>
            <w:gridSpan w:val="2"/>
          </w:tcPr>
          <w:p w14:paraId="7799585E" w14:textId="77777777" w:rsidR="001D6397" w:rsidRPr="004A0E36" w:rsidRDefault="001D6397" w:rsidP="007239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594505" w:rsidRPr="004A0E36" w14:paraId="6A9C8D28" w14:textId="77777777" w:rsidTr="00C437D5">
        <w:trPr>
          <w:trHeight w:val="645"/>
        </w:trPr>
        <w:tc>
          <w:tcPr>
            <w:tcW w:w="1576" w:type="dxa"/>
          </w:tcPr>
          <w:p w14:paraId="5A03979A" w14:textId="56DBE2B5" w:rsidR="00594505" w:rsidRPr="004A0E36" w:rsidRDefault="00594505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Hizmet Şemaları</w:t>
            </w:r>
          </w:p>
          <w:p w14:paraId="69D51ACC" w14:textId="77777777" w:rsidR="00594505" w:rsidRDefault="00594505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İKİNCİ CETVEL</w:t>
            </w:r>
          </w:p>
          <w:p w14:paraId="6F4CEF1D" w14:textId="77777777" w:rsidR="00081B04" w:rsidRDefault="00081B04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E1674" w14:textId="77777777" w:rsidR="00081B04" w:rsidRDefault="00081B04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86028" w14:textId="77777777" w:rsidR="00D903A7" w:rsidRDefault="00D903A7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06824" w14:textId="3917D444" w:rsidR="00081B04" w:rsidRDefault="00081B04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55/2024</w:t>
            </w:r>
          </w:p>
          <w:p w14:paraId="50515C90" w14:textId="17746542" w:rsidR="0057568F" w:rsidRPr="004A0E36" w:rsidRDefault="0057568F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5C58ED2F" w14:textId="1C2495B0" w:rsidR="00594505" w:rsidRPr="004A0E36" w:rsidRDefault="00594505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" w:type="dxa"/>
          </w:tcPr>
          <w:p w14:paraId="5A8FFAFD" w14:textId="075908BC" w:rsidR="00594505" w:rsidRPr="004A0E36" w:rsidRDefault="00594505" w:rsidP="00594505">
            <w:pPr>
              <w:ind w:left="-39" w:right="-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6007" w:type="dxa"/>
            <w:gridSpan w:val="3"/>
          </w:tcPr>
          <w:p w14:paraId="12D26C5F" w14:textId="77777777" w:rsidR="004E0768" w:rsidRDefault="00594505" w:rsidP="00171C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Bu Yasa</w:t>
            </w:r>
            <w:r w:rsidR="000756D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’y</w:t>
            </w: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a </w:t>
            </w:r>
            <w:r w:rsidR="00171C2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</w:t>
            </w: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</w:t>
            </w:r>
            <w:r w:rsidR="0075667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’</w:t>
            </w: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li BİRİNCİ CETVEL</w:t>
            </w:r>
            <w:r w:rsidR="000756D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’</w:t>
            </w: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de </w:t>
            </w:r>
            <w:r w:rsidR="000E1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yer alan</w:t>
            </w: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kadrolara atanan </w:t>
            </w:r>
            <w:r w:rsidR="00C77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Daire </w:t>
            </w: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personelin</w:t>
            </w:r>
            <w:r w:rsidR="00C77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</w:t>
            </w: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görev, yetki ve sorumlulukları ile </w:t>
            </w:r>
            <w:r w:rsidR="00C77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aranan </w:t>
            </w: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nitelikleri, bu Yasa</w:t>
            </w:r>
            <w:r w:rsidR="0017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 Ek’li İKİNCİ CETVEL’deki hizmet şemalarında yer almaktadır.</w:t>
            </w:r>
          </w:p>
          <w:p w14:paraId="6027817E" w14:textId="77777777" w:rsidR="004E0768" w:rsidRDefault="004E0768" w:rsidP="00171C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Ancak bu Yasa’daki ortak hizmet sınıflarında görev yapan ve bu Yasa’ya Ek’li BİRİNCİ CETVEL’de belirtilen kamu görevlilerinin görev, yetki ve sorumlulukları ile aranan nitelikleri, Kamu Yönetimi ve İnsan Kaynakları Baş</w:t>
            </w:r>
            <w:r w:rsidR="00316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anlığı (Kuruluş, Görev ve Çalışma Esasları) Yasası’na Ek’li ÜÇÜNCÜ CETVEL’de yer almaktadır.</w:t>
            </w:r>
          </w:p>
          <w:p w14:paraId="1ECAF16C" w14:textId="69079C83" w:rsidR="00081B04" w:rsidRPr="004E0768" w:rsidRDefault="00081B04" w:rsidP="00171C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34A9" w:rsidRPr="004A0E36" w14:paraId="425EDAD3" w14:textId="77777777" w:rsidTr="00C437D5">
        <w:trPr>
          <w:trHeight w:val="645"/>
        </w:trPr>
        <w:tc>
          <w:tcPr>
            <w:tcW w:w="1576" w:type="dxa"/>
          </w:tcPr>
          <w:p w14:paraId="5465C993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7/1979</w:t>
            </w:r>
          </w:p>
          <w:p w14:paraId="5FF2F8D2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3/1982</w:t>
            </w:r>
          </w:p>
          <w:p w14:paraId="07408A20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12/1982</w:t>
            </w:r>
          </w:p>
          <w:p w14:paraId="51FFAE70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44/1982</w:t>
            </w:r>
          </w:p>
          <w:p w14:paraId="58D3DD19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42/1983</w:t>
            </w:r>
          </w:p>
          <w:p w14:paraId="52D5DCD3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5/1984</w:t>
            </w:r>
          </w:p>
          <w:p w14:paraId="71857533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29/1984</w:t>
            </w:r>
          </w:p>
          <w:p w14:paraId="27EE0A9B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50/1984</w:t>
            </w:r>
          </w:p>
          <w:p w14:paraId="7219B77E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2/1985</w:t>
            </w:r>
          </w:p>
          <w:p w14:paraId="5FA15F26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10/1986</w:t>
            </w:r>
          </w:p>
          <w:p w14:paraId="4CCC10BE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13/1986</w:t>
            </w:r>
          </w:p>
          <w:p w14:paraId="4BAB1DFE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30/1986</w:t>
            </w:r>
          </w:p>
          <w:p w14:paraId="7EAA725C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31/1987</w:t>
            </w:r>
          </w:p>
          <w:p w14:paraId="6BF2327F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11/1988</w:t>
            </w:r>
          </w:p>
          <w:p w14:paraId="458834BD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33/1988</w:t>
            </w:r>
          </w:p>
          <w:p w14:paraId="155C0137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13/1989</w:t>
            </w:r>
          </w:p>
          <w:p w14:paraId="05A76A8F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34/1989</w:t>
            </w:r>
          </w:p>
          <w:p w14:paraId="02AF9FAF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73/1989</w:t>
            </w:r>
          </w:p>
          <w:p w14:paraId="268DA4BD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8/1990</w:t>
            </w:r>
          </w:p>
          <w:p w14:paraId="22F5A7ED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19/1990</w:t>
            </w:r>
          </w:p>
          <w:p w14:paraId="45380198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42/1990</w:t>
            </w:r>
          </w:p>
          <w:p w14:paraId="10A1FD89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49/1990</w:t>
            </w:r>
          </w:p>
          <w:p w14:paraId="31883807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11/1991</w:t>
            </w:r>
          </w:p>
          <w:p w14:paraId="51DA346A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85/1991</w:t>
            </w:r>
          </w:p>
          <w:p w14:paraId="3B19B879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11/1992</w:t>
            </w:r>
          </w:p>
          <w:p w14:paraId="64C6DE5C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35/1992</w:t>
            </w:r>
          </w:p>
          <w:p w14:paraId="3C4D588C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3/1993</w:t>
            </w:r>
          </w:p>
          <w:p w14:paraId="7E4AC6A0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62/1993</w:t>
            </w:r>
          </w:p>
          <w:p w14:paraId="15B2EB2D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10/1994</w:t>
            </w:r>
          </w:p>
          <w:p w14:paraId="0BF4EB5A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15/1994</w:t>
            </w:r>
          </w:p>
          <w:p w14:paraId="4DF5928B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53/1994</w:t>
            </w:r>
          </w:p>
          <w:p w14:paraId="6103B6D6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18/1995</w:t>
            </w:r>
          </w:p>
          <w:p w14:paraId="668A0F80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12/1996</w:t>
            </w:r>
          </w:p>
          <w:p w14:paraId="59818095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19/1996</w:t>
            </w:r>
          </w:p>
          <w:p w14:paraId="582EC139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32/1996</w:t>
            </w:r>
          </w:p>
          <w:p w14:paraId="14B79388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16/1997</w:t>
            </w:r>
          </w:p>
          <w:p w14:paraId="61A38A7E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24/1997</w:t>
            </w:r>
          </w:p>
          <w:p w14:paraId="5A04E58E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13/1998</w:t>
            </w:r>
          </w:p>
          <w:p w14:paraId="08E75401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40/1998</w:t>
            </w:r>
          </w:p>
          <w:p w14:paraId="2D8E4E8E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6/1999</w:t>
            </w:r>
          </w:p>
          <w:p w14:paraId="47686D29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48/1999</w:t>
            </w:r>
          </w:p>
          <w:p w14:paraId="0C3093FE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4/2000</w:t>
            </w:r>
          </w:p>
          <w:p w14:paraId="3EAA1F6F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15/2000</w:t>
            </w:r>
          </w:p>
          <w:p w14:paraId="1F84CCF4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20/2001</w:t>
            </w:r>
          </w:p>
          <w:p w14:paraId="44B76822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43/2001</w:t>
            </w:r>
          </w:p>
          <w:p w14:paraId="4B22C2BB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25/2002</w:t>
            </w:r>
          </w:p>
          <w:p w14:paraId="0F956CBC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60/2002</w:t>
            </w:r>
          </w:p>
          <w:p w14:paraId="727911E1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3/2003</w:t>
            </w:r>
          </w:p>
          <w:p w14:paraId="29AFDDAD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43/2003</w:t>
            </w:r>
          </w:p>
          <w:p w14:paraId="5AD7EFEA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63/2003</w:t>
            </w:r>
          </w:p>
          <w:p w14:paraId="291BDB72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69/2003</w:t>
            </w:r>
          </w:p>
          <w:p w14:paraId="2CBE6C6C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5/2004</w:t>
            </w:r>
          </w:p>
          <w:p w14:paraId="20523411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35/2004</w:t>
            </w:r>
          </w:p>
          <w:p w14:paraId="0CA438EF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20/2005</w:t>
            </w:r>
          </w:p>
          <w:p w14:paraId="1328EA9D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32/2005</w:t>
            </w:r>
          </w:p>
          <w:p w14:paraId="23BD4EF2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59/2005</w:t>
            </w:r>
          </w:p>
          <w:p w14:paraId="308A5F73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10/2006</w:t>
            </w:r>
          </w:p>
          <w:p w14:paraId="477C87D5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44/2006</w:t>
            </w:r>
          </w:p>
          <w:p w14:paraId="0F73D40B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72/2006</w:t>
            </w:r>
          </w:p>
          <w:p w14:paraId="699A5F6B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3/2007</w:t>
            </w:r>
          </w:p>
          <w:p w14:paraId="624B7944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57/2007</w:t>
            </w:r>
          </w:p>
          <w:p w14:paraId="0478070A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97/2007</w:t>
            </w:r>
          </w:p>
          <w:p w14:paraId="0BB2BC3D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11/2008</w:t>
            </w:r>
          </w:p>
          <w:p w14:paraId="62EC2D13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23/2008</w:t>
            </w:r>
          </w:p>
          <w:p w14:paraId="198A2598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34/2008</w:t>
            </w:r>
          </w:p>
          <w:p w14:paraId="63D0FD13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54/2008</w:t>
            </w:r>
          </w:p>
          <w:p w14:paraId="6389BF55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82/2009</w:t>
            </w:r>
          </w:p>
          <w:p w14:paraId="367DFC44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48/2010</w:t>
            </w:r>
          </w:p>
          <w:p w14:paraId="1A43951F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3/2011</w:t>
            </w:r>
          </w:p>
          <w:p w14:paraId="2DBC86A0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13/2011</w:t>
            </w:r>
          </w:p>
          <w:p w14:paraId="34858317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20/2013</w:t>
            </w:r>
          </w:p>
          <w:p w14:paraId="0102D077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34/2013</w:t>
            </w:r>
          </w:p>
          <w:p w14:paraId="6404272A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19/2014</w:t>
            </w:r>
          </w:p>
          <w:p w14:paraId="0E5F7078" w14:textId="77777777" w:rsidR="00C72770" w:rsidRPr="004A0E36" w:rsidRDefault="00C72770" w:rsidP="00C72770">
            <w:pPr>
              <w:tabs>
                <w:tab w:val="center" w:pos="868"/>
                <w:tab w:val="right" w:pos="173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3/2015</w:t>
            </w:r>
          </w:p>
          <w:p w14:paraId="7E6A7458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48/2015</w:t>
            </w:r>
          </w:p>
          <w:p w14:paraId="54FE627B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17/2017</w:t>
            </w:r>
          </w:p>
          <w:p w14:paraId="3E14F51B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46/2017</w:t>
            </w:r>
          </w:p>
          <w:p w14:paraId="450BE047" w14:textId="77777777" w:rsidR="00C72770" w:rsidRPr="004A0E36" w:rsidRDefault="00C72770" w:rsidP="00C72770">
            <w:pPr>
              <w:tabs>
                <w:tab w:val="left" w:pos="787"/>
              </w:tabs>
              <w:ind w:right="3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12/2018</w:t>
            </w:r>
          </w:p>
          <w:p w14:paraId="73A7EAF7" w14:textId="77777777" w:rsidR="00C72770" w:rsidRPr="004A0E36" w:rsidRDefault="00C72770" w:rsidP="00C72770">
            <w:pPr>
              <w:ind w:right="3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19/2018</w:t>
            </w:r>
          </w:p>
          <w:p w14:paraId="0BEE0A82" w14:textId="77777777" w:rsidR="00C72770" w:rsidRPr="004A0E36" w:rsidRDefault="00C72770" w:rsidP="00C72770">
            <w:pPr>
              <w:ind w:right="3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39/2023</w:t>
            </w:r>
          </w:p>
          <w:p w14:paraId="4615CB9B" w14:textId="77777777" w:rsidR="00C72770" w:rsidRPr="004A0E36" w:rsidRDefault="00C72770" w:rsidP="00C72770">
            <w:pPr>
              <w:ind w:right="3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69/2023</w:t>
            </w:r>
          </w:p>
          <w:p w14:paraId="4D30E3DB" w14:textId="77777777" w:rsidR="00C72770" w:rsidRPr="004A0E36" w:rsidRDefault="00C72770" w:rsidP="00C72770">
            <w:pPr>
              <w:ind w:right="3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28/2024</w:t>
            </w:r>
          </w:p>
          <w:p w14:paraId="67A22DA2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3BDA154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47/2010</w:t>
            </w:r>
          </w:p>
          <w:p w14:paraId="2CE2E890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33/2013</w:t>
            </w:r>
          </w:p>
          <w:p w14:paraId="18009603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18/2014</w:t>
            </w:r>
          </w:p>
          <w:p w14:paraId="69879F52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4/2015</w:t>
            </w:r>
          </w:p>
          <w:p w14:paraId="12F7E967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46/2015</w:t>
            </w:r>
          </w:p>
          <w:p w14:paraId="4BC1DB60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45/2017</w:t>
            </w:r>
          </w:p>
          <w:p w14:paraId="6709CC3D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66/2017</w:t>
            </w:r>
          </w:p>
          <w:p w14:paraId="7DED1C3E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4/2018</w:t>
            </w:r>
          </w:p>
          <w:p w14:paraId="0C617FCC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36/2018</w:t>
            </w:r>
          </w:p>
          <w:p w14:paraId="13705F99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12/2020</w:t>
            </w:r>
          </w:p>
          <w:p w14:paraId="591023AF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22/2022</w:t>
            </w:r>
          </w:p>
          <w:p w14:paraId="5B35C5C4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8/2023</w:t>
            </w:r>
          </w:p>
          <w:p w14:paraId="38F0DE33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50/2023</w:t>
            </w:r>
          </w:p>
          <w:p w14:paraId="0B8916E2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57/2023</w:t>
            </w:r>
          </w:p>
          <w:p w14:paraId="253F931A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67/2023</w:t>
            </w:r>
          </w:p>
          <w:p w14:paraId="12FB0C5D" w14:textId="77777777" w:rsidR="00C72770" w:rsidRPr="004A0E36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5/2024</w:t>
            </w:r>
          </w:p>
          <w:p w14:paraId="3A7D018E" w14:textId="77777777" w:rsidR="007234A9" w:rsidRDefault="00C72770" w:rsidP="00C727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9/2024</w:t>
            </w:r>
          </w:p>
          <w:p w14:paraId="1D4A5207" w14:textId="77777777" w:rsidR="005526BE" w:rsidRDefault="005526BE" w:rsidP="00C72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2/2025</w:t>
            </w:r>
          </w:p>
          <w:p w14:paraId="65DA58F4" w14:textId="01451854" w:rsidR="005526BE" w:rsidRPr="004A0E36" w:rsidRDefault="005526BE" w:rsidP="00C72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20/2025</w:t>
            </w:r>
          </w:p>
        </w:tc>
        <w:tc>
          <w:tcPr>
            <w:tcW w:w="516" w:type="dxa"/>
          </w:tcPr>
          <w:p w14:paraId="04937E22" w14:textId="77777777" w:rsidR="007234A9" w:rsidRPr="004A0E36" w:rsidRDefault="007234A9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14:paraId="295A8AA3" w14:textId="750B8F40" w:rsidR="007234A9" w:rsidRPr="004A0E36" w:rsidRDefault="007234A9" w:rsidP="00594505">
            <w:pPr>
              <w:ind w:left="-39" w:right="-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6007" w:type="dxa"/>
            <w:gridSpan w:val="3"/>
          </w:tcPr>
          <w:p w14:paraId="1185501B" w14:textId="782C3DB3" w:rsidR="007234A9" w:rsidRPr="004A0E36" w:rsidRDefault="007234A9" w:rsidP="007234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 Yasa</w:t>
            </w:r>
            <w:r w:rsidR="00075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 Ek’li İKİNCİ CETVEL’de her kadro için öngörülen baremler, Kamu Görevlileri Yasası</w:t>
            </w:r>
            <w:r w:rsidR="00C8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 Ek’li I. CETVEL ile Kamu Çalışanlarının Aylık (Maaş - Ücret) ve Diğer Ödeneklerinin Düzenlenmesi Yasası</w:t>
            </w:r>
            <w:r w:rsidR="00B51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 Ek’li BİRİNCİ CETVEL’de yer alan baremlerin karşılığıdır.</w:t>
            </w:r>
          </w:p>
        </w:tc>
      </w:tr>
      <w:tr w:rsidR="007234A9" w:rsidRPr="004A0E36" w14:paraId="66171761" w14:textId="77777777" w:rsidTr="00C437D5">
        <w:trPr>
          <w:trHeight w:val="645"/>
        </w:trPr>
        <w:tc>
          <w:tcPr>
            <w:tcW w:w="1576" w:type="dxa"/>
          </w:tcPr>
          <w:p w14:paraId="693FE0DF" w14:textId="77777777" w:rsidR="007234A9" w:rsidRPr="004A0E36" w:rsidRDefault="007234A9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52A2BDCD" w14:textId="77777777" w:rsidR="007234A9" w:rsidRPr="004A0E36" w:rsidRDefault="007234A9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14:paraId="485845CD" w14:textId="492C9EDC" w:rsidR="007234A9" w:rsidRPr="004A0E36" w:rsidRDefault="007234A9" w:rsidP="00594505">
            <w:pPr>
              <w:ind w:left="-39" w:right="-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6007" w:type="dxa"/>
            <w:gridSpan w:val="3"/>
          </w:tcPr>
          <w:p w14:paraId="7D7AABA0" w14:textId="793D756D" w:rsidR="007234A9" w:rsidRPr="004A0E36" w:rsidRDefault="00540235" w:rsidP="0054023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 Yasa ile Kamu Çalışanlarının Aylık (Maaş-Ücret) ve Diğer Ödeneklerinin Düzenlenmesi Yasası kapsamında bulunan kamu görevlileri için bu Yasa’nın hizmet şemalarının aranan nitelikler kısmında </w:t>
            </w:r>
            <w:r w:rsidR="00F97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yer alan</w:t>
            </w: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yükselmeye (terfi) ilişkin çalışmış olma koşulları yerine söz konusu Yasa’nın ilgili kuralları uygulanır.</w:t>
            </w:r>
          </w:p>
        </w:tc>
      </w:tr>
      <w:tr w:rsidR="00684433" w:rsidRPr="004A0E36" w14:paraId="0B6ABD9A" w14:textId="77777777" w:rsidTr="00C437D5">
        <w:trPr>
          <w:trHeight w:val="170"/>
        </w:trPr>
        <w:tc>
          <w:tcPr>
            <w:tcW w:w="1576" w:type="dxa"/>
          </w:tcPr>
          <w:p w14:paraId="4A796F5C" w14:textId="77777777" w:rsidR="00684433" w:rsidRPr="004A0E36" w:rsidRDefault="00684433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2FB1E87A" w14:textId="77777777" w:rsidR="00684433" w:rsidRPr="004A0E36" w:rsidRDefault="00684433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14:paraId="573051CE" w14:textId="77777777" w:rsidR="00684433" w:rsidRPr="004A0E36" w:rsidRDefault="00684433" w:rsidP="00594505">
            <w:pPr>
              <w:ind w:left="-39" w:right="-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7" w:type="dxa"/>
            <w:gridSpan w:val="3"/>
          </w:tcPr>
          <w:p w14:paraId="73BF4298" w14:textId="77777777" w:rsidR="00684433" w:rsidRPr="004A0E36" w:rsidRDefault="00684433" w:rsidP="0054023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4505" w:rsidRPr="004A0E36" w14:paraId="3F915C6F" w14:textId="77777777" w:rsidTr="00C437D5">
        <w:trPr>
          <w:trHeight w:val="825"/>
        </w:trPr>
        <w:tc>
          <w:tcPr>
            <w:tcW w:w="1576" w:type="dxa"/>
          </w:tcPr>
          <w:p w14:paraId="12E017F8" w14:textId="77777777" w:rsidR="00594505" w:rsidRPr="004A0E36" w:rsidRDefault="00594505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3A042FCE" w14:textId="77777777" w:rsidR="00594505" w:rsidRPr="004A0E36" w:rsidRDefault="00594505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14:paraId="4DAAB9D7" w14:textId="23A45133" w:rsidR="00594505" w:rsidRPr="004A0E36" w:rsidRDefault="00594505" w:rsidP="00594505">
            <w:pPr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7" w:type="dxa"/>
            <w:gridSpan w:val="3"/>
          </w:tcPr>
          <w:p w14:paraId="0F79A0A2" w14:textId="02BAD01D" w:rsidR="00C22FB1" w:rsidRPr="004A0E36" w:rsidRDefault="00C22FB1" w:rsidP="00C2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BEŞ</w:t>
            </w:r>
            <w:r w:rsidR="001B249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</w:t>
            </w: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NC</w:t>
            </w:r>
            <w:r w:rsidR="001B249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</w:t>
            </w: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KISIM</w:t>
            </w:r>
          </w:p>
          <w:p w14:paraId="4814141C" w14:textId="3FA131AE" w:rsidR="00C22FB1" w:rsidRPr="004A0E36" w:rsidRDefault="00C22FB1" w:rsidP="00C2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Geçici ve Son Kurallar</w:t>
            </w:r>
          </w:p>
          <w:p w14:paraId="1B4EF81E" w14:textId="77777777" w:rsidR="00594505" w:rsidRPr="004A0E36" w:rsidRDefault="00594505" w:rsidP="0072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05" w:rsidRPr="004A0E36" w14:paraId="14CC14B0" w14:textId="77777777" w:rsidTr="00C437D5">
        <w:trPr>
          <w:gridAfter w:val="1"/>
          <w:wAfter w:w="7" w:type="dxa"/>
        </w:trPr>
        <w:tc>
          <w:tcPr>
            <w:tcW w:w="1576" w:type="dxa"/>
          </w:tcPr>
          <w:p w14:paraId="63684347" w14:textId="77777777" w:rsidR="00594505" w:rsidRPr="004A0E36" w:rsidRDefault="00594505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Geçici Madde</w:t>
            </w:r>
          </w:p>
          <w:p w14:paraId="2AD8F3C8" w14:textId="5B15BA77" w:rsidR="00594505" w:rsidRPr="004A0E36" w:rsidRDefault="00594505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Halen Çalışan Personelin Durumu</w:t>
            </w:r>
          </w:p>
        </w:tc>
        <w:tc>
          <w:tcPr>
            <w:tcW w:w="516" w:type="dxa"/>
          </w:tcPr>
          <w:p w14:paraId="600CFCA5" w14:textId="5665E2D1" w:rsidR="00594505" w:rsidRPr="004A0E36" w:rsidRDefault="00594505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96" w:type="dxa"/>
            <w:gridSpan w:val="3"/>
          </w:tcPr>
          <w:p w14:paraId="6D454099" w14:textId="7320AAB4" w:rsidR="00594505" w:rsidRPr="004A0E36" w:rsidRDefault="00594505" w:rsidP="0059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 Yasa’da yer alan kadrolarda halen çalışmakta olan personelin bu kadrolarla ilişkileri aynen devam eder ve tutmakta oldukları kadronun kendilerine kazandırmış olduğu barem ve maaşı çekmeye devam ederler.</w:t>
            </w:r>
          </w:p>
        </w:tc>
      </w:tr>
      <w:tr w:rsidR="002A0179" w:rsidRPr="004A0E36" w14:paraId="7DF29474" w14:textId="77777777" w:rsidTr="00C437D5">
        <w:trPr>
          <w:gridAfter w:val="1"/>
          <w:wAfter w:w="7" w:type="dxa"/>
        </w:trPr>
        <w:tc>
          <w:tcPr>
            <w:tcW w:w="1576" w:type="dxa"/>
          </w:tcPr>
          <w:p w14:paraId="7D763D9D" w14:textId="77777777" w:rsidR="002A0179" w:rsidRPr="004A0E36" w:rsidRDefault="002A0179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3C26B688" w14:textId="77777777" w:rsidR="002A0179" w:rsidRPr="004A0E36" w:rsidRDefault="002A0179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6" w:type="dxa"/>
            <w:gridSpan w:val="3"/>
          </w:tcPr>
          <w:p w14:paraId="34355B0B" w14:textId="77777777" w:rsidR="002A0179" w:rsidRPr="004A0E36" w:rsidRDefault="002A0179" w:rsidP="0059450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4505" w:rsidRPr="004A0E36" w14:paraId="40EDA431" w14:textId="77777777" w:rsidTr="00C437D5">
        <w:trPr>
          <w:gridAfter w:val="1"/>
          <w:wAfter w:w="7" w:type="dxa"/>
        </w:trPr>
        <w:tc>
          <w:tcPr>
            <w:tcW w:w="1576" w:type="dxa"/>
          </w:tcPr>
          <w:p w14:paraId="5E360FB7" w14:textId="77777777" w:rsidR="002A0179" w:rsidRPr="004A0E36" w:rsidRDefault="002A0179" w:rsidP="002A0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Yürürlükten Kaldırma</w:t>
            </w:r>
          </w:p>
          <w:p w14:paraId="3B789089" w14:textId="5B05B6C5" w:rsidR="00594505" w:rsidRPr="004A0E36" w:rsidRDefault="002A0179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4/1995</w:t>
            </w:r>
          </w:p>
        </w:tc>
        <w:tc>
          <w:tcPr>
            <w:tcW w:w="516" w:type="dxa"/>
          </w:tcPr>
          <w:p w14:paraId="1B4DB894" w14:textId="054194DD" w:rsidR="00594505" w:rsidRPr="004A0E36" w:rsidRDefault="002A0179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496" w:type="dxa"/>
            <w:gridSpan w:val="3"/>
          </w:tcPr>
          <w:p w14:paraId="0FAED352" w14:textId="410B329F" w:rsidR="00594505" w:rsidRPr="004A0E36" w:rsidRDefault="002A0179" w:rsidP="002A0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 Yasa</w:t>
            </w:r>
            <w:r w:rsidR="001E0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nın yürürlüğe girdiği tarihten itibaren Merkezi Mevzuat Dairesi (Kuruluş, Görev ve Çalışma Esasları) Yasası yürürlükten kaldırılır.</w:t>
            </w:r>
          </w:p>
        </w:tc>
      </w:tr>
      <w:tr w:rsidR="002A0179" w:rsidRPr="004A0E36" w14:paraId="44456508" w14:textId="77777777" w:rsidTr="00C437D5">
        <w:trPr>
          <w:gridAfter w:val="1"/>
          <w:wAfter w:w="7" w:type="dxa"/>
        </w:trPr>
        <w:tc>
          <w:tcPr>
            <w:tcW w:w="1576" w:type="dxa"/>
          </w:tcPr>
          <w:p w14:paraId="550B77D2" w14:textId="77777777" w:rsidR="002A0179" w:rsidRPr="004A0E36" w:rsidRDefault="002A0179" w:rsidP="002A0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</w:tcPr>
          <w:p w14:paraId="340084BD" w14:textId="77777777" w:rsidR="002A0179" w:rsidRPr="004A0E36" w:rsidRDefault="002A0179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6" w:type="dxa"/>
            <w:gridSpan w:val="3"/>
          </w:tcPr>
          <w:p w14:paraId="12F10B26" w14:textId="77777777" w:rsidR="002A0179" w:rsidRPr="004A0E36" w:rsidRDefault="002A0179" w:rsidP="002A01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0179" w:rsidRPr="004A0E36" w14:paraId="7E8936EB" w14:textId="77777777" w:rsidTr="00C437D5">
        <w:trPr>
          <w:gridAfter w:val="1"/>
          <w:wAfter w:w="7" w:type="dxa"/>
        </w:trPr>
        <w:tc>
          <w:tcPr>
            <w:tcW w:w="1576" w:type="dxa"/>
          </w:tcPr>
          <w:p w14:paraId="7FFA524A" w14:textId="3541AE89" w:rsidR="002A0179" w:rsidRPr="004A0E36" w:rsidRDefault="002A0179" w:rsidP="002A0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Yürütme Yetkisi</w:t>
            </w:r>
          </w:p>
        </w:tc>
        <w:tc>
          <w:tcPr>
            <w:tcW w:w="516" w:type="dxa"/>
          </w:tcPr>
          <w:p w14:paraId="4133DE9D" w14:textId="33D19450" w:rsidR="002A0179" w:rsidRPr="004A0E36" w:rsidRDefault="002A0179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496" w:type="dxa"/>
            <w:gridSpan w:val="3"/>
          </w:tcPr>
          <w:p w14:paraId="7DF01602" w14:textId="7C8FED8A" w:rsidR="002A0179" w:rsidRPr="004A0E36" w:rsidRDefault="002A0179" w:rsidP="005471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 Yasa</w:t>
            </w:r>
            <w:r w:rsidR="00684433"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Başbakanlık </w:t>
            </w:r>
            <w:r w:rsidR="00547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tarafından </w:t>
            </w: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yürütü</w:t>
            </w:r>
            <w:r w:rsidR="00547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lü</w:t>
            </w: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r.</w:t>
            </w:r>
          </w:p>
        </w:tc>
      </w:tr>
      <w:tr w:rsidR="00F46003" w:rsidRPr="004A0E36" w14:paraId="7D96C2BA" w14:textId="77777777" w:rsidTr="00C437D5">
        <w:trPr>
          <w:gridAfter w:val="1"/>
          <w:wAfter w:w="7" w:type="dxa"/>
        </w:trPr>
        <w:tc>
          <w:tcPr>
            <w:tcW w:w="1576" w:type="dxa"/>
          </w:tcPr>
          <w:p w14:paraId="3A164351" w14:textId="77777777" w:rsidR="00F46003" w:rsidRPr="004A0E36" w:rsidRDefault="00F46003" w:rsidP="002A0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</w:tcPr>
          <w:p w14:paraId="03214BBA" w14:textId="77777777" w:rsidR="00F46003" w:rsidRPr="004A0E36" w:rsidRDefault="00F46003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6" w:type="dxa"/>
            <w:gridSpan w:val="3"/>
          </w:tcPr>
          <w:p w14:paraId="2F62D51F" w14:textId="77777777" w:rsidR="00F46003" w:rsidRPr="004A0E36" w:rsidRDefault="00F46003" w:rsidP="002A01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4505" w:rsidRPr="004A0E36" w14:paraId="434DEED8" w14:textId="77777777" w:rsidTr="00C437D5">
        <w:trPr>
          <w:gridAfter w:val="1"/>
          <w:wAfter w:w="7" w:type="dxa"/>
        </w:trPr>
        <w:tc>
          <w:tcPr>
            <w:tcW w:w="1576" w:type="dxa"/>
          </w:tcPr>
          <w:p w14:paraId="77C0B680" w14:textId="77777777" w:rsidR="00594505" w:rsidRPr="004A0E36" w:rsidRDefault="00594505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Yürürlüğe Giriş</w:t>
            </w:r>
          </w:p>
        </w:tc>
        <w:tc>
          <w:tcPr>
            <w:tcW w:w="516" w:type="dxa"/>
          </w:tcPr>
          <w:p w14:paraId="37265060" w14:textId="0A33930A" w:rsidR="00594505" w:rsidRPr="004A0E36" w:rsidRDefault="002A0179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94505" w:rsidRPr="004A0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96" w:type="dxa"/>
            <w:gridSpan w:val="3"/>
          </w:tcPr>
          <w:p w14:paraId="53E640B9" w14:textId="77777777" w:rsidR="00594505" w:rsidRPr="004A0E36" w:rsidRDefault="00594505" w:rsidP="0059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Bu Yasa, Resmi Gazete’de yayımlandığı tarihten başlayarak yürürlüğe girer.</w:t>
            </w:r>
          </w:p>
        </w:tc>
      </w:tr>
      <w:tr w:rsidR="00594505" w:rsidRPr="004A0E36" w14:paraId="6086240E" w14:textId="77777777" w:rsidTr="00C437D5">
        <w:trPr>
          <w:gridAfter w:val="1"/>
          <w:wAfter w:w="7" w:type="dxa"/>
        </w:trPr>
        <w:tc>
          <w:tcPr>
            <w:tcW w:w="1576" w:type="dxa"/>
          </w:tcPr>
          <w:p w14:paraId="3E7AD5EA" w14:textId="77777777" w:rsidR="00594505" w:rsidRPr="004A0E36" w:rsidRDefault="00594505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096D3C0A" w14:textId="77777777" w:rsidR="00594505" w:rsidRPr="004A0E36" w:rsidRDefault="00594505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14:paraId="3EA510CB" w14:textId="77777777" w:rsidR="00594505" w:rsidRPr="004A0E36" w:rsidRDefault="00594505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gridSpan w:val="2"/>
          </w:tcPr>
          <w:p w14:paraId="5F10B046" w14:textId="77777777" w:rsidR="00594505" w:rsidRDefault="00594505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76159" w14:textId="77777777" w:rsidR="000B2DAB" w:rsidRDefault="000B2DAB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E46BC" w14:textId="77777777" w:rsidR="000B2DAB" w:rsidRDefault="000B2DAB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C6501" w14:textId="77777777" w:rsidR="000B2DAB" w:rsidRDefault="000B2DAB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B8E83" w14:textId="77777777" w:rsidR="000B2DAB" w:rsidRDefault="000B2DAB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E0ECF" w14:textId="77777777" w:rsidR="000B2DAB" w:rsidRDefault="000B2DAB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B0346" w14:textId="77777777" w:rsidR="000B2DAB" w:rsidRDefault="000B2DAB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979BB" w14:textId="77777777" w:rsidR="000B2DAB" w:rsidRDefault="000B2DAB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FEAF4" w14:textId="77777777" w:rsidR="000B2DAB" w:rsidRDefault="000B2DAB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55B66" w14:textId="77777777" w:rsidR="000B2DAB" w:rsidRDefault="000B2DAB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019D7" w14:textId="77777777" w:rsidR="000B2DAB" w:rsidRDefault="000B2DAB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C3960" w14:textId="77777777" w:rsidR="000B2DAB" w:rsidRDefault="000B2DAB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203C5" w14:textId="77777777" w:rsidR="000B2DAB" w:rsidRDefault="000B2DAB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78BFD" w14:textId="77777777" w:rsidR="000B2DAB" w:rsidRDefault="000B2DAB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22048" w14:textId="77777777" w:rsidR="000B2DAB" w:rsidRDefault="000B2DAB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D4CE9" w14:textId="77777777" w:rsidR="000B2DAB" w:rsidRDefault="000B2DAB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C6FEC" w14:textId="77777777" w:rsidR="000B2DAB" w:rsidRDefault="000B2DAB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E6C13" w14:textId="77777777" w:rsidR="000B2DAB" w:rsidRDefault="000B2DAB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59B3C" w14:textId="77777777" w:rsidR="000B2DAB" w:rsidRDefault="000B2DAB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110D5" w14:textId="77777777" w:rsidR="000B2DAB" w:rsidRDefault="000B2DAB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F9286" w14:textId="77777777" w:rsidR="000B2DAB" w:rsidRDefault="000B2DAB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4DBAC" w14:textId="77777777" w:rsidR="000B2DAB" w:rsidRDefault="000B2DAB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C29C8" w14:textId="77777777" w:rsidR="000B2DAB" w:rsidRDefault="000B2DAB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B9E65" w14:textId="77777777" w:rsidR="000B2DAB" w:rsidRDefault="000B2DAB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86022" w14:textId="77777777" w:rsidR="000B2DAB" w:rsidRDefault="000B2DAB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CD137" w14:textId="77777777" w:rsidR="000B2DAB" w:rsidRDefault="000B2DAB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5BB82" w14:textId="77777777" w:rsidR="000B2DAB" w:rsidRDefault="000B2DAB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50FF8" w14:textId="77777777" w:rsidR="00E846FA" w:rsidRDefault="00E846FA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0093C" w14:textId="77777777" w:rsidR="00E846FA" w:rsidRDefault="00E846FA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AA1E5" w14:textId="77777777" w:rsidR="00E846FA" w:rsidRDefault="00E846FA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32EE4" w14:textId="77777777" w:rsidR="00E846FA" w:rsidRDefault="00E846FA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54B7B" w14:textId="77777777" w:rsidR="00E846FA" w:rsidRDefault="00E846FA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60B37" w14:textId="77777777" w:rsidR="00E846FA" w:rsidRDefault="00E846FA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AA868" w14:textId="77777777" w:rsidR="00E846FA" w:rsidRDefault="00E846FA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12F2D" w14:textId="77777777" w:rsidR="00E846FA" w:rsidRDefault="00E846FA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C1297" w14:textId="77777777" w:rsidR="00E846FA" w:rsidRDefault="00E846FA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AABDF" w14:textId="77777777" w:rsidR="00E846FA" w:rsidRDefault="00E846FA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00D38" w14:textId="77777777" w:rsidR="00E846FA" w:rsidRDefault="00E846FA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2171D" w14:textId="77777777" w:rsidR="00E846FA" w:rsidRDefault="00E846FA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D442A" w14:textId="77777777" w:rsidR="00E846FA" w:rsidRDefault="00E846FA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20852" w14:textId="53CDA55A" w:rsidR="00E846FA" w:rsidRPr="004A0E36" w:rsidRDefault="00E846FA" w:rsidP="00594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14C33A" w14:textId="77777777" w:rsidR="00E6736F" w:rsidRDefault="00E6736F" w:rsidP="006969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B73151" w14:textId="77777777" w:rsidR="00B975B1" w:rsidRDefault="00B975B1" w:rsidP="006969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5B0E77" w14:textId="77777777" w:rsidR="009959A2" w:rsidRPr="004A0E36" w:rsidRDefault="00F84AB7" w:rsidP="00696946">
      <w:pPr>
        <w:jc w:val="center"/>
        <w:rPr>
          <w:rFonts w:ascii="Times New Roman" w:hAnsi="Times New Roman" w:cs="Times New Roman"/>
          <w:sz w:val="24"/>
          <w:szCs w:val="24"/>
        </w:rPr>
      </w:pPr>
      <w:r w:rsidRPr="004A0E36">
        <w:rPr>
          <w:rFonts w:ascii="Times New Roman" w:hAnsi="Times New Roman" w:cs="Times New Roman"/>
          <w:sz w:val="24"/>
          <w:szCs w:val="24"/>
        </w:rPr>
        <w:lastRenderedPageBreak/>
        <w:t>BİRİNCİ CETVEL</w:t>
      </w:r>
    </w:p>
    <w:p w14:paraId="4446C7EB" w14:textId="3F609251" w:rsidR="00F84AB7" w:rsidRPr="004A0E36" w:rsidRDefault="00F826FB" w:rsidP="006969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 w:rsidR="00F84AB7" w:rsidRPr="004A0E36">
        <w:rPr>
          <w:rFonts w:ascii="Times New Roman" w:hAnsi="Times New Roman" w:cs="Times New Roman"/>
          <w:sz w:val="24"/>
          <w:szCs w:val="24"/>
        </w:rPr>
        <w:t xml:space="preserve">MADDE </w:t>
      </w:r>
      <w:r w:rsidR="00684433" w:rsidRPr="004A0E36">
        <w:rPr>
          <w:rFonts w:ascii="Times New Roman" w:hAnsi="Times New Roman" w:cs="Times New Roman"/>
          <w:sz w:val="24"/>
          <w:szCs w:val="24"/>
        </w:rPr>
        <w:t>9</w:t>
      </w:r>
      <w:r w:rsidR="00F84AB7" w:rsidRPr="004A0E36"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6A70504B" w14:textId="77777777" w:rsidR="00F84AB7" w:rsidRPr="004A0E36" w:rsidRDefault="00F84AB7" w:rsidP="00696946">
      <w:pPr>
        <w:jc w:val="center"/>
        <w:rPr>
          <w:rFonts w:ascii="Times New Roman" w:hAnsi="Times New Roman" w:cs="Times New Roman"/>
          <w:sz w:val="24"/>
          <w:szCs w:val="24"/>
        </w:rPr>
      </w:pPr>
      <w:r w:rsidRPr="004A0E36">
        <w:rPr>
          <w:rFonts w:ascii="Times New Roman" w:hAnsi="Times New Roman" w:cs="Times New Roman"/>
          <w:sz w:val="24"/>
          <w:szCs w:val="24"/>
        </w:rPr>
        <w:t>MERKEZİ MEVZUAT DAİRESİ KADROLARI</w:t>
      </w:r>
    </w:p>
    <w:tbl>
      <w:tblPr>
        <w:tblStyle w:val="TableGrid"/>
        <w:tblW w:w="86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1980"/>
        <w:gridCol w:w="1800"/>
        <w:gridCol w:w="990"/>
        <w:gridCol w:w="1469"/>
        <w:gridCol w:w="1469"/>
      </w:tblGrid>
      <w:tr w:rsidR="00F84AB7" w:rsidRPr="004A0E36" w14:paraId="34621E58" w14:textId="77777777" w:rsidTr="00A33E64">
        <w:tc>
          <w:tcPr>
            <w:tcW w:w="895" w:type="dxa"/>
          </w:tcPr>
          <w:p w14:paraId="38AF0CA8" w14:textId="77777777" w:rsidR="00F84AB7" w:rsidRPr="004A0E36" w:rsidRDefault="00F84AB7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 xml:space="preserve">Kadro Sayısı </w:t>
            </w:r>
          </w:p>
        </w:tc>
        <w:tc>
          <w:tcPr>
            <w:tcW w:w="1980" w:type="dxa"/>
          </w:tcPr>
          <w:p w14:paraId="2E856891" w14:textId="77777777" w:rsidR="00F84AB7" w:rsidRPr="004A0E36" w:rsidRDefault="00F84AB7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Kadro Adı</w:t>
            </w:r>
          </w:p>
        </w:tc>
        <w:tc>
          <w:tcPr>
            <w:tcW w:w="1800" w:type="dxa"/>
          </w:tcPr>
          <w:p w14:paraId="4F094CDB" w14:textId="77777777" w:rsidR="00F84AB7" w:rsidRPr="004A0E36" w:rsidRDefault="00F84AB7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Hizmet Sınıfı</w:t>
            </w:r>
          </w:p>
        </w:tc>
        <w:tc>
          <w:tcPr>
            <w:tcW w:w="990" w:type="dxa"/>
          </w:tcPr>
          <w:p w14:paraId="32D640A8" w14:textId="77777777" w:rsidR="00F84AB7" w:rsidRPr="004A0E36" w:rsidRDefault="00F84AB7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Derece</w:t>
            </w:r>
          </w:p>
        </w:tc>
        <w:tc>
          <w:tcPr>
            <w:tcW w:w="1469" w:type="dxa"/>
          </w:tcPr>
          <w:p w14:paraId="607B315D" w14:textId="77777777" w:rsidR="00F84AB7" w:rsidRPr="004A0E36" w:rsidRDefault="00F84AB7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7/1979 Sayılı Yasa Tahtında Barem</w:t>
            </w:r>
          </w:p>
        </w:tc>
        <w:tc>
          <w:tcPr>
            <w:tcW w:w="1469" w:type="dxa"/>
          </w:tcPr>
          <w:p w14:paraId="7121AFCC" w14:textId="77777777" w:rsidR="00F84AB7" w:rsidRPr="004A0E36" w:rsidRDefault="00F84AB7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47/2010 Sayılı Yasa Tahtında Barem</w:t>
            </w:r>
          </w:p>
        </w:tc>
      </w:tr>
      <w:tr w:rsidR="00F84AB7" w:rsidRPr="004A0E36" w14:paraId="146F9A63" w14:textId="77777777" w:rsidTr="00A33E64">
        <w:tc>
          <w:tcPr>
            <w:tcW w:w="895" w:type="dxa"/>
          </w:tcPr>
          <w:p w14:paraId="3332EBEA" w14:textId="77777777" w:rsidR="00F84AB7" w:rsidRPr="004A0E36" w:rsidRDefault="00F84AB7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43913099" w14:textId="77777777" w:rsidR="00F84AB7" w:rsidRPr="004A0E36" w:rsidRDefault="00F23C8B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Müdür</w:t>
            </w:r>
          </w:p>
        </w:tc>
        <w:tc>
          <w:tcPr>
            <w:tcW w:w="1800" w:type="dxa"/>
          </w:tcPr>
          <w:p w14:paraId="34022716" w14:textId="77777777" w:rsidR="00F84AB7" w:rsidRPr="004A0E36" w:rsidRDefault="00F23C8B" w:rsidP="00696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0E3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Yöneticilik Hizmetleri Sınıfı (Üst Kademe Yöneticisi)</w:t>
            </w:r>
          </w:p>
          <w:p w14:paraId="51A25819" w14:textId="77777777" w:rsidR="00F23C8B" w:rsidRPr="004A0E36" w:rsidRDefault="00F23C8B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C1AA081" w14:textId="77777777" w:rsidR="00F84AB7" w:rsidRPr="004A0E36" w:rsidRDefault="00EE2A44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69" w:type="dxa"/>
          </w:tcPr>
          <w:p w14:paraId="048C6483" w14:textId="77777777" w:rsidR="00F84AB7" w:rsidRPr="004A0E36" w:rsidRDefault="00F23C8B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18A</w:t>
            </w:r>
          </w:p>
        </w:tc>
        <w:tc>
          <w:tcPr>
            <w:tcW w:w="1469" w:type="dxa"/>
          </w:tcPr>
          <w:p w14:paraId="18F89B6E" w14:textId="77777777" w:rsidR="00F84AB7" w:rsidRPr="004A0E36" w:rsidRDefault="00F23C8B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84AB7" w:rsidRPr="004A0E36" w14:paraId="5F229B73" w14:textId="77777777" w:rsidTr="00A33E64">
        <w:tc>
          <w:tcPr>
            <w:tcW w:w="895" w:type="dxa"/>
          </w:tcPr>
          <w:p w14:paraId="18829020" w14:textId="77777777" w:rsidR="00F84AB7" w:rsidRPr="004A0E36" w:rsidRDefault="00F23C8B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63DFCC07" w14:textId="6C4A788D" w:rsidR="00F84AB7" w:rsidRPr="004A0E36" w:rsidRDefault="00B7400E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Müdür Muavini</w:t>
            </w:r>
          </w:p>
        </w:tc>
        <w:tc>
          <w:tcPr>
            <w:tcW w:w="1800" w:type="dxa"/>
          </w:tcPr>
          <w:p w14:paraId="1BA30F6C" w14:textId="54B15C09" w:rsidR="00F23C8B" w:rsidRPr="004A0E36" w:rsidRDefault="00F23C8B" w:rsidP="00696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0E3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Yöneticilik Hizmetleri Sınıfı (Üst Kademe Yöneticisi Sayılmayan</w:t>
            </w:r>
            <w:r w:rsidR="00DB49BD" w:rsidRPr="004A0E3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Diğer Yöneticiler</w:t>
            </w:r>
            <w:r w:rsidRPr="004A0E3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  <w:p w14:paraId="599364C5" w14:textId="77777777" w:rsidR="00F84AB7" w:rsidRPr="004A0E36" w:rsidRDefault="00F84AB7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68DBECC" w14:textId="77777777" w:rsidR="00F84AB7" w:rsidRPr="004A0E36" w:rsidRDefault="00EE2A44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69" w:type="dxa"/>
          </w:tcPr>
          <w:p w14:paraId="06DD5ACD" w14:textId="1F00BBFB" w:rsidR="00F84AB7" w:rsidRPr="004A0E36" w:rsidRDefault="00B7400E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17 A</w:t>
            </w:r>
          </w:p>
        </w:tc>
        <w:tc>
          <w:tcPr>
            <w:tcW w:w="1469" w:type="dxa"/>
          </w:tcPr>
          <w:p w14:paraId="74F110E8" w14:textId="07C11823" w:rsidR="00F84AB7" w:rsidRPr="004A0E36" w:rsidRDefault="00EE2A44" w:rsidP="00B7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400E" w:rsidRPr="004A0E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84AB7" w:rsidRPr="004A0E36" w14:paraId="6CEE419B" w14:textId="77777777" w:rsidTr="00A33E64">
        <w:tc>
          <w:tcPr>
            <w:tcW w:w="895" w:type="dxa"/>
          </w:tcPr>
          <w:p w14:paraId="4DB27EB1" w14:textId="700CC757" w:rsidR="00F84AB7" w:rsidRPr="004A0E36" w:rsidRDefault="00B7400E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14:paraId="53B32610" w14:textId="6DF5EFC9" w:rsidR="00F84AB7" w:rsidRPr="004A0E36" w:rsidRDefault="005D3670" w:rsidP="00070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Hukuk İşleri</w:t>
            </w:r>
            <w:r w:rsidR="000A7D41" w:rsidRPr="004A0E36">
              <w:rPr>
                <w:rFonts w:ascii="Times New Roman" w:hAnsi="Times New Roman" w:cs="Times New Roman"/>
                <w:sz w:val="24"/>
                <w:szCs w:val="24"/>
              </w:rPr>
              <w:t xml:space="preserve"> Amiri</w:t>
            </w:r>
          </w:p>
        </w:tc>
        <w:tc>
          <w:tcPr>
            <w:tcW w:w="1800" w:type="dxa"/>
          </w:tcPr>
          <w:p w14:paraId="1AC824E2" w14:textId="652BCF95" w:rsidR="000A7D41" w:rsidRPr="004A0E36" w:rsidRDefault="000A7D41" w:rsidP="00696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0E3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Yöneticilik Hizmetleri Sınıfı (Üst Kademe Yöneticisi Sayılmayan</w:t>
            </w:r>
            <w:r w:rsidR="00DB49BD" w:rsidRPr="004A0E3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Diğer Yöneticiler</w:t>
            </w:r>
            <w:r w:rsidRPr="004A0E3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  <w:p w14:paraId="0B3BA941" w14:textId="77777777" w:rsidR="00F84AB7" w:rsidRPr="004A0E36" w:rsidRDefault="00F84AB7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AD8CA1B" w14:textId="77777777" w:rsidR="00F84AB7" w:rsidRPr="004A0E36" w:rsidRDefault="000A7D41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69" w:type="dxa"/>
          </w:tcPr>
          <w:p w14:paraId="39CE16B8" w14:textId="77777777" w:rsidR="00F84AB7" w:rsidRPr="004A0E36" w:rsidRDefault="000A7D41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17 B</w:t>
            </w:r>
          </w:p>
        </w:tc>
        <w:tc>
          <w:tcPr>
            <w:tcW w:w="1469" w:type="dxa"/>
          </w:tcPr>
          <w:p w14:paraId="324A716D" w14:textId="77777777" w:rsidR="00F84AB7" w:rsidRPr="004A0E36" w:rsidRDefault="000A7D41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67092" w:rsidRPr="004A0E36" w14:paraId="11EBF712" w14:textId="77777777" w:rsidTr="00A33E64">
        <w:tc>
          <w:tcPr>
            <w:tcW w:w="895" w:type="dxa"/>
          </w:tcPr>
          <w:p w14:paraId="0B57BD70" w14:textId="21C73498" w:rsidR="00567092" w:rsidRPr="004A0E36" w:rsidRDefault="00F85746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14:paraId="400B3B58" w14:textId="77777777" w:rsidR="00567092" w:rsidRPr="004A0E36" w:rsidRDefault="00567092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Hukukçu</w:t>
            </w:r>
          </w:p>
        </w:tc>
        <w:tc>
          <w:tcPr>
            <w:tcW w:w="1800" w:type="dxa"/>
          </w:tcPr>
          <w:p w14:paraId="09F067A7" w14:textId="77777777" w:rsidR="00567092" w:rsidRPr="004A0E36" w:rsidRDefault="00567092" w:rsidP="00696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0E3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Hukuk Hizmetleri Sınıfı</w:t>
            </w:r>
          </w:p>
          <w:p w14:paraId="66C52C7C" w14:textId="77777777" w:rsidR="000A02FC" w:rsidRPr="004A0E36" w:rsidRDefault="000A02FC" w:rsidP="00696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0" w:type="dxa"/>
          </w:tcPr>
          <w:p w14:paraId="35488171" w14:textId="77777777" w:rsidR="00567092" w:rsidRPr="004A0E36" w:rsidRDefault="00567092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69" w:type="dxa"/>
          </w:tcPr>
          <w:p w14:paraId="399A9136" w14:textId="77777777" w:rsidR="00567092" w:rsidRPr="004A0E36" w:rsidRDefault="00567092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69" w:type="dxa"/>
          </w:tcPr>
          <w:p w14:paraId="79C19131" w14:textId="77777777" w:rsidR="00567092" w:rsidRPr="004A0E36" w:rsidRDefault="00567092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A02FC" w:rsidRPr="004A0E36" w14:paraId="4B9C78A8" w14:textId="77777777" w:rsidTr="00A33E64">
        <w:tc>
          <w:tcPr>
            <w:tcW w:w="895" w:type="dxa"/>
          </w:tcPr>
          <w:p w14:paraId="2472212B" w14:textId="1E711EA6" w:rsidR="000A02FC" w:rsidRPr="004A0E36" w:rsidRDefault="00F85746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14:paraId="496F27DE" w14:textId="77777777" w:rsidR="000A02FC" w:rsidRPr="004A0E36" w:rsidRDefault="000A02FC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Hukukçu</w:t>
            </w:r>
          </w:p>
        </w:tc>
        <w:tc>
          <w:tcPr>
            <w:tcW w:w="1800" w:type="dxa"/>
          </w:tcPr>
          <w:p w14:paraId="485940CC" w14:textId="77777777" w:rsidR="000A02FC" w:rsidRPr="004A0E36" w:rsidRDefault="000A02FC" w:rsidP="00696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0E3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Hukuk Hizmetleri Sınıfı</w:t>
            </w:r>
          </w:p>
          <w:p w14:paraId="2317A116" w14:textId="77777777" w:rsidR="000A02FC" w:rsidRPr="004A0E36" w:rsidRDefault="000A02FC" w:rsidP="00696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0" w:type="dxa"/>
          </w:tcPr>
          <w:p w14:paraId="5C8B8DB3" w14:textId="77777777" w:rsidR="000A02FC" w:rsidRPr="004A0E36" w:rsidRDefault="000A02FC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69" w:type="dxa"/>
          </w:tcPr>
          <w:p w14:paraId="70C7FB85" w14:textId="77777777" w:rsidR="000A02FC" w:rsidRPr="004A0E36" w:rsidRDefault="000A02FC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13-14-15</w:t>
            </w:r>
          </w:p>
        </w:tc>
        <w:tc>
          <w:tcPr>
            <w:tcW w:w="1469" w:type="dxa"/>
          </w:tcPr>
          <w:p w14:paraId="430901F2" w14:textId="77777777" w:rsidR="000A02FC" w:rsidRPr="004A0E36" w:rsidRDefault="000A02FC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02FC" w:rsidRPr="004A0E36" w14:paraId="6842FDAA" w14:textId="77777777" w:rsidTr="00A33E64">
        <w:tc>
          <w:tcPr>
            <w:tcW w:w="895" w:type="dxa"/>
          </w:tcPr>
          <w:p w14:paraId="4CCD9368" w14:textId="5920ADBD" w:rsidR="000A02FC" w:rsidRPr="004A0E36" w:rsidRDefault="00F85746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14:paraId="059CD679" w14:textId="77777777" w:rsidR="000A02FC" w:rsidRPr="004A0E36" w:rsidRDefault="000A02FC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Hukukçu</w:t>
            </w:r>
          </w:p>
        </w:tc>
        <w:tc>
          <w:tcPr>
            <w:tcW w:w="1800" w:type="dxa"/>
          </w:tcPr>
          <w:p w14:paraId="6CDCA3B1" w14:textId="77777777" w:rsidR="000A02FC" w:rsidRPr="004A0E36" w:rsidRDefault="000A02FC" w:rsidP="00696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0E3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Hukuk Hizmetleri Sınıfı</w:t>
            </w:r>
          </w:p>
          <w:p w14:paraId="67809EEE" w14:textId="77777777" w:rsidR="000A02FC" w:rsidRPr="004A0E36" w:rsidRDefault="000A02FC" w:rsidP="00696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0" w:type="dxa"/>
          </w:tcPr>
          <w:p w14:paraId="4C5E0460" w14:textId="77777777" w:rsidR="000A02FC" w:rsidRPr="004A0E36" w:rsidRDefault="000A02FC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69" w:type="dxa"/>
          </w:tcPr>
          <w:p w14:paraId="4DDAB0A3" w14:textId="77777777" w:rsidR="000A02FC" w:rsidRPr="004A0E36" w:rsidRDefault="000A02FC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11-12-13</w:t>
            </w:r>
          </w:p>
        </w:tc>
        <w:tc>
          <w:tcPr>
            <w:tcW w:w="1469" w:type="dxa"/>
          </w:tcPr>
          <w:p w14:paraId="59B74E48" w14:textId="77777777" w:rsidR="000A02FC" w:rsidRPr="004A0E36" w:rsidRDefault="000A02FC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9’un 3’üncü kademesi</w:t>
            </w:r>
          </w:p>
        </w:tc>
      </w:tr>
      <w:tr w:rsidR="0066287F" w:rsidRPr="004A0E36" w14:paraId="0854A7C8" w14:textId="77777777" w:rsidTr="00A33E64">
        <w:tc>
          <w:tcPr>
            <w:tcW w:w="895" w:type="dxa"/>
          </w:tcPr>
          <w:p w14:paraId="6D0A56F8" w14:textId="77777777" w:rsidR="0066287F" w:rsidRPr="004A0E36" w:rsidRDefault="0066287F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40B75DBB" w14:textId="63269477" w:rsidR="0066287F" w:rsidRPr="004A0E36" w:rsidRDefault="005F580C" w:rsidP="00E6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Bilgi</w:t>
            </w:r>
            <w:r w:rsidR="00E650CE" w:rsidRPr="004A0E36">
              <w:rPr>
                <w:rFonts w:ascii="Times New Roman" w:hAnsi="Times New Roman" w:cs="Times New Roman"/>
                <w:sz w:val="24"/>
                <w:szCs w:val="24"/>
              </w:rPr>
              <w:t xml:space="preserve"> İşlem Memuru</w:t>
            </w:r>
          </w:p>
        </w:tc>
        <w:tc>
          <w:tcPr>
            <w:tcW w:w="1800" w:type="dxa"/>
          </w:tcPr>
          <w:p w14:paraId="5593AFAA" w14:textId="77777777" w:rsidR="0066287F" w:rsidRPr="004A0E36" w:rsidRDefault="005F580C" w:rsidP="00696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0E3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Planlama Hizmetleri Sınıfı</w:t>
            </w:r>
          </w:p>
          <w:p w14:paraId="1DC6F9B5" w14:textId="77777777" w:rsidR="005F580C" w:rsidRPr="004A0E36" w:rsidRDefault="005F580C" w:rsidP="00696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0" w:type="dxa"/>
          </w:tcPr>
          <w:p w14:paraId="75664C46" w14:textId="77777777" w:rsidR="0066287F" w:rsidRPr="004A0E36" w:rsidRDefault="005F580C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69" w:type="dxa"/>
          </w:tcPr>
          <w:p w14:paraId="70890A1F" w14:textId="77777777" w:rsidR="0066287F" w:rsidRPr="004A0E36" w:rsidRDefault="00E7795C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69" w:type="dxa"/>
          </w:tcPr>
          <w:p w14:paraId="5456284B" w14:textId="77777777" w:rsidR="0066287F" w:rsidRPr="004A0E36" w:rsidRDefault="005D5D7A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6287F" w:rsidRPr="004A0E36" w14:paraId="70C85596" w14:textId="77777777" w:rsidTr="00A33E64">
        <w:tc>
          <w:tcPr>
            <w:tcW w:w="895" w:type="dxa"/>
          </w:tcPr>
          <w:p w14:paraId="32B551AA" w14:textId="77777777" w:rsidR="0066287F" w:rsidRPr="004A0E36" w:rsidRDefault="00EA1E0E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0" w:type="dxa"/>
          </w:tcPr>
          <w:p w14:paraId="710AAE76" w14:textId="2B1F164F" w:rsidR="0066287F" w:rsidRPr="004A0E36" w:rsidRDefault="00E650CE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Bilgi İşlem Memuru</w:t>
            </w:r>
          </w:p>
        </w:tc>
        <w:tc>
          <w:tcPr>
            <w:tcW w:w="1800" w:type="dxa"/>
          </w:tcPr>
          <w:p w14:paraId="41D3DE8D" w14:textId="77777777" w:rsidR="0066287F" w:rsidRPr="004A0E36" w:rsidRDefault="005F580C" w:rsidP="00696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0E3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Planlama Hizmetleri Sınıfı</w:t>
            </w:r>
          </w:p>
          <w:p w14:paraId="780DA076" w14:textId="77777777" w:rsidR="005F580C" w:rsidRPr="004A0E36" w:rsidRDefault="005F580C" w:rsidP="00696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0" w:type="dxa"/>
          </w:tcPr>
          <w:p w14:paraId="3DD1B585" w14:textId="77777777" w:rsidR="0066287F" w:rsidRPr="004A0E36" w:rsidRDefault="005F580C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69" w:type="dxa"/>
          </w:tcPr>
          <w:p w14:paraId="312D8376" w14:textId="77777777" w:rsidR="0066287F" w:rsidRPr="004A0E36" w:rsidRDefault="00E7795C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13-14-15</w:t>
            </w:r>
          </w:p>
        </w:tc>
        <w:tc>
          <w:tcPr>
            <w:tcW w:w="1469" w:type="dxa"/>
          </w:tcPr>
          <w:p w14:paraId="3A191F08" w14:textId="77777777" w:rsidR="0066287F" w:rsidRPr="004A0E36" w:rsidRDefault="005D5D7A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6287F" w:rsidRPr="004A0E36" w14:paraId="5FB3FA05" w14:textId="77777777" w:rsidTr="00A33E64">
        <w:tc>
          <w:tcPr>
            <w:tcW w:w="895" w:type="dxa"/>
          </w:tcPr>
          <w:p w14:paraId="508859F8" w14:textId="77777777" w:rsidR="0066287F" w:rsidRPr="004A0E36" w:rsidRDefault="00EA1E0E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38117226" w14:textId="52F4576E" w:rsidR="00E7795C" w:rsidRPr="004A0E36" w:rsidRDefault="00E650CE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 xml:space="preserve">Bilgi İşlem Memuru </w:t>
            </w:r>
          </w:p>
          <w:p w14:paraId="1054E16B" w14:textId="77777777" w:rsidR="00E7795C" w:rsidRPr="004A0E36" w:rsidRDefault="00E7795C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27FA1F9" w14:textId="77777777" w:rsidR="0066287F" w:rsidRDefault="005F580C" w:rsidP="00696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0E3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Planlama Hizmetleri Sınıfı</w:t>
            </w:r>
          </w:p>
          <w:p w14:paraId="23586F89" w14:textId="77777777" w:rsidR="00FF132C" w:rsidRPr="004A0E36" w:rsidRDefault="00FF132C" w:rsidP="00696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0" w:type="dxa"/>
          </w:tcPr>
          <w:p w14:paraId="12BB8DF3" w14:textId="77777777" w:rsidR="0066287F" w:rsidRPr="004A0E36" w:rsidRDefault="005F580C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69" w:type="dxa"/>
          </w:tcPr>
          <w:p w14:paraId="40415913" w14:textId="77777777" w:rsidR="0066287F" w:rsidRPr="004A0E36" w:rsidRDefault="005D5D7A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11-12-13</w:t>
            </w:r>
          </w:p>
        </w:tc>
        <w:tc>
          <w:tcPr>
            <w:tcW w:w="1469" w:type="dxa"/>
          </w:tcPr>
          <w:p w14:paraId="260317C7" w14:textId="77777777" w:rsidR="0066287F" w:rsidRPr="004A0E36" w:rsidRDefault="005D5D7A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9’un 3’üncü kademesi</w:t>
            </w:r>
          </w:p>
        </w:tc>
      </w:tr>
      <w:tr w:rsidR="00EF0FAD" w:rsidRPr="004A0E36" w14:paraId="787D5BDA" w14:textId="77777777" w:rsidTr="00A33E64">
        <w:tc>
          <w:tcPr>
            <w:tcW w:w="895" w:type="dxa"/>
          </w:tcPr>
          <w:p w14:paraId="168B6BA9" w14:textId="77777777" w:rsidR="00EF0FAD" w:rsidRPr="004A0E36" w:rsidRDefault="00900DC2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7DADDDB3" w14:textId="0E4DACED" w:rsidR="00EF0FAD" w:rsidRPr="004A0E36" w:rsidRDefault="008C035D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Baş</w:t>
            </w:r>
            <w:r w:rsidR="00655120" w:rsidRPr="004A0E36">
              <w:rPr>
                <w:rFonts w:ascii="Times New Roman" w:hAnsi="Times New Roman" w:cs="Times New Roman"/>
                <w:sz w:val="24"/>
                <w:szCs w:val="24"/>
              </w:rPr>
              <w:t>katip</w:t>
            </w:r>
          </w:p>
        </w:tc>
        <w:tc>
          <w:tcPr>
            <w:tcW w:w="1800" w:type="dxa"/>
          </w:tcPr>
          <w:p w14:paraId="457591CB" w14:textId="77777777" w:rsidR="00EF0FAD" w:rsidRDefault="008C035D" w:rsidP="00696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0E3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Kitabet Hizmetleri Sınıfı</w:t>
            </w:r>
          </w:p>
          <w:p w14:paraId="121F1BC9" w14:textId="77777777" w:rsidR="00FF132C" w:rsidRPr="004A0E36" w:rsidRDefault="00FF132C" w:rsidP="00696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0" w:type="dxa"/>
          </w:tcPr>
          <w:p w14:paraId="4E7995F5" w14:textId="77777777" w:rsidR="00EF0FAD" w:rsidRPr="004A0E36" w:rsidRDefault="00655120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69" w:type="dxa"/>
          </w:tcPr>
          <w:p w14:paraId="297AAABA" w14:textId="77777777" w:rsidR="00EF0FAD" w:rsidRPr="004A0E36" w:rsidRDefault="00655120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13-14-15</w:t>
            </w:r>
          </w:p>
        </w:tc>
        <w:tc>
          <w:tcPr>
            <w:tcW w:w="1469" w:type="dxa"/>
          </w:tcPr>
          <w:p w14:paraId="61F4696D" w14:textId="77777777" w:rsidR="00EF0FAD" w:rsidRPr="004A0E36" w:rsidRDefault="00655120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7795C" w:rsidRPr="004A0E36" w14:paraId="0E733FE9" w14:textId="77777777" w:rsidTr="00A33E64">
        <w:tc>
          <w:tcPr>
            <w:tcW w:w="895" w:type="dxa"/>
          </w:tcPr>
          <w:p w14:paraId="7C39B18E" w14:textId="37B7EF65" w:rsidR="00E7795C" w:rsidRPr="004A0E36" w:rsidRDefault="00B17BB9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4C5D7C10" w14:textId="77777777" w:rsidR="00E7795C" w:rsidRPr="004A0E36" w:rsidRDefault="00F41A15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I.Sını</w:t>
            </w:r>
            <w:r w:rsidR="008201B4" w:rsidRPr="004A0E3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 xml:space="preserve"> Katip</w:t>
            </w:r>
          </w:p>
        </w:tc>
        <w:tc>
          <w:tcPr>
            <w:tcW w:w="1800" w:type="dxa"/>
          </w:tcPr>
          <w:p w14:paraId="396D45CF" w14:textId="77777777" w:rsidR="00E7795C" w:rsidRPr="004A0E36" w:rsidRDefault="00F41A15" w:rsidP="00696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0E3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Kitabet Hizmetleri Sınıfı</w:t>
            </w:r>
          </w:p>
          <w:p w14:paraId="301BE16E" w14:textId="77777777" w:rsidR="008201B4" w:rsidRPr="004A0E36" w:rsidRDefault="008201B4" w:rsidP="00696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0" w:type="dxa"/>
          </w:tcPr>
          <w:p w14:paraId="38A3FA86" w14:textId="7CD4FAA9" w:rsidR="00E7795C" w:rsidRPr="004A0E36" w:rsidRDefault="00F41A15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69" w:type="dxa"/>
          </w:tcPr>
          <w:p w14:paraId="05CEBE0D" w14:textId="571C8A7C" w:rsidR="00E7795C" w:rsidRPr="004A0E36" w:rsidRDefault="00C15A50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469" w:type="dxa"/>
          </w:tcPr>
          <w:p w14:paraId="675DA441" w14:textId="0C0A53B8" w:rsidR="00E7795C" w:rsidRPr="004A0E36" w:rsidRDefault="00C15A50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15A50" w:rsidRPr="004A0E36" w14:paraId="40083B2E" w14:textId="77777777" w:rsidTr="00A33E64">
        <w:tc>
          <w:tcPr>
            <w:tcW w:w="895" w:type="dxa"/>
          </w:tcPr>
          <w:p w14:paraId="66A818D1" w14:textId="0BEA38C1" w:rsidR="00C15A50" w:rsidRPr="004A0E36" w:rsidRDefault="00B17BB9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14:paraId="59CCF0CD" w14:textId="480554B8" w:rsidR="00C15A50" w:rsidRPr="004A0E36" w:rsidRDefault="00C15A50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II.Sınıf Katip</w:t>
            </w:r>
          </w:p>
        </w:tc>
        <w:tc>
          <w:tcPr>
            <w:tcW w:w="1800" w:type="dxa"/>
          </w:tcPr>
          <w:p w14:paraId="4A66E566" w14:textId="77777777" w:rsidR="00C15A50" w:rsidRDefault="00C15A50" w:rsidP="00696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0E3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Kitabet Hizmetleri Sınıfı</w:t>
            </w:r>
          </w:p>
          <w:p w14:paraId="263ED160" w14:textId="3903BD4F" w:rsidR="00FF132C" w:rsidRPr="004A0E36" w:rsidRDefault="00FF132C" w:rsidP="00696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0" w:type="dxa"/>
          </w:tcPr>
          <w:p w14:paraId="52F30EBD" w14:textId="780DB423" w:rsidR="00C15A50" w:rsidRPr="004A0E36" w:rsidRDefault="00C15A50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69" w:type="dxa"/>
          </w:tcPr>
          <w:p w14:paraId="518951B5" w14:textId="61106C01" w:rsidR="00C15A50" w:rsidRPr="004A0E36" w:rsidRDefault="00C15A50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469" w:type="dxa"/>
          </w:tcPr>
          <w:p w14:paraId="1C107FEC" w14:textId="4E0C5527" w:rsidR="00C15A50" w:rsidRPr="004A0E36" w:rsidRDefault="00C15A50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201B4" w:rsidRPr="004A0E36" w14:paraId="7E10F0DE" w14:textId="77777777" w:rsidTr="00A33E64">
        <w:tc>
          <w:tcPr>
            <w:tcW w:w="895" w:type="dxa"/>
          </w:tcPr>
          <w:p w14:paraId="76678F81" w14:textId="16532414" w:rsidR="008201B4" w:rsidRPr="004A0E36" w:rsidRDefault="00B17BB9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14:paraId="7DF93B19" w14:textId="77777777" w:rsidR="008201B4" w:rsidRPr="004A0E36" w:rsidRDefault="008201B4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Katip Yardımcısı</w:t>
            </w:r>
          </w:p>
        </w:tc>
        <w:tc>
          <w:tcPr>
            <w:tcW w:w="1800" w:type="dxa"/>
          </w:tcPr>
          <w:p w14:paraId="687B4CEC" w14:textId="77777777" w:rsidR="008201B4" w:rsidRDefault="008201B4" w:rsidP="00696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0E3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Kitabet Hizmetleri Sınıfı</w:t>
            </w:r>
          </w:p>
          <w:p w14:paraId="5D5D3C5F" w14:textId="77777777" w:rsidR="00FF132C" w:rsidRPr="004A0E36" w:rsidRDefault="00FF132C" w:rsidP="00696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0" w:type="dxa"/>
          </w:tcPr>
          <w:p w14:paraId="5CE1DFF4" w14:textId="77777777" w:rsidR="008201B4" w:rsidRPr="004A0E36" w:rsidRDefault="008201B4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469" w:type="dxa"/>
          </w:tcPr>
          <w:p w14:paraId="60596C81" w14:textId="77777777" w:rsidR="008201B4" w:rsidRPr="004A0E36" w:rsidRDefault="008201B4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6-7-8</w:t>
            </w:r>
          </w:p>
        </w:tc>
        <w:tc>
          <w:tcPr>
            <w:tcW w:w="1469" w:type="dxa"/>
          </w:tcPr>
          <w:p w14:paraId="61A47B09" w14:textId="77777777" w:rsidR="008201B4" w:rsidRPr="004A0E36" w:rsidRDefault="008201B4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795C" w:rsidRPr="004A0E36" w14:paraId="291A2316" w14:textId="77777777" w:rsidTr="00A33E64">
        <w:tc>
          <w:tcPr>
            <w:tcW w:w="895" w:type="dxa"/>
          </w:tcPr>
          <w:p w14:paraId="6AF5645D" w14:textId="77777777" w:rsidR="00E7795C" w:rsidRPr="004A0E36" w:rsidRDefault="00921BD9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63183D64" w14:textId="77777777" w:rsidR="00E7795C" w:rsidRPr="004A0E36" w:rsidRDefault="00921BD9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Odacı</w:t>
            </w:r>
          </w:p>
        </w:tc>
        <w:tc>
          <w:tcPr>
            <w:tcW w:w="1800" w:type="dxa"/>
          </w:tcPr>
          <w:p w14:paraId="5D42F5E4" w14:textId="77777777" w:rsidR="00E7795C" w:rsidRDefault="00921BD9" w:rsidP="006969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Odacı ve Şoför Hizmetleri  Sınıfı  </w:t>
            </w:r>
          </w:p>
          <w:p w14:paraId="50A53103" w14:textId="6087F210" w:rsidR="00FF132C" w:rsidRPr="004A0E36" w:rsidRDefault="00FF132C" w:rsidP="006969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0" w:type="dxa"/>
          </w:tcPr>
          <w:p w14:paraId="6C560F96" w14:textId="77777777" w:rsidR="00E7795C" w:rsidRPr="004A0E36" w:rsidRDefault="00921BD9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69" w:type="dxa"/>
          </w:tcPr>
          <w:p w14:paraId="3CA0E2FB" w14:textId="77777777" w:rsidR="00E7795C" w:rsidRPr="004A0E36" w:rsidRDefault="00921BD9" w:rsidP="006969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8-9-10-11   </w:t>
            </w:r>
          </w:p>
          <w:p w14:paraId="033089D5" w14:textId="77777777" w:rsidR="00921BD9" w:rsidRPr="004A0E36" w:rsidRDefault="00921BD9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14:paraId="78247144" w14:textId="77777777" w:rsidR="00E7795C" w:rsidRPr="004A0E36" w:rsidRDefault="00921BD9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21BD9" w:rsidRPr="004A0E36" w14:paraId="748E9E07" w14:textId="77777777" w:rsidTr="00A33E64">
        <w:tc>
          <w:tcPr>
            <w:tcW w:w="895" w:type="dxa"/>
          </w:tcPr>
          <w:p w14:paraId="6AC0C441" w14:textId="77777777" w:rsidR="00921BD9" w:rsidRPr="004A0E36" w:rsidRDefault="00921BD9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0035D379" w14:textId="77777777" w:rsidR="00921BD9" w:rsidRPr="004A0E36" w:rsidRDefault="00921BD9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Odacı</w:t>
            </w:r>
          </w:p>
        </w:tc>
        <w:tc>
          <w:tcPr>
            <w:tcW w:w="1800" w:type="dxa"/>
          </w:tcPr>
          <w:p w14:paraId="2BFE84FA" w14:textId="77777777" w:rsidR="00921BD9" w:rsidRPr="004A0E36" w:rsidRDefault="00921BD9" w:rsidP="006969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Odacı ve Şoför Hizmetleri  Sınıfı  </w:t>
            </w:r>
          </w:p>
          <w:p w14:paraId="5E403141" w14:textId="77777777" w:rsidR="00921BD9" w:rsidRPr="004A0E36" w:rsidRDefault="00921BD9" w:rsidP="006969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0" w:type="dxa"/>
          </w:tcPr>
          <w:p w14:paraId="5FAE68F2" w14:textId="77777777" w:rsidR="00921BD9" w:rsidRPr="004A0E36" w:rsidRDefault="00921BD9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69" w:type="dxa"/>
          </w:tcPr>
          <w:p w14:paraId="40FD000E" w14:textId="77777777" w:rsidR="00921BD9" w:rsidRPr="004A0E36" w:rsidRDefault="00921BD9" w:rsidP="006969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4-5-6-7</w:t>
            </w:r>
          </w:p>
        </w:tc>
        <w:tc>
          <w:tcPr>
            <w:tcW w:w="1469" w:type="dxa"/>
          </w:tcPr>
          <w:p w14:paraId="44F7E164" w14:textId="77777777" w:rsidR="00921BD9" w:rsidRPr="004A0E36" w:rsidRDefault="00921BD9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</w:tr>
      <w:tr w:rsidR="00921BD9" w:rsidRPr="004A0E36" w14:paraId="2E8A632E" w14:textId="77777777" w:rsidTr="006B4BB5">
        <w:tc>
          <w:tcPr>
            <w:tcW w:w="895" w:type="dxa"/>
          </w:tcPr>
          <w:p w14:paraId="1E51778B" w14:textId="77777777" w:rsidR="00921BD9" w:rsidRPr="004A0E36" w:rsidRDefault="00921BD9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3663D2DC" w14:textId="77777777" w:rsidR="00921BD9" w:rsidRPr="004A0E36" w:rsidRDefault="00921BD9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Odacı</w:t>
            </w:r>
          </w:p>
        </w:tc>
        <w:tc>
          <w:tcPr>
            <w:tcW w:w="1800" w:type="dxa"/>
          </w:tcPr>
          <w:p w14:paraId="6CE004D7" w14:textId="77777777" w:rsidR="00FF132C" w:rsidRDefault="00921BD9" w:rsidP="006969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Odacı ve Şoför Hizmetleri  Sınıfı </w:t>
            </w:r>
          </w:p>
          <w:p w14:paraId="58312832" w14:textId="6926A437" w:rsidR="00921BD9" w:rsidRPr="004A0E36" w:rsidRDefault="00921BD9" w:rsidP="006969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990" w:type="dxa"/>
          </w:tcPr>
          <w:p w14:paraId="70DFFD72" w14:textId="77777777" w:rsidR="00921BD9" w:rsidRPr="004A0E36" w:rsidRDefault="00921BD9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69" w:type="dxa"/>
          </w:tcPr>
          <w:p w14:paraId="5C0B0535" w14:textId="77777777" w:rsidR="00921BD9" w:rsidRPr="004A0E36" w:rsidRDefault="00921BD9" w:rsidP="006969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469" w:type="dxa"/>
          </w:tcPr>
          <w:p w14:paraId="2DD3B9C4" w14:textId="77777777" w:rsidR="00921BD9" w:rsidRPr="004A0E36" w:rsidRDefault="00921BD9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84AB7" w:rsidRPr="004A0E36" w14:paraId="50C8F007" w14:textId="77777777" w:rsidTr="00A33E64">
        <w:tc>
          <w:tcPr>
            <w:tcW w:w="895" w:type="dxa"/>
          </w:tcPr>
          <w:p w14:paraId="0E0BA06C" w14:textId="77777777" w:rsidR="00F84AB7" w:rsidRPr="004A0E36" w:rsidRDefault="00921BD9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6F16185D" w14:textId="77777777" w:rsidR="00F84AB7" w:rsidRPr="004A0E36" w:rsidRDefault="00921BD9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Odacı</w:t>
            </w:r>
          </w:p>
        </w:tc>
        <w:tc>
          <w:tcPr>
            <w:tcW w:w="1800" w:type="dxa"/>
          </w:tcPr>
          <w:p w14:paraId="3DB18C6A" w14:textId="77777777" w:rsidR="00921BD9" w:rsidRPr="004A0E36" w:rsidRDefault="00921BD9" w:rsidP="006969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Odacı ve Şoför Hizmetleri  Sınıfı  </w:t>
            </w:r>
          </w:p>
          <w:p w14:paraId="5F64963F" w14:textId="77777777" w:rsidR="00F84AB7" w:rsidRPr="004A0E36" w:rsidRDefault="00F84AB7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0E4E3A0" w14:textId="77777777" w:rsidR="00F84AB7" w:rsidRPr="004A0E36" w:rsidRDefault="00921BD9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469" w:type="dxa"/>
          </w:tcPr>
          <w:p w14:paraId="57FD4AD0" w14:textId="77777777" w:rsidR="00F84AB7" w:rsidRPr="004A0E36" w:rsidRDefault="00921BD9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9" w:type="dxa"/>
          </w:tcPr>
          <w:p w14:paraId="2B2BF7AA" w14:textId="77777777" w:rsidR="00F84AB7" w:rsidRPr="004A0E36" w:rsidRDefault="00921BD9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tbl>
      <w:tblPr>
        <w:tblW w:w="8820" w:type="dxa"/>
        <w:tblLayout w:type="fixed"/>
        <w:tblLook w:val="04A0" w:firstRow="1" w:lastRow="0" w:firstColumn="1" w:lastColumn="0" w:noHBand="0" w:noVBand="1"/>
      </w:tblPr>
      <w:tblGrid>
        <w:gridCol w:w="959"/>
        <w:gridCol w:w="7861"/>
      </w:tblGrid>
      <w:tr w:rsidR="002E0929" w:rsidRPr="004A0E36" w14:paraId="60A18A0E" w14:textId="77777777" w:rsidTr="006B4BB5">
        <w:tc>
          <w:tcPr>
            <w:tcW w:w="959" w:type="dxa"/>
            <w:hideMark/>
          </w:tcPr>
          <w:p w14:paraId="47AD0A05" w14:textId="7845C60D" w:rsidR="002E0929" w:rsidRPr="004A0E36" w:rsidRDefault="00847C07" w:rsidP="00696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  <w:r w:rsidR="006E6FD9"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  <w:p w14:paraId="5466349C" w14:textId="77777777" w:rsidR="002E0929" w:rsidRPr="004A0E36" w:rsidRDefault="002E0929" w:rsidP="00696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861" w:type="dxa"/>
            <w:hideMark/>
          </w:tcPr>
          <w:p w14:paraId="6FFD39DB" w14:textId="77777777" w:rsidR="002E0929" w:rsidRPr="004A0E36" w:rsidRDefault="002E0929" w:rsidP="00696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Toplam</w:t>
            </w:r>
          </w:p>
        </w:tc>
      </w:tr>
      <w:tr w:rsidR="002E0929" w:rsidRPr="004A0E36" w14:paraId="2A3D1D56" w14:textId="77777777" w:rsidTr="006B4BB5">
        <w:tc>
          <w:tcPr>
            <w:tcW w:w="959" w:type="dxa"/>
            <w:hideMark/>
          </w:tcPr>
          <w:p w14:paraId="303A32E6" w14:textId="4DEB90C1" w:rsidR="002E0929" w:rsidRPr="004A0E36" w:rsidRDefault="00011122" w:rsidP="00696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  <w:p w14:paraId="43BF660A" w14:textId="77777777" w:rsidR="002E0929" w:rsidRPr="004A0E36" w:rsidRDefault="002E0929" w:rsidP="00696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861" w:type="dxa"/>
            <w:hideMark/>
          </w:tcPr>
          <w:p w14:paraId="20BA6839" w14:textId="77777777" w:rsidR="002E0929" w:rsidRPr="004A0E36" w:rsidRDefault="002E0929" w:rsidP="00696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İşçi</w:t>
            </w:r>
          </w:p>
        </w:tc>
      </w:tr>
      <w:tr w:rsidR="002E0929" w:rsidRPr="004A0E36" w14:paraId="305DEAFE" w14:textId="77777777" w:rsidTr="00D40706">
        <w:tc>
          <w:tcPr>
            <w:tcW w:w="8820" w:type="dxa"/>
            <w:gridSpan w:val="2"/>
            <w:hideMark/>
          </w:tcPr>
          <w:p w14:paraId="059B42CA" w14:textId="3486BBD0" w:rsidR="002E0929" w:rsidRPr="004A0E36" w:rsidRDefault="002E0929" w:rsidP="000111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A0E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  </w:t>
            </w:r>
            <w:r w:rsidR="00847C07"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  <w:r w:rsidR="00011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  <w:r w:rsidRPr="004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GENEL TOPLAM</w:t>
            </w:r>
          </w:p>
        </w:tc>
      </w:tr>
      <w:tr w:rsidR="006E6FD9" w:rsidRPr="004A0E36" w14:paraId="5BD2C483" w14:textId="77777777" w:rsidTr="00D40706">
        <w:trPr>
          <w:trHeight w:val="80"/>
        </w:trPr>
        <w:tc>
          <w:tcPr>
            <w:tcW w:w="8820" w:type="dxa"/>
            <w:gridSpan w:val="2"/>
          </w:tcPr>
          <w:p w14:paraId="3FC9B0EE" w14:textId="77777777" w:rsidR="006E6FD9" w:rsidRPr="004A0E36" w:rsidRDefault="006E6FD9" w:rsidP="00696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14:paraId="164E7B09" w14:textId="77777777" w:rsidR="006E6FD9" w:rsidRPr="004A0E36" w:rsidRDefault="006E6FD9" w:rsidP="00696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</w:tr>
      <w:tr w:rsidR="008619EB" w:rsidRPr="004A0E36" w14:paraId="652921E5" w14:textId="77777777" w:rsidTr="00E14807">
        <w:tc>
          <w:tcPr>
            <w:tcW w:w="8820" w:type="dxa"/>
            <w:gridSpan w:val="2"/>
          </w:tcPr>
          <w:p w14:paraId="35283F5D" w14:textId="77777777" w:rsidR="008619EB" w:rsidRDefault="008619EB" w:rsidP="00696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14:paraId="5D8DF8F0" w14:textId="77777777" w:rsidR="00E846FA" w:rsidRDefault="00E846FA" w:rsidP="00696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14:paraId="0B15FA1F" w14:textId="64139026" w:rsidR="00E846FA" w:rsidRPr="004A0E36" w:rsidRDefault="00E846FA" w:rsidP="00696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</w:tr>
      <w:tr w:rsidR="00081B04" w:rsidRPr="004A0E36" w14:paraId="67858EE6" w14:textId="77777777" w:rsidTr="00D40706">
        <w:tc>
          <w:tcPr>
            <w:tcW w:w="8820" w:type="dxa"/>
            <w:gridSpan w:val="2"/>
          </w:tcPr>
          <w:p w14:paraId="09C7F3E9" w14:textId="77777777" w:rsidR="00081B04" w:rsidRDefault="00081B04" w:rsidP="00696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14:paraId="4EE2FA6F" w14:textId="77777777" w:rsidR="00081B04" w:rsidRDefault="00081B04" w:rsidP="00696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14:paraId="03DFD247" w14:textId="77777777" w:rsidR="00D40706" w:rsidRPr="004A0E36" w:rsidRDefault="00D40706" w:rsidP="00D4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 xml:space="preserve">İKİNCİ CETVEL </w:t>
            </w:r>
          </w:p>
          <w:p w14:paraId="3C92A83D" w14:textId="77777777" w:rsidR="00D40706" w:rsidRPr="004A0E36" w:rsidRDefault="00D40706" w:rsidP="00D4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( MADDE 10(1) )</w:t>
            </w:r>
          </w:p>
          <w:p w14:paraId="614CF9B6" w14:textId="77777777" w:rsidR="00D40706" w:rsidRPr="004A0E36" w:rsidRDefault="00D40706" w:rsidP="00D4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HİZMET ŞEMALARI</w:t>
            </w:r>
          </w:p>
          <w:p w14:paraId="611494E1" w14:textId="77777777" w:rsidR="00D40706" w:rsidRPr="004A0E36" w:rsidRDefault="00D40706" w:rsidP="00D407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06CCD" w14:textId="77777777" w:rsidR="00D40706" w:rsidRPr="004A0E36" w:rsidRDefault="00D40706" w:rsidP="00D407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 xml:space="preserve">MERKEZİ MEVZUAT DAİRESİ </w:t>
            </w:r>
          </w:p>
          <w:p w14:paraId="3E7AF859" w14:textId="77777777" w:rsidR="00D40706" w:rsidRPr="004A0E36" w:rsidRDefault="00D40706" w:rsidP="00D407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MÜDÜR KADROSU</w:t>
            </w:r>
          </w:p>
          <w:p w14:paraId="0E963C30" w14:textId="77777777" w:rsidR="00D40706" w:rsidRPr="004A0E36" w:rsidRDefault="00D40706" w:rsidP="00D407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HİZMET ŞEMASI</w:t>
            </w:r>
          </w:p>
          <w:p w14:paraId="348FA659" w14:textId="77777777" w:rsidR="00D40706" w:rsidRPr="004A0E36" w:rsidRDefault="00D40706" w:rsidP="00D407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81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5"/>
              <w:gridCol w:w="6480"/>
            </w:tblGrid>
            <w:tr w:rsidR="00D40706" w:rsidRPr="004A0E36" w14:paraId="17085395" w14:textId="77777777" w:rsidTr="00E14807">
              <w:tc>
                <w:tcPr>
                  <w:tcW w:w="1705" w:type="dxa"/>
                </w:tcPr>
                <w:p w14:paraId="05ED84EB" w14:textId="77777777" w:rsidR="00D40706" w:rsidRPr="004A0E36" w:rsidRDefault="00D40706" w:rsidP="00D4070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E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Kadro Adı: </w:t>
                  </w:r>
                </w:p>
              </w:tc>
              <w:tc>
                <w:tcPr>
                  <w:tcW w:w="6480" w:type="dxa"/>
                </w:tcPr>
                <w:p w14:paraId="0410E405" w14:textId="77777777" w:rsidR="00D40706" w:rsidRPr="004A0E36" w:rsidRDefault="00D40706" w:rsidP="00D4070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E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Müdür</w:t>
                  </w:r>
                </w:p>
              </w:tc>
            </w:tr>
            <w:tr w:rsidR="00D40706" w:rsidRPr="004A0E36" w14:paraId="24BD9952" w14:textId="77777777" w:rsidTr="00E14807">
              <w:tc>
                <w:tcPr>
                  <w:tcW w:w="1705" w:type="dxa"/>
                </w:tcPr>
                <w:p w14:paraId="357B44B6" w14:textId="77777777" w:rsidR="00D40706" w:rsidRPr="004A0E36" w:rsidRDefault="00D40706" w:rsidP="00D4070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E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Hizmet Sınıfı:</w:t>
                  </w:r>
                </w:p>
              </w:tc>
              <w:tc>
                <w:tcPr>
                  <w:tcW w:w="6480" w:type="dxa"/>
                </w:tcPr>
                <w:p w14:paraId="5507BBD4" w14:textId="77777777" w:rsidR="00D40706" w:rsidRPr="004A0E36" w:rsidRDefault="00D40706" w:rsidP="00D4070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E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Yöneticilik Hizmetleri Sınıfı  (Üst Kademe Yöneticisi)</w:t>
                  </w:r>
                </w:p>
              </w:tc>
            </w:tr>
            <w:tr w:rsidR="00D40706" w:rsidRPr="004A0E36" w14:paraId="4CD107E6" w14:textId="77777777" w:rsidTr="00E14807">
              <w:tc>
                <w:tcPr>
                  <w:tcW w:w="1705" w:type="dxa"/>
                </w:tcPr>
                <w:p w14:paraId="18AFA872" w14:textId="77777777" w:rsidR="00D40706" w:rsidRPr="004A0E36" w:rsidRDefault="00D40706" w:rsidP="00D4070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E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Derecesi:</w:t>
                  </w:r>
                </w:p>
              </w:tc>
              <w:tc>
                <w:tcPr>
                  <w:tcW w:w="6480" w:type="dxa"/>
                </w:tcPr>
                <w:p w14:paraId="25DDE619" w14:textId="77777777" w:rsidR="00D40706" w:rsidRPr="004A0E36" w:rsidRDefault="00D40706" w:rsidP="00D4070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E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II (İlk Atanma Yeri)</w:t>
                  </w:r>
                </w:p>
              </w:tc>
            </w:tr>
            <w:tr w:rsidR="00D40706" w:rsidRPr="004A0E36" w14:paraId="0BC5AA45" w14:textId="77777777" w:rsidTr="00E14807">
              <w:tc>
                <w:tcPr>
                  <w:tcW w:w="1705" w:type="dxa"/>
                </w:tcPr>
                <w:p w14:paraId="0A28F2F3" w14:textId="77777777" w:rsidR="00D40706" w:rsidRPr="004A0E36" w:rsidRDefault="00D40706" w:rsidP="00D4070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E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Kadro Sayısı:</w:t>
                  </w:r>
                </w:p>
              </w:tc>
              <w:tc>
                <w:tcPr>
                  <w:tcW w:w="6480" w:type="dxa"/>
                </w:tcPr>
                <w:p w14:paraId="5FFD196F" w14:textId="77777777" w:rsidR="00D40706" w:rsidRPr="004A0E36" w:rsidRDefault="00D40706" w:rsidP="00D4070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E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D40706" w:rsidRPr="004A0E36" w14:paraId="58ECD559" w14:textId="77777777" w:rsidTr="00E14807">
              <w:tc>
                <w:tcPr>
                  <w:tcW w:w="1705" w:type="dxa"/>
                </w:tcPr>
                <w:p w14:paraId="3921BE9B" w14:textId="77777777" w:rsidR="00D40706" w:rsidRPr="004A0E36" w:rsidRDefault="00D40706" w:rsidP="00D4070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E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Maaşı:</w:t>
                  </w:r>
                </w:p>
              </w:tc>
              <w:tc>
                <w:tcPr>
                  <w:tcW w:w="6480" w:type="dxa"/>
                </w:tcPr>
                <w:p w14:paraId="5E9A1A39" w14:textId="77777777" w:rsidR="00D40706" w:rsidRPr="004A0E36" w:rsidRDefault="00D40706" w:rsidP="00D4070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E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Barem 18 A (47/2010 Sayılı Yasa Tahtında Barem 18)</w:t>
                  </w:r>
                </w:p>
              </w:tc>
            </w:tr>
          </w:tbl>
          <w:p w14:paraId="10C18C9B" w14:textId="77777777" w:rsidR="00D40706" w:rsidRPr="004A0E36" w:rsidRDefault="00D40706" w:rsidP="00D4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81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6"/>
              <w:gridCol w:w="7689"/>
            </w:tblGrid>
            <w:tr w:rsidR="00D40706" w:rsidRPr="004A0E36" w14:paraId="4B09C917" w14:textId="77777777" w:rsidTr="000B1102">
              <w:tc>
                <w:tcPr>
                  <w:tcW w:w="8185" w:type="dxa"/>
                  <w:gridSpan w:val="2"/>
                </w:tcPr>
                <w:p w14:paraId="6C3BBE8B" w14:textId="77777777" w:rsidR="00D40706" w:rsidRPr="004A0E36" w:rsidRDefault="00D40706" w:rsidP="00D4070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E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I.GÖREV, YETKİ VE SORUMLULUKLARI:</w:t>
                  </w:r>
                </w:p>
              </w:tc>
            </w:tr>
            <w:tr w:rsidR="00D40706" w:rsidRPr="004A0E36" w14:paraId="76F1361C" w14:textId="77777777" w:rsidTr="000B1102">
              <w:tc>
                <w:tcPr>
                  <w:tcW w:w="8185" w:type="dxa"/>
                  <w:gridSpan w:val="2"/>
                </w:tcPr>
                <w:p w14:paraId="51745517" w14:textId="77777777" w:rsidR="00D40706" w:rsidRPr="004A0E36" w:rsidRDefault="00D40706" w:rsidP="00D4070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40706" w:rsidRPr="004A0E36" w14:paraId="34E45594" w14:textId="77777777" w:rsidTr="000B1102">
              <w:tc>
                <w:tcPr>
                  <w:tcW w:w="496" w:type="dxa"/>
                </w:tcPr>
                <w:p w14:paraId="1EB5B973" w14:textId="77777777" w:rsidR="00D40706" w:rsidRPr="004A0E36" w:rsidRDefault="00D40706" w:rsidP="00D4070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E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</w:t>
                  </w:r>
                </w:p>
              </w:tc>
              <w:tc>
                <w:tcPr>
                  <w:tcW w:w="7689" w:type="dxa"/>
                </w:tcPr>
                <w:p w14:paraId="3C982C32" w14:textId="11AB3A98" w:rsidR="00D40706" w:rsidRPr="001251DB" w:rsidRDefault="00BB6D57" w:rsidP="00BB6D57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251D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tr-TR"/>
                    </w:rPr>
                    <w:t>Dairenin genel yönetim ilkelerine göre en üst düzeyde yönetiminden yönlendirilmesinden sorumlu olmak</w:t>
                  </w:r>
                  <w:r w:rsidR="00072282" w:rsidRPr="001251D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tr-TR"/>
                    </w:rPr>
                    <w:t>,</w:t>
                  </w:r>
                </w:p>
              </w:tc>
            </w:tr>
            <w:tr w:rsidR="00D40706" w:rsidRPr="004A0E36" w14:paraId="4E593BE1" w14:textId="77777777" w:rsidTr="000B1102">
              <w:tc>
                <w:tcPr>
                  <w:tcW w:w="496" w:type="dxa"/>
                </w:tcPr>
                <w:p w14:paraId="36B3D952" w14:textId="77777777" w:rsidR="00D40706" w:rsidRPr="004A0E36" w:rsidRDefault="00D40706" w:rsidP="00D4070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E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</w:t>
                  </w:r>
                </w:p>
              </w:tc>
              <w:tc>
                <w:tcPr>
                  <w:tcW w:w="7689" w:type="dxa"/>
                </w:tcPr>
                <w:p w14:paraId="2CA4EE5D" w14:textId="1F8887C4" w:rsidR="00D40706" w:rsidRPr="00E846FA" w:rsidRDefault="00E14807" w:rsidP="0017203A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846F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Kamu kurum ve kuruluşları tarafından hazırlanan mevzuat taslakları</w:t>
                  </w:r>
                  <w:r w:rsidR="000366E5" w:rsidRPr="00E846F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nın</w:t>
                  </w:r>
                  <w:r w:rsidRPr="00E846F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17203A" w:rsidRPr="00E846F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tr-TR"/>
                    </w:rPr>
                    <w:t>yasama ve hukuk tekniğine</w:t>
                  </w:r>
                  <w:r w:rsidRPr="00E846F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, Anayasa’ya ve diğer mevzuata uyum ve uygunluk açısından denetle</w:t>
                  </w:r>
                  <w:r w:rsidR="00BB6D57" w:rsidRPr="00E846F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nmesini ve</w:t>
                  </w:r>
                  <w:r w:rsidRPr="00E846F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D40706" w:rsidRPr="00E846F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tr-TR"/>
                    </w:rPr>
                    <w:t>yürütülmesini sağlamak;</w:t>
                  </w:r>
                </w:p>
              </w:tc>
            </w:tr>
            <w:tr w:rsidR="00072282" w:rsidRPr="004A0E36" w14:paraId="289BB992" w14:textId="77777777" w:rsidTr="000B1102">
              <w:tc>
                <w:tcPr>
                  <w:tcW w:w="496" w:type="dxa"/>
                </w:tcPr>
                <w:p w14:paraId="3CFAC019" w14:textId="668C49BE" w:rsidR="00072282" w:rsidRPr="004A0E36" w:rsidRDefault="00072282" w:rsidP="00D4070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</w:t>
                  </w:r>
                </w:p>
              </w:tc>
              <w:tc>
                <w:tcPr>
                  <w:tcW w:w="7689" w:type="dxa"/>
                </w:tcPr>
                <w:p w14:paraId="7AA860EF" w14:textId="5389A6FF" w:rsidR="00072282" w:rsidRPr="00E846FA" w:rsidRDefault="00715CA5" w:rsidP="000B39E0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846F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Mevzuatın birleştirilerek güncellenip dijital ortamda arşivlenmesini ve Dairenin resmi internet sitesinde kamunun yararlanması için</w:t>
                  </w:r>
                  <w:r w:rsidR="00072282" w:rsidRPr="00E846F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y</w:t>
                  </w:r>
                  <w:r w:rsidRPr="00E846F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ayı</w:t>
                  </w:r>
                  <w:r w:rsidR="000B39E0" w:rsidRPr="00E846F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m</w:t>
                  </w:r>
                  <w:r w:rsidRPr="00E846F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lanmasını</w:t>
                  </w:r>
                  <w:r w:rsidR="00072282" w:rsidRPr="00E846F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sağlamak,</w:t>
                  </w:r>
                </w:p>
              </w:tc>
            </w:tr>
            <w:tr w:rsidR="00D40706" w:rsidRPr="004A0E36" w14:paraId="6398CF96" w14:textId="77777777" w:rsidTr="000B1102">
              <w:tc>
                <w:tcPr>
                  <w:tcW w:w="496" w:type="dxa"/>
                </w:tcPr>
                <w:p w14:paraId="505AF543" w14:textId="3882922E" w:rsidR="00D40706" w:rsidRPr="001251DB" w:rsidRDefault="00D40706" w:rsidP="000B1102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251D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(</w:t>
                  </w:r>
                  <w:r w:rsidR="000B1102" w:rsidRPr="001251D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  <w:r w:rsidRPr="001251D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7689" w:type="dxa"/>
                </w:tcPr>
                <w:p w14:paraId="4C7FF2F7" w14:textId="0C1885A5" w:rsidR="00D40706" w:rsidRPr="00E846FA" w:rsidRDefault="00072282" w:rsidP="00D40706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tr-TR"/>
                    </w:rPr>
                  </w:pPr>
                  <w:r w:rsidRPr="00E846F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tr-TR"/>
                    </w:rPr>
                    <w:t>Başbakan ve Müsteşar tarafından verilecek mevkiine uygun diğer görevleri yerine getirmek; ve</w:t>
                  </w:r>
                </w:p>
              </w:tc>
            </w:tr>
            <w:tr w:rsidR="00D40706" w:rsidRPr="004A0E36" w14:paraId="5A4EB725" w14:textId="77777777" w:rsidTr="000B1102">
              <w:tc>
                <w:tcPr>
                  <w:tcW w:w="496" w:type="dxa"/>
                </w:tcPr>
                <w:p w14:paraId="78608FDF" w14:textId="0E1C0593" w:rsidR="00D40706" w:rsidRPr="001251DB" w:rsidRDefault="00D40706" w:rsidP="000B1102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251D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(</w:t>
                  </w:r>
                  <w:r w:rsidR="000B1102" w:rsidRPr="001251D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  <w:r w:rsidRPr="001251D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7689" w:type="dxa"/>
                </w:tcPr>
                <w:p w14:paraId="2B7C4ACF" w14:textId="7176FB12" w:rsidR="00D40706" w:rsidRPr="00E846FA" w:rsidRDefault="00072282" w:rsidP="008C4FFC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tr-TR"/>
                    </w:rPr>
                  </w:pPr>
                  <w:r w:rsidRPr="00E846F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tr-TR"/>
                    </w:rPr>
                    <w:t>Görevlerinin yerine getirilmesinden Başbakan</w:t>
                  </w:r>
                  <w:r w:rsidR="00F323CD" w:rsidRPr="00E846F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tr-TR"/>
                    </w:rPr>
                    <w:t>a</w:t>
                  </w:r>
                  <w:r w:rsidRPr="00E846F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tr-TR"/>
                    </w:rPr>
                    <w:t xml:space="preserve"> ve </w:t>
                  </w:r>
                  <w:r w:rsidR="008C4FFC" w:rsidRPr="00E846F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tr-TR"/>
                    </w:rPr>
                    <w:t xml:space="preserve">Başbakanlık Müsteşarına </w:t>
                  </w:r>
                  <w:r w:rsidRPr="00E846F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tr-TR"/>
                    </w:rPr>
                    <w:t>karşı sorumludur.</w:t>
                  </w:r>
                </w:p>
              </w:tc>
            </w:tr>
          </w:tbl>
          <w:p w14:paraId="359BE128" w14:textId="77777777" w:rsidR="00D40706" w:rsidRPr="004A0E36" w:rsidRDefault="00D40706" w:rsidP="00D4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81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5"/>
              <w:gridCol w:w="550"/>
              <w:gridCol w:w="7035"/>
            </w:tblGrid>
            <w:tr w:rsidR="00D40706" w:rsidRPr="004A0E36" w14:paraId="45DAF94C" w14:textId="77777777" w:rsidTr="00E14807">
              <w:tc>
                <w:tcPr>
                  <w:tcW w:w="8120" w:type="dxa"/>
                  <w:gridSpan w:val="3"/>
                </w:tcPr>
                <w:p w14:paraId="3819839D" w14:textId="77777777" w:rsidR="00D40706" w:rsidRPr="004A0E36" w:rsidRDefault="00D40706" w:rsidP="00D4070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E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II. ARANAN NİTELİKLER</w:t>
                  </w:r>
                </w:p>
              </w:tc>
            </w:tr>
            <w:tr w:rsidR="00D40706" w:rsidRPr="004A0E36" w14:paraId="571B67AC" w14:textId="77777777" w:rsidTr="00E14807">
              <w:tc>
                <w:tcPr>
                  <w:tcW w:w="8120" w:type="dxa"/>
                  <w:gridSpan w:val="3"/>
                </w:tcPr>
                <w:p w14:paraId="7C9ABB96" w14:textId="77777777" w:rsidR="00D40706" w:rsidRPr="004A0E36" w:rsidRDefault="00D40706" w:rsidP="00D4070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40706" w:rsidRPr="004A0E36" w14:paraId="10F2E69B" w14:textId="77777777" w:rsidTr="00E14807">
              <w:tc>
                <w:tcPr>
                  <w:tcW w:w="535" w:type="dxa"/>
                </w:tcPr>
                <w:p w14:paraId="516506D4" w14:textId="77777777" w:rsidR="00D40706" w:rsidRPr="004A0E36" w:rsidRDefault="00D40706" w:rsidP="00D4070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E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</w:t>
                  </w:r>
                </w:p>
              </w:tc>
              <w:tc>
                <w:tcPr>
                  <w:tcW w:w="7585" w:type="dxa"/>
                  <w:gridSpan w:val="2"/>
                </w:tcPr>
                <w:p w14:paraId="2BC3C896" w14:textId="3352DFB2" w:rsidR="00D40706" w:rsidRPr="001251DB" w:rsidRDefault="00995ED2" w:rsidP="00770DDE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251D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tr-TR"/>
                    </w:rPr>
                    <w:t xml:space="preserve">Bir üniversitenin </w:t>
                  </w:r>
                  <w:r w:rsidR="00D40706" w:rsidRPr="001251D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tr-TR"/>
                    </w:rPr>
                    <w:t>Hukuk Fakültesini bitir</w:t>
                  </w:r>
                  <w:r w:rsidR="00D33509" w:rsidRPr="001251D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tr-TR"/>
                    </w:rPr>
                    <w:t xml:space="preserve">ip lisans diplomasına sahip </w:t>
                  </w:r>
                  <w:r w:rsidR="008C4FFC" w:rsidRPr="001251D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tr-TR"/>
                    </w:rPr>
                    <w:t>olmak ve</w:t>
                  </w:r>
                  <w:r w:rsidR="00770DDE" w:rsidRPr="001251D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ilgili mevzuat uyarınca Baro sınavlarını geçmiş olup, Kuzey Kıbrıs Türk Cumhuriyeti’nde avukat olarak kaydını yaptırmış olmak.</w:t>
                  </w:r>
                </w:p>
              </w:tc>
            </w:tr>
            <w:tr w:rsidR="00D40706" w:rsidRPr="004A0E36" w14:paraId="65268A15" w14:textId="77777777" w:rsidTr="00E14807">
              <w:tc>
                <w:tcPr>
                  <w:tcW w:w="535" w:type="dxa"/>
                </w:tcPr>
                <w:p w14:paraId="5185800E" w14:textId="77777777" w:rsidR="00D40706" w:rsidRPr="004A0E36" w:rsidRDefault="00D40706" w:rsidP="00D4070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E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</w:t>
                  </w:r>
                </w:p>
              </w:tc>
              <w:tc>
                <w:tcPr>
                  <w:tcW w:w="550" w:type="dxa"/>
                </w:tcPr>
                <w:p w14:paraId="098E7853" w14:textId="77777777" w:rsidR="00D40706" w:rsidRPr="004A0E36" w:rsidRDefault="00D40706" w:rsidP="00D4070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E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(A)</w:t>
                  </w:r>
                </w:p>
              </w:tc>
              <w:tc>
                <w:tcPr>
                  <w:tcW w:w="7035" w:type="dxa"/>
                </w:tcPr>
                <w:p w14:paraId="39AAB675" w14:textId="53277569" w:rsidR="00D40706" w:rsidRPr="001251DB" w:rsidRDefault="00D40706" w:rsidP="00D33509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251D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tr-TR"/>
                    </w:rPr>
                    <w:t xml:space="preserve">Yöneticilik Hizmetleri Sınıfında (Üst Kademe Yöneticisi Sayılmayan Diğer Yöneticiler) </w:t>
                  </w:r>
                  <w:r w:rsidRPr="001251D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en az </w:t>
                  </w:r>
                  <w:r w:rsidR="00D33509" w:rsidRPr="001251D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bir</w:t>
                  </w:r>
                  <w:r w:rsidRPr="001251D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(</w:t>
                  </w:r>
                  <w:r w:rsidR="00D33509" w:rsidRPr="001251D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  <w:r w:rsidRPr="001251D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) yıl olmak üzere</w:t>
                  </w:r>
                  <w:r w:rsidR="00D33509" w:rsidRPr="001251D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, Kamu Görevlileri Yasası kapsamında</w:t>
                  </w:r>
                  <w:r w:rsidRPr="001251D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kamu görevlisi olarak </w:t>
                  </w:r>
                  <w:r w:rsidR="00BD6661" w:rsidRPr="001251D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fiilen </w:t>
                  </w:r>
                  <w:r w:rsidRPr="001251D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en az on beş (15) yıl çalışmış olmak; veya</w:t>
                  </w:r>
                </w:p>
              </w:tc>
            </w:tr>
            <w:tr w:rsidR="00D40706" w:rsidRPr="004A0E36" w14:paraId="0713DC84" w14:textId="77777777" w:rsidTr="00E14807">
              <w:tc>
                <w:tcPr>
                  <w:tcW w:w="535" w:type="dxa"/>
                </w:tcPr>
                <w:p w14:paraId="128C30D5" w14:textId="77777777" w:rsidR="00D40706" w:rsidRPr="004A0E36" w:rsidRDefault="00D40706" w:rsidP="00D4070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0" w:type="dxa"/>
                </w:tcPr>
                <w:p w14:paraId="273A0FC1" w14:textId="77777777" w:rsidR="00D40706" w:rsidRPr="004A0E36" w:rsidRDefault="00D40706" w:rsidP="00D4070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E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(B)</w:t>
                  </w:r>
                </w:p>
              </w:tc>
              <w:tc>
                <w:tcPr>
                  <w:tcW w:w="7035" w:type="dxa"/>
                </w:tcPr>
                <w:p w14:paraId="797B37AD" w14:textId="32D3E0AC" w:rsidR="00D40706" w:rsidRPr="001251DB" w:rsidRDefault="00D40706" w:rsidP="00D40706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tr-TR"/>
                    </w:rPr>
                  </w:pPr>
                  <w:r w:rsidRPr="001251D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tr-TR"/>
                    </w:rPr>
                    <w:t xml:space="preserve">Üniversite Mezuniyeti veya Yükseköğrenim Gerektiren Hizmet Sınıflarının I. Derecesinde en az üç (3) yıl olmak üzere kamu görevlisi olarak </w:t>
                  </w:r>
                  <w:r w:rsidR="00D065EB" w:rsidRPr="001251D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tr-TR"/>
                    </w:rPr>
                    <w:t xml:space="preserve">fiilen </w:t>
                  </w:r>
                  <w:r w:rsidRPr="001251D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tr-TR"/>
                    </w:rPr>
                    <w:t>en az on sekiz (18) yıl çalışmış olmak.</w:t>
                  </w:r>
                </w:p>
              </w:tc>
            </w:tr>
          </w:tbl>
          <w:p w14:paraId="3FFDD512" w14:textId="77777777" w:rsidR="00081B04" w:rsidRDefault="00081B04" w:rsidP="00696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14:paraId="4C39FC01" w14:textId="77777777" w:rsidR="00081B04" w:rsidRPr="004A0E36" w:rsidRDefault="00081B04" w:rsidP="00696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</w:tr>
      <w:tr w:rsidR="003C5C82" w:rsidRPr="004A0E36" w14:paraId="30A2AEE5" w14:textId="77777777" w:rsidTr="00D40706">
        <w:tc>
          <w:tcPr>
            <w:tcW w:w="8820" w:type="dxa"/>
            <w:gridSpan w:val="2"/>
          </w:tcPr>
          <w:p w14:paraId="0C058DAD" w14:textId="77777777" w:rsidR="003C5C82" w:rsidRDefault="003C5C82" w:rsidP="00696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14:paraId="734CF4AE" w14:textId="77777777" w:rsidR="00E846FA" w:rsidRDefault="00E846FA" w:rsidP="00696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14:paraId="11B039B6" w14:textId="4C18ED1B" w:rsidR="00E846FA" w:rsidRPr="004A0E36" w:rsidRDefault="00E846FA" w:rsidP="00696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</w:tr>
      <w:tr w:rsidR="008619EB" w:rsidRPr="004A0E36" w14:paraId="5874E4E8" w14:textId="77777777" w:rsidTr="00D40706">
        <w:tc>
          <w:tcPr>
            <w:tcW w:w="8820" w:type="dxa"/>
            <w:gridSpan w:val="2"/>
          </w:tcPr>
          <w:p w14:paraId="2721D854" w14:textId="77777777" w:rsidR="008619EB" w:rsidRPr="004A0E36" w:rsidRDefault="008619EB" w:rsidP="00696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45860C51" w14:textId="47751554" w:rsidR="001A7A0B" w:rsidRPr="004A0E36" w:rsidRDefault="0072089E" w:rsidP="007208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A7A0B" w:rsidRPr="004A0E36">
        <w:rPr>
          <w:rFonts w:ascii="Times New Roman" w:hAnsi="Times New Roman" w:cs="Times New Roman"/>
          <w:sz w:val="24"/>
          <w:szCs w:val="24"/>
        </w:rPr>
        <w:t xml:space="preserve">MERKEZİ MEVZUAT DAİRESİ </w:t>
      </w:r>
    </w:p>
    <w:p w14:paraId="42935CA3" w14:textId="0F450ECD" w:rsidR="001A7A0B" w:rsidRPr="004A0E36" w:rsidRDefault="00AE5E71" w:rsidP="006969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0E36">
        <w:rPr>
          <w:rFonts w:ascii="Times New Roman" w:hAnsi="Times New Roman" w:cs="Times New Roman"/>
          <w:sz w:val="24"/>
          <w:szCs w:val="24"/>
        </w:rPr>
        <w:t xml:space="preserve">MÜDÜR MUAVİNİ </w:t>
      </w:r>
      <w:r w:rsidR="001A7A0B" w:rsidRPr="004A0E36">
        <w:rPr>
          <w:rFonts w:ascii="Times New Roman" w:hAnsi="Times New Roman" w:cs="Times New Roman"/>
          <w:sz w:val="24"/>
          <w:szCs w:val="24"/>
        </w:rPr>
        <w:t>KADROSU</w:t>
      </w:r>
    </w:p>
    <w:p w14:paraId="6E995C01" w14:textId="2A55B18F" w:rsidR="00587846" w:rsidRPr="004A0E36" w:rsidRDefault="001A7A0B" w:rsidP="006969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0E36">
        <w:rPr>
          <w:rFonts w:ascii="Times New Roman" w:hAnsi="Times New Roman" w:cs="Times New Roman"/>
          <w:sz w:val="24"/>
          <w:szCs w:val="24"/>
        </w:rPr>
        <w:t>HİZMET ŞEMASI</w:t>
      </w:r>
    </w:p>
    <w:p w14:paraId="29F589F3" w14:textId="77777777" w:rsidR="00D45551" w:rsidRPr="004A0E36" w:rsidRDefault="00D45551" w:rsidP="006969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1"/>
        <w:gridCol w:w="6686"/>
      </w:tblGrid>
      <w:tr w:rsidR="00871A77" w:rsidRPr="004A0E36" w14:paraId="22DF4CBA" w14:textId="77777777" w:rsidTr="00CE01EF">
        <w:tc>
          <w:tcPr>
            <w:tcW w:w="1838" w:type="dxa"/>
          </w:tcPr>
          <w:p w14:paraId="32EAEFF8" w14:textId="05F3C621" w:rsidR="00871A77" w:rsidRPr="004A0E36" w:rsidRDefault="00CC6EEE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Kadro Adı:</w:t>
            </w:r>
          </w:p>
        </w:tc>
        <w:tc>
          <w:tcPr>
            <w:tcW w:w="6972" w:type="dxa"/>
          </w:tcPr>
          <w:p w14:paraId="7A04BD4E" w14:textId="6EC03432" w:rsidR="00871A77" w:rsidRPr="004A0E36" w:rsidRDefault="00AE5E71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Müdür Muavini</w:t>
            </w:r>
          </w:p>
        </w:tc>
      </w:tr>
      <w:tr w:rsidR="00871A77" w:rsidRPr="004A0E36" w14:paraId="134238C6" w14:textId="77777777" w:rsidTr="00CE01EF">
        <w:tc>
          <w:tcPr>
            <w:tcW w:w="1838" w:type="dxa"/>
          </w:tcPr>
          <w:p w14:paraId="6B8F4AEB" w14:textId="7C73B8A0" w:rsidR="00871A77" w:rsidRPr="004A0E36" w:rsidRDefault="00CC6EEE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Hizmet Sınıfı:</w:t>
            </w:r>
          </w:p>
        </w:tc>
        <w:tc>
          <w:tcPr>
            <w:tcW w:w="6972" w:type="dxa"/>
          </w:tcPr>
          <w:p w14:paraId="733A00EB" w14:textId="0017373E" w:rsidR="00871A77" w:rsidRPr="004A0E36" w:rsidRDefault="00CC6EEE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Yöneticilik Hizmetleri Sınıfı  (Üst Kademe Yöneticisi Sayılmayan</w:t>
            </w:r>
            <w:r w:rsidR="001307B7" w:rsidRPr="004A0E36">
              <w:rPr>
                <w:rFonts w:ascii="Times New Roman" w:hAnsi="Times New Roman" w:cs="Times New Roman"/>
                <w:sz w:val="24"/>
                <w:szCs w:val="24"/>
              </w:rPr>
              <w:t xml:space="preserve"> Diğer Yöneticiler</w:t>
            </w: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71A77" w:rsidRPr="004A0E36" w14:paraId="471796C2" w14:textId="77777777" w:rsidTr="00CE01EF">
        <w:tc>
          <w:tcPr>
            <w:tcW w:w="1838" w:type="dxa"/>
          </w:tcPr>
          <w:p w14:paraId="6E88D214" w14:textId="530F8B25" w:rsidR="00871A77" w:rsidRPr="004A0E36" w:rsidRDefault="00CC6EEE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Derecesi:</w:t>
            </w:r>
          </w:p>
        </w:tc>
        <w:tc>
          <w:tcPr>
            <w:tcW w:w="6972" w:type="dxa"/>
          </w:tcPr>
          <w:p w14:paraId="11F0346B" w14:textId="72690D5E" w:rsidR="00871A77" w:rsidRPr="004A0E36" w:rsidRDefault="00770CE1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80D9B" w:rsidRPr="004A0E36">
              <w:rPr>
                <w:rFonts w:ascii="Times New Roman" w:hAnsi="Times New Roman" w:cs="Times New Roman"/>
                <w:sz w:val="24"/>
                <w:szCs w:val="24"/>
              </w:rPr>
              <w:t xml:space="preserve"> (Yükselme Yeri)</w:t>
            </w:r>
          </w:p>
        </w:tc>
      </w:tr>
      <w:tr w:rsidR="00871A77" w:rsidRPr="004A0E36" w14:paraId="5E1BCB75" w14:textId="77777777" w:rsidTr="00CE01EF">
        <w:tc>
          <w:tcPr>
            <w:tcW w:w="1838" w:type="dxa"/>
          </w:tcPr>
          <w:p w14:paraId="6EFF588E" w14:textId="57988197" w:rsidR="00871A77" w:rsidRPr="004A0E36" w:rsidRDefault="00CC6EEE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Kadro Sayısı:</w:t>
            </w:r>
          </w:p>
        </w:tc>
        <w:tc>
          <w:tcPr>
            <w:tcW w:w="6972" w:type="dxa"/>
          </w:tcPr>
          <w:p w14:paraId="54F535BF" w14:textId="4D174D50" w:rsidR="00871A77" w:rsidRPr="004A0E36" w:rsidRDefault="00770CE1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6EEE" w:rsidRPr="004A0E36" w14:paraId="76A9FF7A" w14:textId="77777777" w:rsidTr="00CE01EF">
        <w:tc>
          <w:tcPr>
            <w:tcW w:w="1838" w:type="dxa"/>
          </w:tcPr>
          <w:p w14:paraId="03810207" w14:textId="1B73BD0B" w:rsidR="00CC6EEE" w:rsidRPr="004A0E36" w:rsidRDefault="00CC6EEE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Maaşı:</w:t>
            </w:r>
          </w:p>
        </w:tc>
        <w:tc>
          <w:tcPr>
            <w:tcW w:w="6972" w:type="dxa"/>
          </w:tcPr>
          <w:p w14:paraId="07377C58" w14:textId="1FDA2449" w:rsidR="00CC6EEE" w:rsidRPr="004A0E36" w:rsidRDefault="00681812" w:rsidP="00AE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 xml:space="preserve">Barem </w:t>
            </w:r>
            <w:r w:rsidR="00D0199B" w:rsidRPr="004A0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5E71" w:rsidRPr="004A0E36">
              <w:rPr>
                <w:rFonts w:ascii="Times New Roman" w:hAnsi="Times New Roman" w:cs="Times New Roman"/>
                <w:sz w:val="24"/>
                <w:szCs w:val="24"/>
              </w:rPr>
              <w:t>7A</w:t>
            </w:r>
            <w:r w:rsidR="00D0199B" w:rsidRPr="004A0E36">
              <w:rPr>
                <w:rFonts w:ascii="Times New Roman" w:hAnsi="Times New Roman" w:cs="Times New Roman"/>
                <w:sz w:val="24"/>
                <w:szCs w:val="24"/>
              </w:rPr>
              <w:t xml:space="preserve"> (47/2010 Sayılı Yasa Tahtında Barem</w:t>
            </w:r>
            <w:r w:rsidR="008121F4" w:rsidRPr="004A0E3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E5E71" w:rsidRPr="004A0E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21F4" w:rsidRPr="004A0E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32018AD0" w14:textId="77777777" w:rsidR="00C154BC" w:rsidRPr="004A0E36" w:rsidRDefault="00C154BC" w:rsidP="0069694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7928"/>
      </w:tblGrid>
      <w:tr w:rsidR="00EB4929" w:rsidRPr="004A0E36" w14:paraId="5F147DB0" w14:textId="77777777" w:rsidTr="00BE30B5">
        <w:tc>
          <w:tcPr>
            <w:tcW w:w="8810" w:type="dxa"/>
            <w:gridSpan w:val="2"/>
          </w:tcPr>
          <w:p w14:paraId="0BF55D99" w14:textId="7BDB8DCA" w:rsidR="00EB4929" w:rsidRPr="004A0E36" w:rsidRDefault="00EB4929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I. GÖREV, YETKİ VE SORUMLULUKLARI</w:t>
            </w:r>
            <w:r w:rsidR="00390689" w:rsidRPr="004A0E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61887" w:rsidRPr="004A0E36" w14:paraId="19970A96" w14:textId="77777777" w:rsidTr="00BE30B5">
        <w:tc>
          <w:tcPr>
            <w:tcW w:w="8810" w:type="dxa"/>
            <w:gridSpan w:val="2"/>
          </w:tcPr>
          <w:p w14:paraId="0821F3EA" w14:textId="77777777" w:rsidR="00361887" w:rsidRPr="004A0E36" w:rsidRDefault="00361887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929" w:rsidRPr="004A0E36" w14:paraId="22E61B05" w14:textId="77777777" w:rsidTr="00BE30B5">
        <w:tc>
          <w:tcPr>
            <w:tcW w:w="562" w:type="dxa"/>
          </w:tcPr>
          <w:p w14:paraId="3026B13D" w14:textId="6F474A21" w:rsidR="00EB4929" w:rsidRPr="004A0E36" w:rsidRDefault="00EB4929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8248" w:type="dxa"/>
          </w:tcPr>
          <w:p w14:paraId="576A4501" w14:textId="1E0E39C5" w:rsidR="0055022F" w:rsidRPr="004A0E36" w:rsidRDefault="003E398E" w:rsidP="003E3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Dairenin yönetim ve yönlendirilmesinde </w:t>
            </w:r>
            <w:r w:rsidR="009D0710" w:rsidRPr="00D60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Müdüre yardımcı </w:t>
            </w:r>
            <w:r w:rsidR="009D0710" w:rsidRPr="004A0E36"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 w:rsidR="005B5C04">
              <w:rPr>
                <w:rFonts w:ascii="Times New Roman" w:hAnsi="Times New Roman" w:cs="Times New Roman"/>
                <w:sz w:val="24"/>
                <w:szCs w:val="24"/>
              </w:rPr>
              <w:t>mak;</w:t>
            </w:r>
          </w:p>
        </w:tc>
      </w:tr>
      <w:tr w:rsidR="0055022F" w:rsidRPr="004A0E36" w14:paraId="62A54054" w14:textId="77777777" w:rsidTr="00BE30B5">
        <w:tc>
          <w:tcPr>
            <w:tcW w:w="562" w:type="dxa"/>
          </w:tcPr>
          <w:p w14:paraId="46211FF1" w14:textId="5DB2E43D" w:rsidR="0055022F" w:rsidRPr="004A0E36" w:rsidRDefault="0055022F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8248" w:type="dxa"/>
          </w:tcPr>
          <w:p w14:paraId="7FD327A7" w14:textId="2D24E3E8" w:rsidR="0055022F" w:rsidRPr="004A0E36" w:rsidRDefault="0055022F" w:rsidP="008F6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 xml:space="preserve">Daire ile ilgili yasal, </w:t>
            </w:r>
            <w:r w:rsidR="008F6A3C">
              <w:rPr>
                <w:rFonts w:ascii="Times New Roman" w:hAnsi="Times New Roman" w:cs="Times New Roman"/>
                <w:sz w:val="24"/>
                <w:szCs w:val="24"/>
              </w:rPr>
              <w:t xml:space="preserve">idari </w:t>
            </w: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 xml:space="preserve">ve mali konularda </w:t>
            </w:r>
            <w:r w:rsidR="00B0290D" w:rsidRPr="004A0E36">
              <w:rPr>
                <w:rFonts w:ascii="Times New Roman" w:hAnsi="Times New Roman" w:cs="Times New Roman"/>
                <w:sz w:val="24"/>
                <w:szCs w:val="24"/>
              </w:rPr>
              <w:t xml:space="preserve">Müdüre </w:t>
            </w: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yardımcı ol</w:t>
            </w:r>
            <w:r w:rsidR="005B5C04">
              <w:rPr>
                <w:rFonts w:ascii="Times New Roman" w:hAnsi="Times New Roman" w:cs="Times New Roman"/>
                <w:sz w:val="24"/>
                <w:szCs w:val="24"/>
              </w:rPr>
              <w:t>mak;</w:t>
            </w: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4929" w:rsidRPr="00E846FA" w14:paraId="10053C2E" w14:textId="77777777" w:rsidTr="00BE30B5">
        <w:tc>
          <w:tcPr>
            <w:tcW w:w="562" w:type="dxa"/>
          </w:tcPr>
          <w:p w14:paraId="70A7589E" w14:textId="4859F0B1" w:rsidR="00EB4929" w:rsidRPr="00E846FA" w:rsidRDefault="009D0710" w:rsidP="0055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5022F" w:rsidRPr="00E846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248" w:type="dxa"/>
          </w:tcPr>
          <w:p w14:paraId="5EFFA261" w14:textId="38FDCB8C" w:rsidR="00EB4929" w:rsidRPr="00E846FA" w:rsidRDefault="003E398E" w:rsidP="003E3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Dairedeki personele iş dağıtımı yapmak, faaliyetlerini değerlendirmek ve personeli sevk ve idare etmek</w:t>
            </w: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B4929" w:rsidRPr="00E846FA" w14:paraId="5DE74A8E" w14:textId="77777777" w:rsidTr="00BE30B5">
        <w:tc>
          <w:tcPr>
            <w:tcW w:w="562" w:type="dxa"/>
          </w:tcPr>
          <w:p w14:paraId="33E27B7E" w14:textId="13905C39" w:rsidR="00EB4929" w:rsidRPr="00E846FA" w:rsidRDefault="009D0710" w:rsidP="0055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5022F" w:rsidRPr="00E846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248" w:type="dxa"/>
          </w:tcPr>
          <w:p w14:paraId="12A84EE4" w14:textId="7327E35F" w:rsidR="00BD6661" w:rsidRPr="00E846FA" w:rsidRDefault="003E398E" w:rsidP="00415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Kamu kurum ve kuruluşları tarafından hazırlanan mevzuat taslaklarını </w:t>
            </w:r>
            <w:r w:rsidR="00B27BE4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yasama ve hukuk tekniğine</w:t>
            </w:r>
            <w:r w:rsidR="00B27BE4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Anayasa’ya ve diğer mevzuata uyum ve uygunluk açısından </w:t>
            </w:r>
            <w:r w:rsidR="007559E3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denetleme hizmetleri</w:t>
            </w:r>
            <w:r w:rsidR="00B7753F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</w:t>
            </w:r>
            <w:r w:rsidR="007559E3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C4FFC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yürütmek, </w:t>
            </w:r>
            <w:r w:rsidR="00144AD4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mevzuat </w:t>
            </w: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gün</w:t>
            </w:r>
            <w:r w:rsidR="008C4FFC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celleme hizmetlerini koordine etmek ve </w:t>
            </w: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denetle</w:t>
            </w:r>
            <w:r w:rsidR="00B7753F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yerek</w:t>
            </w: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</w:t>
            </w:r>
            <w:r w:rsidR="00B7753F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Müdüre</w:t>
            </w: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rapor sunmak;</w:t>
            </w:r>
          </w:p>
        </w:tc>
      </w:tr>
      <w:tr w:rsidR="00BD6661" w:rsidRPr="00E846FA" w14:paraId="2779D1F8" w14:textId="77777777" w:rsidTr="00BE30B5">
        <w:tc>
          <w:tcPr>
            <w:tcW w:w="562" w:type="dxa"/>
          </w:tcPr>
          <w:p w14:paraId="1F152DA5" w14:textId="343F879F" w:rsidR="00BD6661" w:rsidRPr="00E846FA" w:rsidRDefault="00BD6661" w:rsidP="0055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8248" w:type="dxa"/>
          </w:tcPr>
          <w:p w14:paraId="0A84E60A" w14:textId="453310F3" w:rsidR="00BD6661" w:rsidRPr="00E846FA" w:rsidRDefault="00BD6661" w:rsidP="005A7D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Mevzuatın birleştirilerek güncellenip dijital ortamda arşivlenmesini ve Dairenin resmi internet sitesinde kamunun yarar</w:t>
            </w:r>
            <w:r w:rsidR="005A7DEF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ına sunulması</w:t>
            </w: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hizmetlerini koordine etmek ve bu hususta Müdüre rapor sunmak;</w:t>
            </w:r>
          </w:p>
        </w:tc>
      </w:tr>
      <w:tr w:rsidR="008F6A3C" w:rsidRPr="00E846FA" w14:paraId="519038DF" w14:textId="77777777" w:rsidTr="00BE30B5">
        <w:tc>
          <w:tcPr>
            <w:tcW w:w="562" w:type="dxa"/>
          </w:tcPr>
          <w:p w14:paraId="5FF07A73" w14:textId="2A73B397" w:rsidR="008F6A3C" w:rsidRPr="00E846FA" w:rsidRDefault="00BD6661" w:rsidP="0055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8248" w:type="dxa"/>
          </w:tcPr>
          <w:p w14:paraId="27967195" w14:textId="7E73C7B0" w:rsidR="008F6A3C" w:rsidRPr="00E846FA" w:rsidRDefault="00005DD1" w:rsidP="00B775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Personelin eğitim ihtiyaçları ile ilgili </w:t>
            </w:r>
            <w:r w:rsidR="00B7753F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Müdüre</w:t>
            </w: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görüş vermek ve bu alanda personelin hizmet içi eğitim almalarını sağlamak;</w:t>
            </w:r>
          </w:p>
        </w:tc>
      </w:tr>
      <w:tr w:rsidR="00B7753F" w:rsidRPr="00E846FA" w14:paraId="0B5587DF" w14:textId="77777777" w:rsidTr="00BE30B5">
        <w:tc>
          <w:tcPr>
            <w:tcW w:w="562" w:type="dxa"/>
          </w:tcPr>
          <w:p w14:paraId="7C24F31C" w14:textId="6F1DFFA4" w:rsidR="00B7753F" w:rsidRPr="00E846FA" w:rsidRDefault="00B7753F" w:rsidP="005502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(7)</w:t>
            </w:r>
          </w:p>
        </w:tc>
        <w:tc>
          <w:tcPr>
            <w:tcW w:w="8248" w:type="dxa"/>
          </w:tcPr>
          <w:p w14:paraId="308F7A59" w14:textId="14CDAD1D" w:rsidR="00B7753F" w:rsidRPr="00E846FA" w:rsidRDefault="00B7753F" w:rsidP="00B775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6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Uygulamada karşılaşılabilecek  sorunlara çözüm üretmek;</w:t>
            </w:r>
          </w:p>
        </w:tc>
      </w:tr>
      <w:tr w:rsidR="009D0710" w:rsidRPr="00E846FA" w14:paraId="7B19D44C" w14:textId="77777777" w:rsidTr="00BE30B5">
        <w:tc>
          <w:tcPr>
            <w:tcW w:w="562" w:type="dxa"/>
          </w:tcPr>
          <w:p w14:paraId="08A9B9B3" w14:textId="605F3604" w:rsidR="009D0710" w:rsidRPr="00E846FA" w:rsidRDefault="00B7753F" w:rsidP="008F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8248" w:type="dxa"/>
          </w:tcPr>
          <w:p w14:paraId="7245CEC2" w14:textId="2F9CBF5A" w:rsidR="009D0710" w:rsidRPr="00E846FA" w:rsidRDefault="00AC7766" w:rsidP="00DF7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Müdür tarafından verilecek mevkiine uygun </w:t>
            </w: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 xml:space="preserve">diğer görevleri yerine getirmek; ve </w:t>
            </w:r>
          </w:p>
        </w:tc>
      </w:tr>
      <w:tr w:rsidR="00DC57EC" w:rsidRPr="00E846FA" w14:paraId="2F15399F" w14:textId="77777777" w:rsidTr="00BE30B5">
        <w:tc>
          <w:tcPr>
            <w:tcW w:w="562" w:type="dxa"/>
          </w:tcPr>
          <w:p w14:paraId="3FB82E9D" w14:textId="76C95E06" w:rsidR="00DC57EC" w:rsidRPr="00E846FA" w:rsidRDefault="00B7753F" w:rsidP="008F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>(9)</w:t>
            </w:r>
          </w:p>
        </w:tc>
        <w:tc>
          <w:tcPr>
            <w:tcW w:w="8248" w:type="dxa"/>
          </w:tcPr>
          <w:p w14:paraId="17E108A4" w14:textId="2813E43A" w:rsidR="00DC57EC" w:rsidRPr="00E846FA" w:rsidRDefault="009B0933" w:rsidP="00B77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 xml:space="preserve">Görevlerinin yerine getirilmesinden </w:t>
            </w:r>
            <w:r w:rsidR="00B7753F" w:rsidRPr="00E846FA">
              <w:rPr>
                <w:rFonts w:ascii="Times New Roman" w:hAnsi="Times New Roman" w:cs="Times New Roman"/>
                <w:sz w:val="24"/>
                <w:szCs w:val="24"/>
              </w:rPr>
              <w:t>Amirlerine</w:t>
            </w: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 xml:space="preserve"> karşı sorumludur.</w:t>
            </w:r>
          </w:p>
        </w:tc>
      </w:tr>
    </w:tbl>
    <w:p w14:paraId="5CC2760B" w14:textId="77777777" w:rsidR="00F23C8B" w:rsidRPr="00E846FA" w:rsidRDefault="00F23C8B" w:rsidP="0069694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7928"/>
      </w:tblGrid>
      <w:tr w:rsidR="008A52D8" w:rsidRPr="00E846FA" w14:paraId="15A5D80F" w14:textId="77777777" w:rsidTr="00AC7766">
        <w:tc>
          <w:tcPr>
            <w:tcW w:w="8487" w:type="dxa"/>
            <w:gridSpan w:val="2"/>
          </w:tcPr>
          <w:p w14:paraId="7412F09E" w14:textId="093189DC" w:rsidR="008A52D8" w:rsidRPr="00E846FA" w:rsidRDefault="00693725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>II. ARANAN NİTELİKLER:</w:t>
            </w:r>
          </w:p>
        </w:tc>
      </w:tr>
      <w:tr w:rsidR="00361887" w:rsidRPr="00E846FA" w14:paraId="76B99296" w14:textId="77777777" w:rsidTr="00AC7766">
        <w:tc>
          <w:tcPr>
            <w:tcW w:w="8487" w:type="dxa"/>
            <w:gridSpan w:val="2"/>
          </w:tcPr>
          <w:p w14:paraId="431E268C" w14:textId="77777777" w:rsidR="00361887" w:rsidRPr="00E846FA" w:rsidRDefault="00361887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2C6" w:rsidRPr="00E846FA" w14:paraId="79A0C37C" w14:textId="77777777" w:rsidTr="00AC7766">
        <w:tc>
          <w:tcPr>
            <w:tcW w:w="559" w:type="dxa"/>
          </w:tcPr>
          <w:p w14:paraId="0F7AA4E3" w14:textId="72C9E760" w:rsidR="00EC62C6" w:rsidRPr="00E846FA" w:rsidRDefault="00074226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7928" w:type="dxa"/>
          </w:tcPr>
          <w:p w14:paraId="6F145228" w14:textId="51BA875D" w:rsidR="00EC62C6" w:rsidRPr="00E846FA" w:rsidRDefault="00AC7766" w:rsidP="00A61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Merkezi Mevzuat Dairesinde, Yöneticilik Hizmetleri Sınıfının (Üst Kademe Yöneticisi Sayılmayan Diğer Yöneticiler) </w:t>
            </w:r>
            <w:r w:rsidR="00FA5EAA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III.</w:t>
            </w: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Derece</w:t>
            </w:r>
            <w:r w:rsidR="00A614E7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Hukuk İşleri Amiri kadrosunda</w:t>
            </w: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fiilen en az üç (3) yıl çalışmış olmak.</w:t>
            </w:r>
          </w:p>
        </w:tc>
      </w:tr>
      <w:tr w:rsidR="00EC62C6" w:rsidRPr="004A0E36" w14:paraId="745EB72B" w14:textId="77777777" w:rsidTr="00AC7766">
        <w:tc>
          <w:tcPr>
            <w:tcW w:w="559" w:type="dxa"/>
          </w:tcPr>
          <w:p w14:paraId="1D8362D8" w14:textId="05A0DAFE" w:rsidR="00EC62C6" w:rsidRPr="004A0E36" w:rsidRDefault="001253E8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7928" w:type="dxa"/>
          </w:tcPr>
          <w:p w14:paraId="5473AA72" w14:textId="135C64EC" w:rsidR="00EC62C6" w:rsidRPr="004A0E36" w:rsidRDefault="00AC7766" w:rsidP="003F5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İlgili mevzuat uyarınca yapılacak sınavlarda başarılı olmak.</w:t>
            </w:r>
          </w:p>
        </w:tc>
      </w:tr>
    </w:tbl>
    <w:p w14:paraId="2B377D62" w14:textId="77777777" w:rsidR="00F23C8B" w:rsidRPr="004A0E36" w:rsidRDefault="00F23C8B" w:rsidP="00696946">
      <w:pPr>
        <w:rPr>
          <w:rFonts w:ascii="Times New Roman" w:hAnsi="Times New Roman" w:cs="Times New Roman"/>
          <w:sz w:val="24"/>
          <w:szCs w:val="24"/>
        </w:rPr>
      </w:pPr>
    </w:p>
    <w:p w14:paraId="0AD1D5F9" w14:textId="77777777" w:rsidR="00F23C8B" w:rsidRPr="004A0E36" w:rsidRDefault="00F23C8B" w:rsidP="006969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F0A5BDE" w14:textId="77777777" w:rsidR="00F23C8B" w:rsidRPr="004A0E36" w:rsidRDefault="00F23C8B" w:rsidP="006969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B732625" w14:textId="77777777" w:rsidR="00F23C8B" w:rsidRPr="004A0E36" w:rsidRDefault="00F23C8B" w:rsidP="006969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58A6991" w14:textId="77777777" w:rsidR="00716918" w:rsidRPr="004A0E36" w:rsidRDefault="00716918" w:rsidP="006969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74599A" w14:textId="78CA0DE1" w:rsidR="00716918" w:rsidRDefault="00716918" w:rsidP="006969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A835B5C" w14:textId="77777777" w:rsidR="00DF5FF9" w:rsidRPr="004A0E36" w:rsidRDefault="00DF5FF9" w:rsidP="006969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3A133E" w14:textId="77777777" w:rsidR="0022184D" w:rsidRDefault="0022184D" w:rsidP="006969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70888858"/>
    </w:p>
    <w:p w14:paraId="652FE0B4" w14:textId="77777777" w:rsidR="00450B9F" w:rsidRDefault="00450B9F" w:rsidP="006969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8CC4788" w14:textId="77777777" w:rsidR="00450B9F" w:rsidRPr="004A0E36" w:rsidRDefault="00450B9F" w:rsidP="006969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FCBD065" w14:textId="4443B2CC" w:rsidR="001129CC" w:rsidRPr="004A0E36" w:rsidRDefault="001129CC" w:rsidP="006969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0E36">
        <w:rPr>
          <w:rFonts w:ascii="Times New Roman" w:hAnsi="Times New Roman" w:cs="Times New Roman"/>
          <w:sz w:val="24"/>
          <w:szCs w:val="24"/>
        </w:rPr>
        <w:t xml:space="preserve">MERKEZİ MEVZUAT DAİRESİ </w:t>
      </w:r>
    </w:p>
    <w:p w14:paraId="790693F2" w14:textId="5A80DC91" w:rsidR="001129CC" w:rsidRPr="004A0E36" w:rsidRDefault="00E357EF" w:rsidP="006969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HUKUK İŞLERİ</w:t>
      </w:r>
      <w:r w:rsidR="00FA5EA2" w:rsidRPr="004A0E36">
        <w:rPr>
          <w:rFonts w:ascii="Times New Roman" w:hAnsi="Times New Roman" w:cs="Times New Roman"/>
          <w:sz w:val="24"/>
          <w:szCs w:val="24"/>
        </w:rPr>
        <w:t xml:space="preserve"> AMİRİ</w:t>
      </w:r>
      <w:r w:rsidR="001129CC" w:rsidRPr="004A0E36">
        <w:rPr>
          <w:rFonts w:ascii="Times New Roman" w:hAnsi="Times New Roman" w:cs="Times New Roman"/>
          <w:sz w:val="24"/>
          <w:szCs w:val="24"/>
        </w:rPr>
        <w:t xml:space="preserve"> KADROSU</w:t>
      </w:r>
    </w:p>
    <w:p w14:paraId="4B8B32C1" w14:textId="0C66A26E" w:rsidR="00F23C8B" w:rsidRPr="004A0E36" w:rsidRDefault="001129CC" w:rsidP="006969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0E36">
        <w:rPr>
          <w:rFonts w:ascii="Times New Roman" w:hAnsi="Times New Roman" w:cs="Times New Roman"/>
          <w:sz w:val="24"/>
          <w:szCs w:val="24"/>
        </w:rPr>
        <w:t>HİZMET ŞEMASI</w:t>
      </w:r>
    </w:p>
    <w:bookmarkEnd w:id="1"/>
    <w:p w14:paraId="1D374A97" w14:textId="77777777" w:rsidR="00DD151A" w:rsidRPr="004A0E36" w:rsidRDefault="00DD151A" w:rsidP="0069694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1"/>
        <w:gridCol w:w="6416"/>
      </w:tblGrid>
      <w:tr w:rsidR="000A3E09" w:rsidRPr="004A0E36" w14:paraId="46E79FF4" w14:textId="77777777" w:rsidTr="00CE01EF">
        <w:tc>
          <w:tcPr>
            <w:tcW w:w="2122" w:type="dxa"/>
          </w:tcPr>
          <w:p w14:paraId="7AB0B6AB" w14:textId="7509040D" w:rsidR="000A3E09" w:rsidRPr="004A0E36" w:rsidRDefault="000A3E09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Kadro Adı:</w:t>
            </w:r>
            <w:r w:rsidR="00FC63EE" w:rsidRPr="004A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88" w:type="dxa"/>
          </w:tcPr>
          <w:p w14:paraId="685CB062" w14:textId="29E6D964" w:rsidR="000A3E09" w:rsidRPr="004A0E36" w:rsidRDefault="00E357EF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Hukuk İşleri</w:t>
            </w:r>
            <w:r w:rsidR="00722845" w:rsidRPr="004A0E36">
              <w:rPr>
                <w:rFonts w:ascii="Times New Roman" w:hAnsi="Times New Roman" w:cs="Times New Roman"/>
                <w:sz w:val="24"/>
                <w:szCs w:val="24"/>
              </w:rPr>
              <w:t xml:space="preserve"> Amiri</w:t>
            </w:r>
          </w:p>
        </w:tc>
      </w:tr>
      <w:tr w:rsidR="000A3E09" w:rsidRPr="004A0E36" w14:paraId="12EEEB08" w14:textId="77777777" w:rsidTr="00CE01EF">
        <w:tc>
          <w:tcPr>
            <w:tcW w:w="2122" w:type="dxa"/>
          </w:tcPr>
          <w:p w14:paraId="3EF03340" w14:textId="3BD2B4A5" w:rsidR="000A3E09" w:rsidRPr="004A0E36" w:rsidRDefault="00BD1FB7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Hizmet Sınıfı:</w:t>
            </w:r>
          </w:p>
        </w:tc>
        <w:tc>
          <w:tcPr>
            <w:tcW w:w="6688" w:type="dxa"/>
          </w:tcPr>
          <w:p w14:paraId="1FEAEF66" w14:textId="12303001" w:rsidR="000A3E09" w:rsidRPr="004A0E36" w:rsidRDefault="00722845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Yöneticilik Hizmetleri Sınıfı (Üst Kademe Yöneticisi Sayılmayan</w:t>
            </w:r>
            <w:r w:rsidR="003F2B35" w:rsidRPr="004A0E36">
              <w:rPr>
                <w:rFonts w:ascii="Times New Roman" w:hAnsi="Times New Roman" w:cs="Times New Roman"/>
                <w:sz w:val="24"/>
                <w:szCs w:val="24"/>
              </w:rPr>
              <w:t xml:space="preserve"> Diğer Yöneticiler</w:t>
            </w: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A3E09" w:rsidRPr="004A0E36" w14:paraId="6E7883AB" w14:textId="77777777" w:rsidTr="00CE01EF">
        <w:tc>
          <w:tcPr>
            <w:tcW w:w="2122" w:type="dxa"/>
          </w:tcPr>
          <w:p w14:paraId="72BB569D" w14:textId="69FBE4A2" w:rsidR="000A3E09" w:rsidRPr="004A0E36" w:rsidRDefault="00BD1FB7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Derecesi:</w:t>
            </w:r>
          </w:p>
        </w:tc>
        <w:tc>
          <w:tcPr>
            <w:tcW w:w="6688" w:type="dxa"/>
          </w:tcPr>
          <w:p w14:paraId="17F6B488" w14:textId="1B290546" w:rsidR="000A3E09" w:rsidRPr="004A0E36" w:rsidRDefault="006761DB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D40947" w:rsidRPr="004A0E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B47DB">
              <w:rPr>
                <w:rFonts w:ascii="Times New Roman" w:hAnsi="Times New Roman" w:cs="Times New Roman"/>
                <w:sz w:val="24"/>
                <w:szCs w:val="24"/>
              </w:rPr>
              <w:t xml:space="preserve">İlk Atanma ve </w:t>
            </w:r>
            <w:r w:rsidR="00D40947" w:rsidRPr="004A0E36">
              <w:rPr>
                <w:rFonts w:ascii="Times New Roman" w:hAnsi="Times New Roman" w:cs="Times New Roman"/>
                <w:sz w:val="24"/>
                <w:szCs w:val="24"/>
              </w:rPr>
              <w:t>Yükselme Yeri)</w:t>
            </w:r>
          </w:p>
        </w:tc>
      </w:tr>
      <w:tr w:rsidR="000A3E09" w:rsidRPr="004A0E36" w14:paraId="323104F5" w14:textId="77777777" w:rsidTr="00CE01EF">
        <w:tc>
          <w:tcPr>
            <w:tcW w:w="2122" w:type="dxa"/>
          </w:tcPr>
          <w:p w14:paraId="20603527" w14:textId="128F40A2" w:rsidR="000A3E09" w:rsidRPr="004A0E36" w:rsidRDefault="00BD1FB7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Kadro Sayısı:</w:t>
            </w:r>
          </w:p>
        </w:tc>
        <w:tc>
          <w:tcPr>
            <w:tcW w:w="6688" w:type="dxa"/>
          </w:tcPr>
          <w:p w14:paraId="25E3E0BA" w14:textId="56B797F7" w:rsidR="000A3E09" w:rsidRPr="004A0E36" w:rsidRDefault="00905497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3E09" w:rsidRPr="004A0E36" w14:paraId="06263B4D" w14:textId="77777777" w:rsidTr="00CE01EF">
        <w:tc>
          <w:tcPr>
            <w:tcW w:w="2122" w:type="dxa"/>
          </w:tcPr>
          <w:p w14:paraId="1D97E620" w14:textId="206A6D90" w:rsidR="000A3E09" w:rsidRPr="004A0E36" w:rsidRDefault="00BD1FB7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Maaşı:</w:t>
            </w:r>
          </w:p>
        </w:tc>
        <w:tc>
          <w:tcPr>
            <w:tcW w:w="6688" w:type="dxa"/>
          </w:tcPr>
          <w:p w14:paraId="6764192A" w14:textId="79500CF2" w:rsidR="000A3E09" w:rsidRPr="004A0E36" w:rsidRDefault="00681812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 xml:space="preserve">Barem </w:t>
            </w:r>
            <w:r w:rsidR="006761DB" w:rsidRPr="004A0E36">
              <w:rPr>
                <w:rFonts w:ascii="Times New Roman" w:hAnsi="Times New Roman" w:cs="Times New Roman"/>
                <w:sz w:val="24"/>
                <w:szCs w:val="24"/>
              </w:rPr>
              <w:t>17B (47/2010 Sayılı Yasa Tahtında Barem 15)</w:t>
            </w:r>
          </w:p>
        </w:tc>
      </w:tr>
    </w:tbl>
    <w:p w14:paraId="7AAD7870" w14:textId="77777777" w:rsidR="00484C94" w:rsidRPr="004A0E36" w:rsidRDefault="00484C94" w:rsidP="0069694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7926"/>
      </w:tblGrid>
      <w:tr w:rsidR="00F67C1D" w:rsidRPr="004A0E36" w14:paraId="0511484A" w14:textId="77777777" w:rsidTr="001251DB">
        <w:tc>
          <w:tcPr>
            <w:tcW w:w="8487" w:type="dxa"/>
            <w:gridSpan w:val="2"/>
          </w:tcPr>
          <w:p w14:paraId="7E9DC165" w14:textId="5C7C0A23" w:rsidR="00F67C1D" w:rsidRPr="004A0E36" w:rsidRDefault="00E75D10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 xml:space="preserve">I. GÖREV, YETKİ VE SORUMLULUKLARI: </w:t>
            </w:r>
          </w:p>
        </w:tc>
      </w:tr>
      <w:tr w:rsidR="00F67C1D" w:rsidRPr="004A0E36" w14:paraId="2ED6E3AD" w14:textId="77777777" w:rsidTr="001251DB">
        <w:tc>
          <w:tcPr>
            <w:tcW w:w="561" w:type="dxa"/>
          </w:tcPr>
          <w:p w14:paraId="030EF775" w14:textId="22A6D763" w:rsidR="00F67C1D" w:rsidRPr="004A0E36" w:rsidRDefault="00F67C1D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6" w:type="dxa"/>
          </w:tcPr>
          <w:p w14:paraId="7037FC4C" w14:textId="59A44DD9" w:rsidR="00F67C1D" w:rsidRPr="00E846FA" w:rsidRDefault="00F67C1D" w:rsidP="00696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300" w:rsidRPr="004A0E36" w14:paraId="2F7C90E2" w14:textId="77777777" w:rsidTr="001251DB">
        <w:tc>
          <w:tcPr>
            <w:tcW w:w="561" w:type="dxa"/>
          </w:tcPr>
          <w:p w14:paraId="655DD093" w14:textId="7844C498" w:rsidR="00452300" w:rsidRPr="004A0E36" w:rsidRDefault="003B73A7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7926" w:type="dxa"/>
          </w:tcPr>
          <w:p w14:paraId="5B177F54" w14:textId="6032089F" w:rsidR="00452300" w:rsidRPr="00E846FA" w:rsidRDefault="00824374" w:rsidP="00BE30B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>Kamu kurum ve kuruluşları tarafından hazırlanan mevzuat taslakları</w:t>
            </w:r>
            <w:r w:rsidR="00D60EB9" w:rsidRPr="00E846FA"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E30B5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yasama ve hukuk tekniğine</w:t>
            </w:r>
            <w:r w:rsidR="00BE30B5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EA6ED6" w:rsidRPr="00E846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EA6ED6" w:rsidRPr="00E846FA">
              <w:rPr>
                <w:rFonts w:ascii="Times New Roman" w:hAnsi="Times New Roman" w:cs="Times New Roman"/>
                <w:sz w:val="24"/>
                <w:szCs w:val="24"/>
              </w:rPr>
              <w:t>Anayasa’ya ve diğer mevzuata uyum ve uygunluk açısından denetlemek;</w:t>
            </w:r>
          </w:p>
        </w:tc>
      </w:tr>
      <w:tr w:rsidR="00EA6ED6" w:rsidRPr="004A0E36" w14:paraId="392AEB9C" w14:textId="77777777" w:rsidTr="001251DB">
        <w:tc>
          <w:tcPr>
            <w:tcW w:w="561" w:type="dxa"/>
          </w:tcPr>
          <w:p w14:paraId="51317A5D" w14:textId="5D7DE63B" w:rsidR="00EA6ED6" w:rsidRPr="004A0E36" w:rsidRDefault="00EA6ED6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7926" w:type="dxa"/>
          </w:tcPr>
          <w:p w14:paraId="723011E1" w14:textId="76499747" w:rsidR="00EA6ED6" w:rsidRPr="00E846FA" w:rsidRDefault="00EA6ED6" w:rsidP="00615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 xml:space="preserve">Kamu kurum ve kuruluşları tarafından hazırlanan mevzuat taslaklarının </w:t>
            </w:r>
            <w:r w:rsidRPr="00E846FA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Cumhuriyet Meclisi İçtüzüğü’nde belirlenen teknik, ilke ve ölçüt kurallarına uy</w:t>
            </w:r>
            <w:r w:rsidR="00A274EF" w:rsidRPr="00E846FA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gunluğunu</w:t>
            </w:r>
            <w:r w:rsidRPr="00E846FA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sağlamak</w:t>
            </w: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 xml:space="preserve">, gerekli görülen teknik düzeltme ve düzenlemeleri yapmak ve </w:t>
            </w:r>
            <w:r w:rsidR="0061501E" w:rsidRPr="00E846FA">
              <w:rPr>
                <w:rFonts w:ascii="Times New Roman" w:hAnsi="Times New Roman" w:cs="Times New Roman"/>
                <w:sz w:val="24"/>
                <w:szCs w:val="24"/>
              </w:rPr>
              <w:t>Amirlerine</w:t>
            </w: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 xml:space="preserve"> görüş vermek;</w:t>
            </w:r>
          </w:p>
        </w:tc>
      </w:tr>
      <w:tr w:rsidR="00E15D38" w:rsidRPr="004A0E36" w14:paraId="5C7F0FB6" w14:textId="77777777" w:rsidTr="001251DB">
        <w:tc>
          <w:tcPr>
            <w:tcW w:w="561" w:type="dxa"/>
          </w:tcPr>
          <w:p w14:paraId="5F29002E" w14:textId="1F5EECAC" w:rsidR="00E15D38" w:rsidRPr="004A0E36" w:rsidRDefault="006E2912" w:rsidP="00EA6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A6E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926" w:type="dxa"/>
          </w:tcPr>
          <w:p w14:paraId="42F8C3DF" w14:textId="0F43D33F" w:rsidR="00E15D38" w:rsidRPr="00E846FA" w:rsidRDefault="00EA6ED6" w:rsidP="00EA6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>Mevzuatı birleştirerek güncellemek ve Dairenin resmi internet sitesinde kamunun yararlanması için yayımlanmasını sağlamak,</w:t>
            </w:r>
          </w:p>
        </w:tc>
      </w:tr>
      <w:tr w:rsidR="00E15D38" w:rsidRPr="004A0E36" w14:paraId="4EF27EFB" w14:textId="77777777" w:rsidTr="001251DB">
        <w:tc>
          <w:tcPr>
            <w:tcW w:w="561" w:type="dxa"/>
          </w:tcPr>
          <w:p w14:paraId="08CE5603" w14:textId="7AA2507B" w:rsidR="00E15D38" w:rsidRPr="004A0E36" w:rsidRDefault="00D45BD6" w:rsidP="00EA6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A6E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926" w:type="dxa"/>
          </w:tcPr>
          <w:p w14:paraId="6EC677E5" w14:textId="7CFC37D9" w:rsidR="00E15D38" w:rsidRPr="00E846FA" w:rsidRDefault="0061501E" w:rsidP="00DB47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Mevzuatın birbirleriyle çatışan veya çelişen kurallarını tespit ederek mevzuatta bütünlük sağlayacak çalışmalar yapmak;</w:t>
            </w:r>
          </w:p>
        </w:tc>
      </w:tr>
      <w:tr w:rsidR="0061501E" w:rsidRPr="004A0E36" w14:paraId="499EB9BF" w14:textId="77777777" w:rsidTr="001251DB">
        <w:tc>
          <w:tcPr>
            <w:tcW w:w="561" w:type="dxa"/>
          </w:tcPr>
          <w:p w14:paraId="03E7FECE" w14:textId="1EB18618" w:rsidR="0061501E" w:rsidRPr="0061501E" w:rsidRDefault="0061501E" w:rsidP="00EA6ED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7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(5)</w:t>
            </w:r>
          </w:p>
        </w:tc>
        <w:tc>
          <w:tcPr>
            <w:tcW w:w="7926" w:type="dxa"/>
          </w:tcPr>
          <w:p w14:paraId="7626CD4B" w14:textId="004A6821" w:rsidR="0061501E" w:rsidRPr="00E846FA" w:rsidRDefault="0061501E" w:rsidP="006150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E846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Hukukçuları eğitmek ve yönlendirmek;</w:t>
            </w:r>
          </w:p>
        </w:tc>
      </w:tr>
      <w:tr w:rsidR="001F54C2" w:rsidRPr="004A0E36" w14:paraId="73FF98A2" w14:textId="77777777" w:rsidTr="001251DB">
        <w:tc>
          <w:tcPr>
            <w:tcW w:w="561" w:type="dxa"/>
          </w:tcPr>
          <w:p w14:paraId="699A7396" w14:textId="58F019A4" w:rsidR="001F54C2" w:rsidRPr="004A0E36" w:rsidRDefault="0061501E" w:rsidP="00AC7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926" w:type="dxa"/>
          </w:tcPr>
          <w:p w14:paraId="65511E2D" w14:textId="2B17A01A" w:rsidR="001F54C2" w:rsidRPr="00E846FA" w:rsidRDefault="005B4D3F" w:rsidP="006150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Daire</w:t>
            </w:r>
            <w:r w:rsidR="0061501E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nin</w:t>
            </w: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yazışmaları</w:t>
            </w:r>
            <w:r w:rsidR="0061501E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nı</w:t>
            </w: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yapmak veya yaptırmak</w:t>
            </w:r>
            <w:r w:rsidR="001E2F0F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E15D38" w:rsidRPr="004A0E36" w14:paraId="05275DC2" w14:textId="77777777" w:rsidTr="001251DB">
        <w:tc>
          <w:tcPr>
            <w:tcW w:w="561" w:type="dxa"/>
          </w:tcPr>
          <w:p w14:paraId="037BCD48" w14:textId="286800FD" w:rsidR="00E15D38" w:rsidRPr="004A0E36" w:rsidRDefault="0061501E" w:rsidP="00EA6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926" w:type="dxa"/>
          </w:tcPr>
          <w:p w14:paraId="3F7EF91B" w14:textId="7FC94CAD" w:rsidR="00E15D38" w:rsidRPr="00E846FA" w:rsidRDefault="00905497" w:rsidP="00E15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15D38" w:rsidRPr="00E846FA">
              <w:rPr>
                <w:rFonts w:ascii="Times New Roman" w:hAnsi="Times New Roman" w:cs="Times New Roman"/>
                <w:sz w:val="24"/>
                <w:szCs w:val="24"/>
              </w:rPr>
              <w:t xml:space="preserve">mirleri tarafından </w:t>
            </w:r>
            <w:r w:rsidR="00EA6ED6" w:rsidRPr="00E846FA">
              <w:rPr>
                <w:rFonts w:ascii="Times New Roman" w:hAnsi="Times New Roman" w:cs="Times New Roman"/>
                <w:sz w:val="24"/>
                <w:szCs w:val="24"/>
              </w:rPr>
              <w:t xml:space="preserve">verilecek </w:t>
            </w:r>
            <w:r w:rsidR="00E15418" w:rsidRPr="00E846FA">
              <w:rPr>
                <w:rFonts w:ascii="Times New Roman" w:hAnsi="Times New Roman" w:cs="Times New Roman"/>
                <w:sz w:val="24"/>
                <w:szCs w:val="24"/>
              </w:rPr>
              <w:t>mevkiine uygun diğer görevleri yerine getirmek</w:t>
            </w:r>
            <w:r w:rsidR="006359E7" w:rsidRPr="00E846FA">
              <w:rPr>
                <w:rFonts w:ascii="Times New Roman" w:hAnsi="Times New Roman" w:cs="Times New Roman"/>
                <w:sz w:val="24"/>
                <w:szCs w:val="24"/>
              </w:rPr>
              <w:t>; ve</w:t>
            </w:r>
            <w:r w:rsidR="00E15418" w:rsidRPr="00E84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5D38" w:rsidRPr="004A0E36" w14:paraId="3C50A640" w14:textId="77777777" w:rsidTr="001251DB">
        <w:tc>
          <w:tcPr>
            <w:tcW w:w="561" w:type="dxa"/>
          </w:tcPr>
          <w:p w14:paraId="04E93C31" w14:textId="405C1A41" w:rsidR="00E15D38" w:rsidRPr="004A0E36" w:rsidRDefault="00E15D38" w:rsidP="00EA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6" w:type="dxa"/>
          </w:tcPr>
          <w:p w14:paraId="02B6DD33" w14:textId="54FA102D" w:rsidR="00E15D38" w:rsidRPr="004A0E36" w:rsidRDefault="00E15D38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Görev</w:t>
            </w:r>
            <w:r w:rsidR="001E2F0F" w:rsidRPr="004A0E36">
              <w:rPr>
                <w:rFonts w:ascii="Times New Roman" w:hAnsi="Times New Roman" w:cs="Times New Roman"/>
                <w:sz w:val="24"/>
                <w:szCs w:val="24"/>
              </w:rPr>
              <w:t>lerinin yerine getirilmesinden A</w:t>
            </w: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mirlerine karşı sorumludur.</w:t>
            </w:r>
          </w:p>
        </w:tc>
      </w:tr>
    </w:tbl>
    <w:p w14:paraId="4C7BDC93" w14:textId="77777777" w:rsidR="00484C94" w:rsidRPr="004A0E36" w:rsidRDefault="00484C94" w:rsidP="0069694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7928"/>
      </w:tblGrid>
      <w:tr w:rsidR="00091A70" w:rsidRPr="004A0E36" w14:paraId="47CB1318" w14:textId="77777777" w:rsidTr="00CE01EF">
        <w:tc>
          <w:tcPr>
            <w:tcW w:w="8810" w:type="dxa"/>
            <w:gridSpan w:val="2"/>
          </w:tcPr>
          <w:p w14:paraId="0EC8C8C6" w14:textId="1EED4315" w:rsidR="00091A70" w:rsidRPr="004A0E36" w:rsidRDefault="00091A70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II. ARANAN NİTELİKLER:</w:t>
            </w:r>
          </w:p>
        </w:tc>
      </w:tr>
      <w:tr w:rsidR="00361887" w:rsidRPr="004A0E36" w14:paraId="3718044D" w14:textId="77777777" w:rsidTr="00CE01EF">
        <w:tc>
          <w:tcPr>
            <w:tcW w:w="8810" w:type="dxa"/>
            <w:gridSpan w:val="2"/>
          </w:tcPr>
          <w:p w14:paraId="7EAFBDF9" w14:textId="77777777" w:rsidR="00361887" w:rsidRPr="004A0E36" w:rsidRDefault="00361887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58C" w:rsidRPr="00D73416" w14:paraId="58268043" w14:textId="77777777" w:rsidTr="00CE01EF">
        <w:tc>
          <w:tcPr>
            <w:tcW w:w="562" w:type="dxa"/>
          </w:tcPr>
          <w:p w14:paraId="54A85E47" w14:textId="02E54B41" w:rsidR="00E7058C" w:rsidRPr="00D73416" w:rsidRDefault="00E76513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416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8248" w:type="dxa"/>
          </w:tcPr>
          <w:p w14:paraId="5A35AC79" w14:textId="40CA46E6" w:rsidR="00E7058C" w:rsidRPr="00D73416" w:rsidRDefault="00D91A89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416">
              <w:rPr>
                <w:rFonts w:ascii="Times New Roman" w:hAnsi="Times New Roman" w:cs="Times New Roman"/>
                <w:sz w:val="24"/>
                <w:szCs w:val="24"/>
              </w:rPr>
              <w:t>Merkezi Mevzuat Dairesi</w:t>
            </w:r>
            <w:r w:rsidR="00E04D6A" w:rsidRPr="00D73416">
              <w:rPr>
                <w:rFonts w:ascii="Times New Roman" w:hAnsi="Times New Roman" w:cs="Times New Roman"/>
                <w:sz w:val="24"/>
                <w:szCs w:val="24"/>
              </w:rPr>
              <w:t>nde</w:t>
            </w:r>
            <w:r w:rsidR="007E4C58" w:rsidRPr="00D73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1551" w:rsidRPr="00D73416">
              <w:rPr>
                <w:rFonts w:ascii="Times New Roman" w:eastAsia="Times New Roman" w:hAnsi="Times New Roman" w:cs="Times New Roman"/>
                <w:sz w:val="24"/>
                <w:szCs w:val="24"/>
              </w:rPr>
              <w:t>Hukuk Hizmetleri Sınıfının</w:t>
            </w:r>
            <w:r w:rsidR="005D1551" w:rsidRPr="00D7341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7E4C58" w:rsidRPr="00D73416">
              <w:rPr>
                <w:rFonts w:ascii="Times New Roman" w:hAnsi="Times New Roman" w:cs="Times New Roman"/>
                <w:sz w:val="24"/>
                <w:szCs w:val="24"/>
              </w:rPr>
              <w:t xml:space="preserve">I. Derece Hukukçu </w:t>
            </w:r>
            <w:r w:rsidR="00BD5CFD" w:rsidRPr="00D73416">
              <w:rPr>
                <w:rFonts w:ascii="Times New Roman" w:hAnsi="Times New Roman" w:cs="Times New Roman"/>
                <w:sz w:val="24"/>
                <w:szCs w:val="24"/>
              </w:rPr>
              <w:t>kadrosunda</w:t>
            </w:r>
            <w:r w:rsidR="00824374" w:rsidRPr="00D73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5418" w:rsidRPr="00D73416">
              <w:rPr>
                <w:rFonts w:ascii="Times New Roman" w:hAnsi="Times New Roman" w:cs="Times New Roman"/>
                <w:sz w:val="24"/>
                <w:szCs w:val="24"/>
              </w:rPr>
              <w:t xml:space="preserve">fiilen </w:t>
            </w:r>
            <w:r w:rsidR="00824374" w:rsidRPr="00D73416">
              <w:rPr>
                <w:rFonts w:ascii="Times New Roman" w:hAnsi="Times New Roman" w:cs="Times New Roman"/>
                <w:sz w:val="24"/>
                <w:szCs w:val="24"/>
              </w:rPr>
              <w:t>en az üç</w:t>
            </w:r>
            <w:r w:rsidR="006E47F3" w:rsidRPr="00D73416"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  <w:r w:rsidR="00824374" w:rsidRPr="00D73416">
              <w:rPr>
                <w:rFonts w:ascii="Times New Roman" w:hAnsi="Times New Roman" w:cs="Times New Roman"/>
                <w:sz w:val="24"/>
                <w:szCs w:val="24"/>
              </w:rPr>
              <w:t xml:space="preserve"> yıl çalışmış olmak.</w:t>
            </w:r>
          </w:p>
        </w:tc>
      </w:tr>
      <w:tr w:rsidR="00E7058C" w:rsidRPr="00D73416" w14:paraId="5E58597F" w14:textId="77777777" w:rsidTr="00CE01EF">
        <w:tc>
          <w:tcPr>
            <w:tcW w:w="562" w:type="dxa"/>
          </w:tcPr>
          <w:p w14:paraId="5813702B" w14:textId="28CFDB4D" w:rsidR="00E7058C" w:rsidRPr="00D73416" w:rsidRDefault="007E4C58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416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8248" w:type="dxa"/>
          </w:tcPr>
          <w:p w14:paraId="7CC2F5B0" w14:textId="057716C2" w:rsidR="00E7058C" w:rsidRPr="00D73416" w:rsidRDefault="007E4C58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416">
              <w:rPr>
                <w:rFonts w:ascii="Times New Roman" w:hAnsi="Times New Roman" w:cs="Times New Roman"/>
                <w:sz w:val="24"/>
                <w:szCs w:val="24"/>
              </w:rPr>
              <w:t xml:space="preserve">İlgili mevzuat uyarınca yapılacak sınavlarda başarılı </w:t>
            </w:r>
            <w:r w:rsidR="0097525C" w:rsidRPr="00D73416">
              <w:rPr>
                <w:rFonts w:ascii="Times New Roman" w:hAnsi="Times New Roman" w:cs="Times New Roman"/>
                <w:sz w:val="24"/>
                <w:szCs w:val="24"/>
              </w:rPr>
              <w:t>olmak.</w:t>
            </w:r>
          </w:p>
        </w:tc>
      </w:tr>
    </w:tbl>
    <w:p w14:paraId="584FD533" w14:textId="77777777" w:rsidR="00F67C1D" w:rsidRPr="00D73416" w:rsidRDefault="00F67C1D" w:rsidP="00696946">
      <w:pPr>
        <w:rPr>
          <w:rFonts w:ascii="Times New Roman" w:hAnsi="Times New Roman" w:cs="Times New Roman"/>
          <w:sz w:val="24"/>
          <w:szCs w:val="24"/>
        </w:rPr>
      </w:pPr>
    </w:p>
    <w:p w14:paraId="31719C52" w14:textId="77777777" w:rsidR="00F67C1D" w:rsidRPr="004A0E36" w:rsidRDefault="00F67C1D" w:rsidP="00696946">
      <w:pPr>
        <w:rPr>
          <w:rFonts w:ascii="Times New Roman" w:hAnsi="Times New Roman" w:cs="Times New Roman"/>
          <w:sz w:val="24"/>
          <w:szCs w:val="24"/>
        </w:rPr>
      </w:pPr>
    </w:p>
    <w:p w14:paraId="04D93FCA" w14:textId="77777777" w:rsidR="00484C94" w:rsidRPr="004A0E36" w:rsidRDefault="00484C94" w:rsidP="00696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FDF35E" w14:textId="77777777" w:rsidR="00C27C62" w:rsidRDefault="00C27C62" w:rsidP="00696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E12D0F" w14:textId="77777777" w:rsidR="00450B9F" w:rsidRDefault="00450B9F" w:rsidP="00696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8A6DA5" w14:textId="77777777" w:rsidR="00450B9F" w:rsidRPr="004A0E36" w:rsidRDefault="00450B9F" w:rsidP="00696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3B2063" w14:textId="77777777" w:rsidR="008619EB" w:rsidRPr="004A0E36" w:rsidRDefault="008619EB" w:rsidP="00696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AE0916" w14:textId="77777777" w:rsidR="00C94E3C" w:rsidRDefault="00C94E3C" w:rsidP="00696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C28AE1" w14:textId="77777777" w:rsidR="00E05247" w:rsidRPr="004A0E36" w:rsidRDefault="00E05247" w:rsidP="00696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1A0DCC" w14:textId="77777777" w:rsidR="003C5C82" w:rsidRDefault="003C5C82" w:rsidP="00696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C178AE" w14:textId="77777777" w:rsidR="006A42E4" w:rsidRPr="004A0E36" w:rsidRDefault="006A42E4" w:rsidP="00696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5A00AF" w14:textId="7792897E" w:rsidR="001679BC" w:rsidRPr="004A0E36" w:rsidRDefault="001679BC" w:rsidP="006969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0E36">
        <w:rPr>
          <w:rFonts w:ascii="Times New Roman" w:hAnsi="Times New Roman" w:cs="Times New Roman"/>
          <w:sz w:val="24"/>
          <w:szCs w:val="24"/>
        </w:rPr>
        <w:t>MERKEZİ MEVZUAT DAİRESİ</w:t>
      </w:r>
    </w:p>
    <w:p w14:paraId="6CD91B81" w14:textId="12AEB9E0" w:rsidR="001679BC" w:rsidRPr="004A0E36" w:rsidRDefault="001C2281" w:rsidP="006969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0E36">
        <w:rPr>
          <w:rFonts w:ascii="Times New Roman" w:hAnsi="Times New Roman" w:cs="Times New Roman"/>
          <w:sz w:val="24"/>
          <w:szCs w:val="24"/>
        </w:rPr>
        <w:t>HUKUKÇU</w:t>
      </w:r>
      <w:r w:rsidR="001679BC" w:rsidRPr="004A0E36">
        <w:rPr>
          <w:rFonts w:ascii="Times New Roman" w:hAnsi="Times New Roman" w:cs="Times New Roman"/>
          <w:sz w:val="24"/>
          <w:szCs w:val="24"/>
        </w:rPr>
        <w:t xml:space="preserve"> KADROSU</w:t>
      </w:r>
    </w:p>
    <w:p w14:paraId="3A4909E8" w14:textId="60010D36" w:rsidR="001679BC" w:rsidRPr="004A0E36" w:rsidRDefault="001679BC" w:rsidP="006969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0E36">
        <w:rPr>
          <w:rFonts w:ascii="Times New Roman" w:hAnsi="Times New Roman" w:cs="Times New Roman"/>
          <w:sz w:val="24"/>
          <w:szCs w:val="24"/>
        </w:rPr>
        <w:t>HİZMET ŞEMASI</w:t>
      </w:r>
    </w:p>
    <w:p w14:paraId="21974ED2" w14:textId="52050AD4" w:rsidR="001C2281" w:rsidRPr="004A0E36" w:rsidRDefault="001C2281" w:rsidP="006969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D78CB61" w14:textId="77777777" w:rsidR="001C2281" w:rsidRPr="004A0E36" w:rsidRDefault="001C2281" w:rsidP="006969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6"/>
        <w:gridCol w:w="6281"/>
      </w:tblGrid>
      <w:tr w:rsidR="001C2281" w:rsidRPr="004A0E36" w14:paraId="09421DEE" w14:textId="77777777" w:rsidTr="00CE01EF">
        <w:tc>
          <w:tcPr>
            <w:tcW w:w="2263" w:type="dxa"/>
          </w:tcPr>
          <w:p w14:paraId="57700B5E" w14:textId="49B5F96C" w:rsidR="001C2281" w:rsidRPr="004A0E36" w:rsidRDefault="0003714A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Kadro Adı:</w:t>
            </w:r>
          </w:p>
        </w:tc>
        <w:tc>
          <w:tcPr>
            <w:tcW w:w="6547" w:type="dxa"/>
          </w:tcPr>
          <w:p w14:paraId="0070FA61" w14:textId="3F190E95" w:rsidR="001C2281" w:rsidRPr="004A0E36" w:rsidRDefault="0003714A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Hukukçu</w:t>
            </w:r>
          </w:p>
        </w:tc>
      </w:tr>
      <w:tr w:rsidR="001C2281" w:rsidRPr="004A0E36" w14:paraId="74085272" w14:textId="77777777" w:rsidTr="00CE01EF">
        <w:tc>
          <w:tcPr>
            <w:tcW w:w="2263" w:type="dxa"/>
          </w:tcPr>
          <w:p w14:paraId="4882D9E6" w14:textId="752FA7B2" w:rsidR="001C2281" w:rsidRPr="004A0E36" w:rsidRDefault="0003714A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Hizmet Sınıfı:</w:t>
            </w:r>
          </w:p>
        </w:tc>
        <w:tc>
          <w:tcPr>
            <w:tcW w:w="6547" w:type="dxa"/>
          </w:tcPr>
          <w:p w14:paraId="5EEE38DD" w14:textId="59A79E41" w:rsidR="001C2281" w:rsidRPr="004A0E36" w:rsidRDefault="0003714A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Hukuk Hizmetleri Sınıfı</w:t>
            </w:r>
          </w:p>
        </w:tc>
      </w:tr>
      <w:tr w:rsidR="001C2281" w:rsidRPr="004A0E36" w14:paraId="09906276" w14:textId="77777777" w:rsidTr="00CE01EF">
        <w:tc>
          <w:tcPr>
            <w:tcW w:w="2263" w:type="dxa"/>
          </w:tcPr>
          <w:p w14:paraId="7E4FC949" w14:textId="554AB792" w:rsidR="001C2281" w:rsidRPr="004A0E36" w:rsidRDefault="0003714A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Derecesi:</w:t>
            </w:r>
          </w:p>
        </w:tc>
        <w:tc>
          <w:tcPr>
            <w:tcW w:w="6547" w:type="dxa"/>
          </w:tcPr>
          <w:p w14:paraId="55E9E8AF" w14:textId="471EB61B" w:rsidR="001C2281" w:rsidRPr="004A0E36" w:rsidRDefault="0003714A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814A7" w:rsidRPr="004A0E36">
              <w:rPr>
                <w:rFonts w:ascii="Times New Roman" w:hAnsi="Times New Roman" w:cs="Times New Roman"/>
                <w:sz w:val="24"/>
                <w:szCs w:val="24"/>
              </w:rPr>
              <w:t xml:space="preserve"> (Yükselme Yeri)</w:t>
            </w:r>
          </w:p>
        </w:tc>
      </w:tr>
      <w:tr w:rsidR="001C2281" w:rsidRPr="004A0E36" w14:paraId="53CD47BB" w14:textId="77777777" w:rsidTr="00CE01EF">
        <w:tc>
          <w:tcPr>
            <w:tcW w:w="2263" w:type="dxa"/>
          </w:tcPr>
          <w:p w14:paraId="031DF707" w14:textId="702612C9" w:rsidR="001C2281" w:rsidRPr="004A0E36" w:rsidRDefault="0003714A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Kadro Sayısı:</w:t>
            </w:r>
          </w:p>
        </w:tc>
        <w:tc>
          <w:tcPr>
            <w:tcW w:w="6547" w:type="dxa"/>
          </w:tcPr>
          <w:p w14:paraId="2F9A76D3" w14:textId="04EA640A" w:rsidR="001C2281" w:rsidRPr="004A0E36" w:rsidRDefault="00BB590E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3714A" w:rsidRPr="004A0E36" w14:paraId="64CE7231" w14:textId="77777777" w:rsidTr="00CE01EF">
        <w:tc>
          <w:tcPr>
            <w:tcW w:w="2263" w:type="dxa"/>
          </w:tcPr>
          <w:p w14:paraId="011232F5" w14:textId="546EC2F6" w:rsidR="0003714A" w:rsidRPr="004A0E36" w:rsidRDefault="0003714A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Maaşı:</w:t>
            </w:r>
          </w:p>
        </w:tc>
        <w:tc>
          <w:tcPr>
            <w:tcW w:w="6547" w:type="dxa"/>
          </w:tcPr>
          <w:p w14:paraId="32398C77" w14:textId="6775BBC3" w:rsidR="0003714A" w:rsidRPr="004A0E36" w:rsidRDefault="00681812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 xml:space="preserve">Barem </w:t>
            </w:r>
            <w:r w:rsidR="00F228B7" w:rsidRPr="004A0E36">
              <w:rPr>
                <w:rFonts w:ascii="Times New Roman" w:hAnsi="Times New Roman" w:cs="Times New Roman"/>
                <w:sz w:val="24"/>
                <w:szCs w:val="24"/>
              </w:rPr>
              <w:t>16 (47/2010 Sayılı Yasa Tahtında Barem 11)</w:t>
            </w:r>
          </w:p>
        </w:tc>
      </w:tr>
    </w:tbl>
    <w:p w14:paraId="435EE581" w14:textId="77777777" w:rsidR="00C27C62" w:rsidRPr="004A0E36" w:rsidRDefault="00C27C62" w:rsidP="00696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87DAFF" w14:textId="77777777" w:rsidR="00C27C62" w:rsidRPr="004A0E36" w:rsidRDefault="00C27C62" w:rsidP="0069694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7991"/>
      </w:tblGrid>
      <w:tr w:rsidR="00482361" w:rsidRPr="004A0E36" w14:paraId="79E7946D" w14:textId="77777777" w:rsidTr="00F21061">
        <w:tc>
          <w:tcPr>
            <w:tcW w:w="8810" w:type="dxa"/>
            <w:gridSpan w:val="2"/>
          </w:tcPr>
          <w:p w14:paraId="0CC4EDE8" w14:textId="4BE24339" w:rsidR="00E42876" w:rsidRPr="004A0E36" w:rsidRDefault="00092F93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r w:rsidR="00F109C5" w:rsidRPr="004A0E36">
              <w:rPr>
                <w:rFonts w:ascii="Times New Roman" w:hAnsi="Times New Roman" w:cs="Times New Roman"/>
                <w:sz w:val="24"/>
                <w:szCs w:val="24"/>
              </w:rPr>
              <w:t>GÖREV, YETKİ VE SORUMLULUKLARI:</w:t>
            </w:r>
          </w:p>
        </w:tc>
      </w:tr>
      <w:tr w:rsidR="00092F93" w:rsidRPr="004A0E36" w14:paraId="3A9FA0A5" w14:textId="77777777" w:rsidTr="00F21061">
        <w:tc>
          <w:tcPr>
            <w:tcW w:w="8810" w:type="dxa"/>
            <w:gridSpan w:val="2"/>
          </w:tcPr>
          <w:p w14:paraId="1DE6CEFE" w14:textId="77777777" w:rsidR="00092F93" w:rsidRPr="00E846FA" w:rsidRDefault="00092F93" w:rsidP="00696946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361" w:rsidRPr="004A0E36" w14:paraId="2A4ED932" w14:textId="77777777" w:rsidTr="00F21061">
        <w:tc>
          <w:tcPr>
            <w:tcW w:w="496" w:type="dxa"/>
          </w:tcPr>
          <w:p w14:paraId="44360DD0" w14:textId="46A0C74C" w:rsidR="00482361" w:rsidRPr="004A0E36" w:rsidRDefault="00F109C5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8314" w:type="dxa"/>
          </w:tcPr>
          <w:p w14:paraId="68BCB3E9" w14:textId="1AFA6D28" w:rsidR="00482361" w:rsidRPr="00E846FA" w:rsidRDefault="00DD5AE0" w:rsidP="002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>Kamu kurum ve kuruluşları tarafından hazırlanan mevzuat taslaklarını</w:t>
            </w: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1251DB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yasama ve hukuk tekniğine</w:t>
            </w:r>
            <w:r w:rsidR="001251DB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1251DB" w:rsidRPr="00E846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>Anayasa’ya ve diğer mevzuata uyum v</w:t>
            </w:r>
            <w:r w:rsidR="00FD3B49" w:rsidRPr="00E846FA">
              <w:rPr>
                <w:rFonts w:ascii="Times New Roman" w:hAnsi="Times New Roman" w:cs="Times New Roman"/>
                <w:sz w:val="24"/>
                <w:szCs w:val="24"/>
              </w:rPr>
              <w:t xml:space="preserve">e uygunluk açısından denetlemek </w:t>
            </w:r>
            <w:r w:rsidR="00BB590E" w:rsidRPr="00E846FA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1251DB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Amirlerine</w:t>
            </w:r>
            <w:r w:rsidR="00D65790" w:rsidRPr="00E84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01A5" w:rsidRPr="00E846FA">
              <w:rPr>
                <w:rFonts w:ascii="Times New Roman" w:hAnsi="Times New Roman" w:cs="Times New Roman"/>
                <w:sz w:val="24"/>
                <w:szCs w:val="24"/>
              </w:rPr>
              <w:t>görüş vermek;</w:t>
            </w:r>
          </w:p>
        </w:tc>
      </w:tr>
      <w:tr w:rsidR="00482361" w:rsidRPr="004A0E36" w14:paraId="1B716A21" w14:textId="77777777" w:rsidTr="00F21061">
        <w:tc>
          <w:tcPr>
            <w:tcW w:w="496" w:type="dxa"/>
          </w:tcPr>
          <w:p w14:paraId="2DEF2E0E" w14:textId="7460E23B" w:rsidR="00482361" w:rsidRPr="004A0E36" w:rsidRDefault="00F109C5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8314" w:type="dxa"/>
          </w:tcPr>
          <w:p w14:paraId="4BC68F39" w14:textId="0AA7953E" w:rsidR="00482361" w:rsidRPr="00E846FA" w:rsidRDefault="00DD5AE0" w:rsidP="00125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 xml:space="preserve">Kamu kurum ve kuruluşları tarafından hazırlanan mevzuat taslaklarının </w:t>
            </w:r>
            <w:r w:rsidRPr="00E846FA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Cumhuriyet Meclisi İçtüzüğü’nde belirlenen teknik, ilke ve ölçüt kurallarına </w:t>
            </w:r>
            <w:r w:rsidR="00944D0E" w:rsidRPr="00E846FA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uygunluğunu sağlamak</w:t>
            </w:r>
            <w:r w:rsidR="00944D0E" w:rsidRPr="00E84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1251DB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Amirlerine</w:t>
            </w:r>
            <w:r w:rsidR="001251DB" w:rsidRPr="00E84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>görüş vermek;</w:t>
            </w:r>
          </w:p>
        </w:tc>
      </w:tr>
      <w:tr w:rsidR="003E46AF" w:rsidRPr="004A0E36" w14:paraId="53F1B5F9" w14:textId="77777777" w:rsidTr="00F21061">
        <w:tc>
          <w:tcPr>
            <w:tcW w:w="496" w:type="dxa"/>
          </w:tcPr>
          <w:p w14:paraId="095F3889" w14:textId="549FFD39" w:rsidR="003E46AF" w:rsidRPr="004A0E36" w:rsidRDefault="00281266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8314" w:type="dxa"/>
          </w:tcPr>
          <w:p w14:paraId="25088C0E" w14:textId="6D5CDA4F" w:rsidR="003E46AF" w:rsidRPr="00E846FA" w:rsidRDefault="00DD5AE0" w:rsidP="00125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 xml:space="preserve">Mevzuatı birleştirerek güncellemek ve </w:t>
            </w: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Amir</w:t>
            </w:r>
            <w:r w:rsidR="001251DB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ler</w:t>
            </w: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ine </w:t>
            </w: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>sunmak;</w:t>
            </w:r>
          </w:p>
        </w:tc>
      </w:tr>
      <w:tr w:rsidR="0092324C" w:rsidRPr="004A0E36" w14:paraId="00580C33" w14:textId="77777777" w:rsidTr="00F21061">
        <w:tc>
          <w:tcPr>
            <w:tcW w:w="496" w:type="dxa"/>
          </w:tcPr>
          <w:p w14:paraId="1C21F537" w14:textId="711B38B9" w:rsidR="0092324C" w:rsidRPr="004A0E36" w:rsidRDefault="0092324C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8314" w:type="dxa"/>
          </w:tcPr>
          <w:p w14:paraId="5DC8EDCF" w14:textId="39F04DE4" w:rsidR="0092324C" w:rsidRPr="00E846FA" w:rsidRDefault="001251DB" w:rsidP="00701F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Mevzuatın birbirleriyle çatışan veya çelişen kurallarını tespit ederek mevzuatta bütünlük sağlayacak çalışmalar yapmak;</w:t>
            </w:r>
          </w:p>
        </w:tc>
      </w:tr>
      <w:tr w:rsidR="003E46AF" w:rsidRPr="004A0E36" w14:paraId="4D3F8A92" w14:textId="77777777" w:rsidTr="00F21061">
        <w:tc>
          <w:tcPr>
            <w:tcW w:w="496" w:type="dxa"/>
          </w:tcPr>
          <w:p w14:paraId="42A21AB5" w14:textId="512E71B4" w:rsidR="003E46AF" w:rsidRPr="004A0E36" w:rsidRDefault="0092324C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 w:rsidR="00281266" w:rsidRPr="004A0E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14" w:type="dxa"/>
          </w:tcPr>
          <w:p w14:paraId="5FE7734F" w14:textId="7950B123" w:rsidR="003E46AF" w:rsidRPr="00E846FA" w:rsidRDefault="00701FEE" w:rsidP="002461A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Daire</w:t>
            </w:r>
            <w:r w:rsidR="002461A7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nin</w:t>
            </w: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yazışmaları</w:t>
            </w:r>
            <w:r w:rsidR="002461A7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nı</w:t>
            </w: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yapmak;</w:t>
            </w:r>
          </w:p>
        </w:tc>
      </w:tr>
      <w:tr w:rsidR="003E46AF" w:rsidRPr="004A0E36" w14:paraId="1C295A00" w14:textId="77777777" w:rsidTr="00F21061">
        <w:tc>
          <w:tcPr>
            <w:tcW w:w="496" w:type="dxa"/>
          </w:tcPr>
          <w:p w14:paraId="3243F4CD" w14:textId="366FD85E" w:rsidR="003E46AF" w:rsidRPr="004A0E36" w:rsidRDefault="0092324C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(6</w:t>
            </w:r>
            <w:r w:rsidR="00281266" w:rsidRPr="004A0E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14" w:type="dxa"/>
          </w:tcPr>
          <w:p w14:paraId="0AF39D4F" w14:textId="77777777" w:rsidR="00AC4F8B" w:rsidRPr="00E846FA" w:rsidRDefault="006359E7" w:rsidP="00303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 xml:space="preserve">Amirleri tarafından </w:t>
            </w:r>
            <w:r w:rsidR="00AC4F8B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verilecek </w:t>
            </w: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mevkiine uygun diğer görevleri </w:t>
            </w: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 xml:space="preserve">yerine getirmek; </w:t>
            </w:r>
          </w:p>
          <w:p w14:paraId="74131C15" w14:textId="3EE6A5FB" w:rsidR="003E46AF" w:rsidRPr="00E846FA" w:rsidRDefault="006359E7" w:rsidP="00303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</w:p>
        </w:tc>
      </w:tr>
      <w:tr w:rsidR="003E46AF" w:rsidRPr="004A0E36" w14:paraId="2B9273C8" w14:textId="77777777" w:rsidTr="00F21061">
        <w:tc>
          <w:tcPr>
            <w:tcW w:w="496" w:type="dxa"/>
          </w:tcPr>
          <w:p w14:paraId="00F76304" w14:textId="69CFBCD3" w:rsidR="003E46AF" w:rsidRPr="004A0E36" w:rsidRDefault="0092324C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="00281266" w:rsidRPr="004A0E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14" w:type="dxa"/>
          </w:tcPr>
          <w:p w14:paraId="2D9E438E" w14:textId="19DE14F0" w:rsidR="003E46AF" w:rsidRPr="004A0E36" w:rsidRDefault="003E46AF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Görevlerinin y</w:t>
            </w:r>
            <w:r w:rsidR="00DA05A0">
              <w:rPr>
                <w:rFonts w:ascii="Times New Roman" w:hAnsi="Times New Roman" w:cs="Times New Roman"/>
                <w:sz w:val="24"/>
                <w:szCs w:val="24"/>
              </w:rPr>
              <w:t>erine getirilmesinden A</w:t>
            </w: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mirlerine karşı sorumludur.</w:t>
            </w:r>
          </w:p>
        </w:tc>
      </w:tr>
    </w:tbl>
    <w:p w14:paraId="0D42026D" w14:textId="77777777" w:rsidR="00C27C62" w:rsidRPr="004A0E36" w:rsidRDefault="00C27C62" w:rsidP="00696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9CC004" w14:textId="77777777" w:rsidR="00C27C62" w:rsidRPr="004A0E36" w:rsidRDefault="00C27C62" w:rsidP="0069694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7991"/>
      </w:tblGrid>
      <w:tr w:rsidR="004070E5" w:rsidRPr="004A0E36" w14:paraId="50DA0109" w14:textId="77777777" w:rsidTr="00CE01EF">
        <w:tc>
          <w:tcPr>
            <w:tcW w:w="8810" w:type="dxa"/>
            <w:gridSpan w:val="2"/>
          </w:tcPr>
          <w:p w14:paraId="43A5F5F8" w14:textId="4F856DF1" w:rsidR="004070E5" w:rsidRPr="004A0E36" w:rsidRDefault="008B725B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II. ARANAN NİTELİKLER:</w:t>
            </w:r>
          </w:p>
        </w:tc>
      </w:tr>
      <w:tr w:rsidR="00092F93" w:rsidRPr="004A0E36" w14:paraId="14160F02" w14:textId="77777777" w:rsidTr="00CE01EF">
        <w:tc>
          <w:tcPr>
            <w:tcW w:w="8810" w:type="dxa"/>
            <w:gridSpan w:val="2"/>
          </w:tcPr>
          <w:p w14:paraId="49351291" w14:textId="77777777" w:rsidR="00092F93" w:rsidRPr="004A0E36" w:rsidRDefault="00092F93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43A" w:rsidRPr="004A0E36" w14:paraId="57C6C1B9" w14:textId="77777777" w:rsidTr="00CE01EF">
        <w:tc>
          <w:tcPr>
            <w:tcW w:w="421" w:type="dxa"/>
          </w:tcPr>
          <w:p w14:paraId="56669D38" w14:textId="203B7603" w:rsidR="00D3143A" w:rsidRPr="004A0E36" w:rsidRDefault="008B725B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8389" w:type="dxa"/>
          </w:tcPr>
          <w:p w14:paraId="39AA5D36" w14:textId="422326C3" w:rsidR="00D3143A" w:rsidRPr="00200033" w:rsidRDefault="006359E7" w:rsidP="00AC4F8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Bir üniversitenin </w:t>
            </w:r>
            <w:r w:rsidR="008B725B" w:rsidRPr="00200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Hukuk Fakültesin</w:t>
            </w:r>
            <w:r w:rsidRPr="00200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den lisans diplomasına sahip olmak ve ilgili mevzuat uyarınca </w:t>
            </w:r>
            <w:r w:rsidR="00AC4F8B" w:rsidRPr="00200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="008B725B" w:rsidRPr="00200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aro sınavlarını geç</w:t>
            </w:r>
            <w:r w:rsidRPr="00200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miş olup, K</w:t>
            </w:r>
            <w:r w:rsidR="008B725B" w:rsidRPr="00200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uzey Kıbrıs Türk Cumhuriyeti’nde avukat olarak kayd</w:t>
            </w:r>
            <w:r w:rsidRPr="00200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ını yaptırmış olmak</w:t>
            </w:r>
            <w:r w:rsidR="009C3278" w:rsidRPr="00200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D3143A" w:rsidRPr="004A0E36" w14:paraId="7D18B219" w14:textId="77777777" w:rsidTr="00CE01EF">
        <w:tc>
          <w:tcPr>
            <w:tcW w:w="421" w:type="dxa"/>
          </w:tcPr>
          <w:p w14:paraId="5679C848" w14:textId="11424722" w:rsidR="00D3143A" w:rsidRPr="004A0E36" w:rsidRDefault="00BD159C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8389" w:type="dxa"/>
          </w:tcPr>
          <w:p w14:paraId="19055849" w14:textId="49FDE4F6" w:rsidR="00D3143A" w:rsidRPr="00200033" w:rsidRDefault="00BD159C" w:rsidP="00300A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Merkezi Mevzut Dairesinde</w:t>
            </w:r>
            <w:r w:rsidR="009C3278" w:rsidRPr="00200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27EF1" w:rsidRPr="00200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Hukuk Hizmetleri Sınıfının</w:t>
            </w:r>
            <w:r w:rsidR="00B27EF1" w:rsidRPr="00200033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3278" w:rsidRPr="00200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II. Derece Hukukçu kadrosunda </w:t>
            </w:r>
            <w:r w:rsidR="006359E7" w:rsidRPr="00200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fiilen </w:t>
            </w:r>
            <w:r w:rsidR="009C3278" w:rsidRPr="00200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en az </w:t>
            </w:r>
            <w:r w:rsidR="00871603" w:rsidRPr="00200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üç </w:t>
            </w:r>
            <w:r w:rsidR="009C3278" w:rsidRPr="00200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871603" w:rsidRPr="00200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9C3278" w:rsidRPr="00200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yıl çalışmış olmak.</w:t>
            </w:r>
          </w:p>
        </w:tc>
      </w:tr>
      <w:tr w:rsidR="00D3143A" w:rsidRPr="004A0E36" w14:paraId="77290DAE" w14:textId="77777777" w:rsidTr="00CE01EF">
        <w:tc>
          <w:tcPr>
            <w:tcW w:w="421" w:type="dxa"/>
          </w:tcPr>
          <w:p w14:paraId="55A7CB44" w14:textId="76A911A4" w:rsidR="00D3143A" w:rsidRPr="004A0E36" w:rsidRDefault="009C3278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8389" w:type="dxa"/>
          </w:tcPr>
          <w:p w14:paraId="212DDAA1" w14:textId="2A08CAC4" w:rsidR="00D3143A" w:rsidRPr="004A0E36" w:rsidRDefault="009C3278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İlgili mevzuat uyarınca yapılacak sınavlarda başarılı olmak.</w:t>
            </w:r>
          </w:p>
        </w:tc>
      </w:tr>
    </w:tbl>
    <w:p w14:paraId="1EBCF1E8" w14:textId="77777777" w:rsidR="00D31BC7" w:rsidRPr="004A0E36" w:rsidRDefault="00D31BC7" w:rsidP="00696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C567B9" w14:textId="77777777" w:rsidR="00D31BC7" w:rsidRDefault="00D31BC7" w:rsidP="00696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9D1A93" w14:textId="77777777" w:rsidR="00450B9F" w:rsidRDefault="00450B9F" w:rsidP="00696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1145C1" w14:textId="77777777" w:rsidR="00450B9F" w:rsidRDefault="00450B9F" w:rsidP="00696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B4226B" w14:textId="1C54C48C" w:rsidR="008F27AC" w:rsidRDefault="008F27AC" w:rsidP="00696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04E687" w14:textId="77777777" w:rsidR="00DF5FF9" w:rsidRDefault="00DF5FF9" w:rsidP="00696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992DCD" w14:textId="77777777" w:rsidR="008F27AC" w:rsidRDefault="008F27AC" w:rsidP="00696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ADDA7A" w14:textId="77777777" w:rsidR="00450B9F" w:rsidRDefault="00450B9F" w:rsidP="00696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33A3C" w14:textId="6A53A92D" w:rsidR="00450B9F" w:rsidRDefault="00450B9F" w:rsidP="00696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8E07D4" w14:textId="77777777" w:rsidR="00E846FA" w:rsidRDefault="00E846FA" w:rsidP="00696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0CAA14" w14:textId="77777777" w:rsidR="001C3F6B" w:rsidRPr="004A0E36" w:rsidRDefault="001C3F6B" w:rsidP="00696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D16DEB" w14:textId="77777777" w:rsidR="00061EA6" w:rsidRPr="004A0E36" w:rsidRDefault="00061EA6" w:rsidP="006969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1A50EB9" w14:textId="2E72CCAE" w:rsidR="00D31BC7" w:rsidRPr="004A0E36" w:rsidRDefault="00D31BC7" w:rsidP="006969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0E36">
        <w:rPr>
          <w:rFonts w:ascii="Times New Roman" w:hAnsi="Times New Roman" w:cs="Times New Roman"/>
          <w:sz w:val="24"/>
          <w:szCs w:val="24"/>
        </w:rPr>
        <w:t>MERKEZİ MEVZUAT DAİRESİ</w:t>
      </w:r>
    </w:p>
    <w:p w14:paraId="4432C00D" w14:textId="77777777" w:rsidR="00D31BC7" w:rsidRPr="004A0E36" w:rsidRDefault="00D31BC7" w:rsidP="006969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0E36">
        <w:rPr>
          <w:rFonts w:ascii="Times New Roman" w:hAnsi="Times New Roman" w:cs="Times New Roman"/>
          <w:sz w:val="24"/>
          <w:szCs w:val="24"/>
        </w:rPr>
        <w:t>HUKUKÇU KADROSU</w:t>
      </w:r>
    </w:p>
    <w:p w14:paraId="20A3AD25" w14:textId="69FE7B53" w:rsidR="00D31BC7" w:rsidRPr="004A0E36" w:rsidRDefault="00D31BC7" w:rsidP="006969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0E36">
        <w:rPr>
          <w:rFonts w:ascii="Times New Roman" w:hAnsi="Times New Roman" w:cs="Times New Roman"/>
          <w:sz w:val="24"/>
          <w:szCs w:val="24"/>
        </w:rPr>
        <w:t>HİZMET ŞEMASI</w:t>
      </w:r>
    </w:p>
    <w:p w14:paraId="18A41716" w14:textId="77777777" w:rsidR="00D31BC7" w:rsidRPr="004A0E36" w:rsidRDefault="00D31BC7" w:rsidP="006969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2"/>
        <w:gridCol w:w="6415"/>
      </w:tblGrid>
      <w:tr w:rsidR="00D31BC7" w:rsidRPr="004A0E36" w14:paraId="621E0C96" w14:textId="77777777" w:rsidTr="00F5007B">
        <w:tc>
          <w:tcPr>
            <w:tcW w:w="2122" w:type="dxa"/>
          </w:tcPr>
          <w:p w14:paraId="1190AEE5" w14:textId="4F4E048E" w:rsidR="00D31BC7" w:rsidRPr="004A0E36" w:rsidRDefault="00D31BC7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Kadro Adı:</w:t>
            </w:r>
          </w:p>
        </w:tc>
        <w:tc>
          <w:tcPr>
            <w:tcW w:w="6688" w:type="dxa"/>
          </w:tcPr>
          <w:p w14:paraId="76923592" w14:textId="68B228FC" w:rsidR="00D31BC7" w:rsidRPr="004A0E36" w:rsidRDefault="00D31BC7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Hukukçu</w:t>
            </w:r>
          </w:p>
        </w:tc>
      </w:tr>
      <w:tr w:rsidR="00D31BC7" w:rsidRPr="004A0E36" w14:paraId="10049FFF" w14:textId="77777777" w:rsidTr="00F5007B">
        <w:tc>
          <w:tcPr>
            <w:tcW w:w="2122" w:type="dxa"/>
          </w:tcPr>
          <w:p w14:paraId="35D5BBB9" w14:textId="798F76F0" w:rsidR="00D31BC7" w:rsidRPr="004A0E36" w:rsidRDefault="00D31BC7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Hizmet Sınıfı:</w:t>
            </w:r>
          </w:p>
        </w:tc>
        <w:tc>
          <w:tcPr>
            <w:tcW w:w="6688" w:type="dxa"/>
          </w:tcPr>
          <w:p w14:paraId="638F6AE4" w14:textId="5CACAA53" w:rsidR="00D31BC7" w:rsidRPr="004A0E36" w:rsidRDefault="00D31BC7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Hukuk Hizmetleri Sınıfı</w:t>
            </w:r>
          </w:p>
        </w:tc>
      </w:tr>
      <w:tr w:rsidR="00D31BC7" w:rsidRPr="004A0E36" w14:paraId="0D2C597A" w14:textId="77777777" w:rsidTr="00F5007B">
        <w:tc>
          <w:tcPr>
            <w:tcW w:w="2122" w:type="dxa"/>
          </w:tcPr>
          <w:p w14:paraId="1C7AB415" w14:textId="20B3111B" w:rsidR="00D31BC7" w:rsidRPr="004A0E36" w:rsidRDefault="00D31BC7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Derecesi:</w:t>
            </w:r>
          </w:p>
        </w:tc>
        <w:tc>
          <w:tcPr>
            <w:tcW w:w="6688" w:type="dxa"/>
          </w:tcPr>
          <w:p w14:paraId="2A5B572E" w14:textId="5B6F52BB" w:rsidR="00D31BC7" w:rsidRPr="004A0E36" w:rsidRDefault="00D31BC7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2814A7" w:rsidRPr="004A0E36">
              <w:rPr>
                <w:rFonts w:ascii="Times New Roman" w:hAnsi="Times New Roman" w:cs="Times New Roman"/>
                <w:sz w:val="24"/>
                <w:szCs w:val="24"/>
              </w:rPr>
              <w:t xml:space="preserve"> (Yükselme Yeri)</w:t>
            </w:r>
          </w:p>
        </w:tc>
      </w:tr>
      <w:tr w:rsidR="00D31BC7" w:rsidRPr="004A0E36" w14:paraId="25EBD327" w14:textId="77777777" w:rsidTr="00F5007B">
        <w:tc>
          <w:tcPr>
            <w:tcW w:w="2122" w:type="dxa"/>
          </w:tcPr>
          <w:p w14:paraId="79716805" w14:textId="53581C0A" w:rsidR="00D31BC7" w:rsidRPr="004A0E36" w:rsidRDefault="00D31BC7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Kadro Sayısı:</w:t>
            </w:r>
          </w:p>
        </w:tc>
        <w:tc>
          <w:tcPr>
            <w:tcW w:w="6688" w:type="dxa"/>
          </w:tcPr>
          <w:p w14:paraId="0EB08BB2" w14:textId="0BE20ECA" w:rsidR="00D31BC7" w:rsidRPr="004A0E36" w:rsidRDefault="00BB590E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31BC7" w:rsidRPr="004A0E36" w14:paraId="651696DC" w14:textId="77777777" w:rsidTr="00F5007B">
        <w:tc>
          <w:tcPr>
            <w:tcW w:w="2122" w:type="dxa"/>
          </w:tcPr>
          <w:p w14:paraId="63104E71" w14:textId="73AF0094" w:rsidR="00D31BC7" w:rsidRPr="004A0E36" w:rsidRDefault="00D31BC7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Maaşı:</w:t>
            </w:r>
          </w:p>
        </w:tc>
        <w:tc>
          <w:tcPr>
            <w:tcW w:w="6688" w:type="dxa"/>
          </w:tcPr>
          <w:p w14:paraId="039E25A3" w14:textId="24451D19" w:rsidR="00D31BC7" w:rsidRPr="004A0E36" w:rsidRDefault="00AB0F32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Barem 13-14-15 (47/2010 Sayılı Yasa Tahtında Barem 10)</w:t>
            </w:r>
          </w:p>
        </w:tc>
      </w:tr>
    </w:tbl>
    <w:p w14:paraId="79318163" w14:textId="77777777" w:rsidR="00D31BC7" w:rsidRPr="004A0E36" w:rsidRDefault="00D31BC7" w:rsidP="00696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10594B" w14:textId="77777777" w:rsidR="003F5AC0" w:rsidRPr="004A0E36" w:rsidRDefault="003F5AC0" w:rsidP="0069694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"/>
        <w:gridCol w:w="7782"/>
      </w:tblGrid>
      <w:tr w:rsidR="00665C6D" w:rsidRPr="004A0E36" w14:paraId="43397C65" w14:textId="77777777" w:rsidTr="00A15762">
        <w:tc>
          <w:tcPr>
            <w:tcW w:w="8477" w:type="dxa"/>
            <w:gridSpan w:val="2"/>
          </w:tcPr>
          <w:p w14:paraId="28D30A29" w14:textId="355EF3E0" w:rsidR="00665C6D" w:rsidRPr="004A0E36" w:rsidRDefault="00665C6D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 xml:space="preserve"> I.  GÖREV,</w:t>
            </w:r>
            <w:r w:rsidR="00501776" w:rsidRPr="004A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YETKİ VE SORUMLULUKLAR</w:t>
            </w:r>
            <w:r w:rsidR="00FB36D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01776" w:rsidRPr="004A0E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F5AC0" w:rsidRPr="004A0E36" w14:paraId="37404CEE" w14:textId="77777777" w:rsidTr="00A15762">
        <w:tc>
          <w:tcPr>
            <w:tcW w:w="695" w:type="dxa"/>
          </w:tcPr>
          <w:p w14:paraId="0F65FCB2" w14:textId="13EC8FDC" w:rsidR="003F5AC0" w:rsidRPr="004A0E36" w:rsidRDefault="003F5AC0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2" w:type="dxa"/>
          </w:tcPr>
          <w:p w14:paraId="569BEF83" w14:textId="77777777" w:rsidR="003F5AC0" w:rsidRPr="00E846FA" w:rsidRDefault="003F5AC0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762" w:rsidRPr="004A0E36" w14:paraId="39CB9FBC" w14:textId="77777777" w:rsidTr="00A15762">
        <w:tc>
          <w:tcPr>
            <w:tcW w:w="695" w:type="dxa"/>
          </w:tcPr>
          <w:p w14:paraId="44E57A26" w14:textId="29C3675C" w:rsidR="00A15762" w:rsidRPr="004A0E36" w:rsidRDefault="00A15762" w:rsidP="00A1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7782" w:type="dxa"/>
          </w:tcPr>
          <w:p w14:paraId="328BD733" w14:textId="0D7550E6" w:rsidR="00A15762" w:rsidRPr="00E846FA" w:rsidRDefault="00A15762" w:rsidP="00415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Kamu kurum ve kuruluşları tarafından hazırlanan mevzuat taslaklarını, </w:t>
            </w:r>
            <w:r w:rsidR="00200033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yasama ve hukuk tekniğine</w:t>
            </w:r>
            <w:r w:rsidR="00200033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200033" w:rsidRPr="00E846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Anayasa’ya ve diğer mevzuata uyum v</w:t>
            </w:r>
            <w:r w:rsidR="00FD3B49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 uygunluk açısından denetlemek </w:t>
            </w: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 </w:t>
            </w:r>
            <w:r w:rsidR="00200033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Amirlerine</w:t>
            </w: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>görüş vermek;</w:t>
            </w:r>
          </w:p>
        </w:tc>
      </w:tr>
      <w:tr w:rsidR="00A15762" w:rsidRPr="004A0E36" w14:paraId="0BAAB0BF" w14:textId="77777777" w:rsidTr="00A15762">
        <w:tc>
          <w:tcPr>
            <w:tcW w:w="695" w:type="dxa"/>
          </w:tcPr>
          <w:p w14:paraId="400B2AD8" w14:textId="684932C7" w:rsidR="00A15762" w:rsidRPr="004A0E36" w:rsidRDefault="00A15762" w:rsidP="00A1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7782" w:type="dxa"/>
          </w:tcPr>
          <w:p w14:paraId="07776D59" w14:textId="4F4F7F76" w:rsidR="00A15762" w:rsidRPr="00E846FA" w:rsidRDefault="00A15762" w:rsidP="00BB0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Kamu kurum ve kuruluşları tarafından hazırlanan mevzuat taslaklarının </w:t>
            </w: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Cumhuriyet Meclisi İçtüzüğü’nde belirlenen teknik, ilke ve ölçüt kurallarına </w:t>
            </w:r>
            <w:r w:rsidR="00944D0E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uygunluğunu sağlamak</w:t>
            </w:r>
            <w:r w:rsidR="00944D0E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 </w:t>
            </w:r>
            <w:r w:rsidR="00200033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Amirlerine </w:t>
            </w: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görüş vermek;</w:t>
            </w:r>
          </w:p>
        </w:tc>
      </w:tr>
      <w:tr w:rsidR="00A15762" w:rsidRPr="004A0E36" w14:paraId="1995F9EA" w14:textId="77777777" w:rsidTr="00A15762">
        <w:tc>
          <w:tcPr>
            <w:tcW w:w="695" w:type="dxa"/>
          </w:tcPr>
          <w:p w14:paraId="5B03D55B" w14:textId="2B2E3F0A" w:rsidR="00A15762" w:rsidRPr="004A0E36" w:rsidRDefault="00A15762" w:rsidP="00A1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7782" w:type="dxa"/>
          </w:tcPr>
          <w:p w14:paraId="3D1CEBFC" w14:textId="414FB9AA" w:rsidR="00A15762" w:rsidRPr="00E846FA" w:rsidRDefault="00A15762" w:rsidP="00BB0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Mevzuatı birleştirerek güncellemek ve </w:t>
            </w:r>
            <w:r w:rsidR="00540E09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Amirlerine</w:t>
            </w: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sunmak;</w:t>
            </w:r>
          </w:p>
        </w:tc>
      </w:tr>
      <w:tr w:rsidR="00A15762" w:rsidRPr="004A0E36" w14:paraId="303102C7" w14:textId="77777777" w:rsidTr="00A15762">
        <w:tc>
          <w:tcPr>
            <w:tcW w:w="695" w:type="dxa"/>
          </w:tcPr>
          <w:p w14:paraId="693087D1" w14:textId="6ACFC18A" w:rsidR="00A15762" w:rsidRPr="004A0E36" w:rsidRDefault="00A15762" w:rsidP="00A1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7782" w:type="dxa"/>
          </w:tcPr>
          <w:p w14:paraId="05D75052" w14:textId="10D07257" w:rsidR="00A15762" w:rsidRPr="00E846FA" w:rsidRDefault="00200033" w:rsidP="00BB018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Mevzuatın birbirleriyle çatışan veya çelişen kurallarını tespit ederek mevzuatta bütünlük sağlayacak çalışmalar yapmak;</w:t>
            </w:r>
          </w:p>
        </w:tc>
      </w:tr>
      <w:tr w:rsidR="00A15762" w:rsidRPr="004A0E36" w14:paraId="6737E2F8" w14:textId="77777777" w:rsidTr="00A15762">
        <w:tc>
          <w:tcPr>
            <w:tcW w:w="695" w:type="dxa"/>
          </w:tcPr>
          <w:p w14:paraId="2F877ABB" w14:textId="00625E23" w:rsidR="00A15762" w:rsidRPr="004A0E36" w:rsidRDefault="00A15762" w:rsidP="00A1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7782" w:type="dxa"/>
          </w:tcPr>
          <w:p w14:paraId="7B7C3631" w14:textId="7163BF75" w:rsidR="00A15762" w:rsidRPr="00E846FA" w:rsidRDefault="00BB018B" w:rsidP="00BB018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Dairenin yazışmalarını yapmak;</w:t>
            </w:r>
          </w:p>
        </w:tc>
      </w:tr>
      <w:tr w:rsidR="00A15762" w:rsidRPr="004A0E36" w14:paraId="32686FB2" w14:textId="77777777" w:rsidTr="00A15762">
        <w:tc>
          <w:tcPr>
            <w:tcW w:w="695" w:type="dxa"/>
          </w:tcPr>
          <w:p w14:paraId="38D42638" w14:textId="293820B3" w:rsidR="00A15762" w:rsidRPr="004A0E36" w:rsidRDefault="00A15762" w:rsidP="00A1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7782" w:type="dxa"/>
          </w:tcPr>
          <w:p w14:paraId="2A5AFA72" w14:textId="77777777" w:rsidR="00A15762" w:rsidRPr="00E846FA" w:rsidRDefault="00A15762" w:rsidP="00A15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 xml:space="preserve">Amirleri tarafından verilecek </w:t>
            </w: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mevkiine uygun diğer </w:t>
            </w: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 xml:space="preserve">görevleri yerine getirmek; </w:t>
            </w:r>
          </w:p>
          <w:p w14:paraId="3DCB116E" w14:textId="7F469EEF" w:rsidR="00A15762" w:rsidRPr="00E846FA" w:rsidRDefault="00A15762" w:rsidP="00A15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</w:p>
        </w:tc>
      </w:tr>
      <w:tr w:rsidR="00A15762" w:rsidRPr="004A0E36" w14:paraId="3D99911C" w14:textId="77777777" w:rsidTr="00A15762">
        <w:tc>
          <w:tcPr>
            <w:tcW w:w="695" w:type="dxa"/>
          </w:tcPr>
          <w:p w14:paraId="158F4D37" w14:textId="0732C4F2" w:rsidR="00A15762" w:rsidRPr="004A0E36" w:rsidRDefault="00A15762" w:rsidP="00A1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7782" w:type="dxa"/>
          </w:tcPr>
          <w:p w14:paraId="35920369" w14:textId="2B94D3FD" w:rsidR="00A15762" w:rsidRPr="004A0E36" w:rsidRDefault="00A15762" w:rsidP="00A1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Görevlerinin 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erine getirilmesinden A</w:t>
            </w: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mirlerine karşı sorumludur.</w:t>
            </w:r>
          </w:p>
        </w:tc>
      </w:tr>
    </w:tbl>
    <w:p w14:paraId="1E9882D0" w14:textId="50CD45E9" w:rsidR="003F5AC0" w:rsidRPr="004A0E36" w:rsidRDefault="003F5AC0" w:rsidP="00696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E7F766" w14:textId="77777777" w:rsidR="00501776" w:rsidRPr="004A0E36" w:rsidRDefault="00501776" w:rsidP="0069694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489"/>
        <w:gridCol w:w="7650"/>
      </w:tblGrid>
      <w:tr w:rsidR="00501776" w:rsidRPr="00882346" w14:paraId="379E6980" w14:textId="77777777" w:rsidTr="0067311D">
        <w:tc>
          <w:tcPr>
            <w:tcW w:w="8635" w:type="dxa"/>
            <w:gridSpan w:val="3"/>
          </w:tcPr>
          <w:p w14:paraId="2AF9437A" w14:textId="580A73F4" w:rsidR="00501776" w:rsidRPr="00882346" w:rsidRDefault="00501776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34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7059C0" w:rsidRPr="008823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82346">
              <w:rPr>
                <w:rFonts w:ascii="Times New Roman" w:hAnsi="Times New Roman" w:cs="Times New Roman"/>
                <w:sz w:val="24"/>
                <w:szCs w:val="24"/>
              </w:rPr>
              <w:t xml:space="preserve"> ARANAN NİTELİKLER:</w:t>
            </w:r>
          </w:p>
        </w:tc>
      </w:tr>
      <w:tr w:rsidR="00501776" w:rsidRPr="00882346" w14:paraId="526B2706" w14:textId="77777777" w:rsidTr="0067311D">
        <w:tc>
          <w:tcPr>
            <w:tcW w:w="496" w:type="dxa"/>
          </w:tcPr>
          <w:p w14:paraId="53422698" w14:textId="77777777" w:rsidR="00501776" w:rsidRPr="00882346" w:rsidRDefault="00501776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9" w:type="dxa"/>
            <w:gridSpan w:val="2"/>
          </w:tcPr>
          <w:p w14:paraId="2BCF7FEB" w14:textId="77777777" w:rsidR="00501776" w:rsidRPr="00882346" w:rsidRDefault="00501776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776" w:rsidRPr="00882346" w14:paraId="7F1A4D0A" w14:textId="77777777" w:rsidTr="0067311D">
        <w:tc>
          <w:tcPr>
            <w:tcW w:w="496" w:type="dxa"/>
          </w:tcPr>
          <w:p w14:paraId="73C4E40C" w14:textId="5B1DAD35" w:rsidR="00501776" w:rsidRPr="00882346" w:rsidRDefault="007059C0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346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8139" w:type="dxa"/>
            <w:gridSpan w:val="2"/>
          </w:tcPr>
          <w:p w14:paraId="636D9C84" w14:textId="4FA2FA0C" w:rsidR="00501776" w:rsidRPr="005B7597" w:rsidRDefault="001C3F6B" w:rsidP="0042561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5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Bir üniversitenin Hukuk Fakültesinden lisans diplomasına sahip olmak ve ilgili mevzuat uyarınca </w:t>
            </w:r>
            <w:r w:rsidR="00425610" w:rsidRPr="005B75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5B75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aro sınavlarını geçmiş olup, Kuzey Kıbrıs Türk Cumhuriyeti’nde avukat olarak kaydını yaptırmış olmak.</w:t>
            </w:r>
          </w:p>
        </w:tc>
      </w:tr>
      <w:tr w:rsidR="00E11092" w:rsidRPr="00882346" w14:paraId="5CF3F6D9" w14:textId="60801EA4" w:rsidTr="0067311D">
        <w:tc>
          <w:tcPr>
            <w:tcW w:w="496" w:type="dxa"/>
          </w:tcPr>
          <w:p w14:paraId="1651BD0C" w14:textId="1CFD6873" w:rsidR="00E11092" w:rsidRPr="00882346" w:rsidRDefault="00E11092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346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14:paraId="640D0C96" w14:textId="77777777" w:rsidR="00E11092" w:rsidRPr="00882346" w:rsidRDefault="00E11092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14:paraId="63A8C755" w14:textId="44786C55" w:rsidR="00E11092" w:rsidRPr="00882346" w:rsidRDefault="00E11092" w:rsidP="00292058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34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7650" w:type="dxa"/>
          </w:tcPr>
          <w:p w14:paraId="2E245FB5" w14:textId="6ED14FE1" w:rsidR="00E11092" w:rsidRPr="005B7597" w:rsidRDefault="00916011" w:rsidP="001466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5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Merkezi Mevzuat Dairesi</w:t>
            </w:r>
            <w:r w:rsidR="00E11092" w:rsidRPr="005B75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nde</w:t>
            </w:r>
            <w:r w:rsidR="00E11092" w:rsidRPr="005B75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="00C55FE7" w:rsidRPr="005B75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Hukuk Hizmetleri Sınıfının</w:t>
            </w:r>
            <w:r w:rsidR="00C55FE7" w:rsidRPr="005B7597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11092" w:rsidRPr="005B75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III. Derece Hukukçu kadrosunda </w:t>
            </w:r>
            <w:r w:rsidR="00C70769" w:rsidRPr="005B75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fiilen </w:t>
            </w:r>
            <w:r w:rsidR="00E11092" w:rsidRPr="005B75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en</w:t>
            </w:r>
            <w:r w:rsidR="00C03396" w:rsidRPr="005B75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az </w:t>
            </w:r>
            <w:r w:rsidR="00713DF2" w:rsidRPr="005B75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üç </w:t>
            </w:r>
            <w:r w:rsidR="00C03396" w:rsidRPr="005B75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(</w:t>
            </w:r>
            <w:r w:rsidR="00713DF2" w:rsidRPr="005B75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</w:t>
            </w:r>
            <w:r w:rsidR="00C03396" w:rsidRPr="005B75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) yıl çalışmış olmak ve </w:t>
            </w:r>
            <w:r w:rsidR="00713DF2" w:rsidRPr="005B75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üç</w:t>
            </w:r>
            <w:r w:rsidR="00C03396" w:rsidRPr="005B75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(</w:t>
            </w:r>
            <w:r w:rsidR="00713DF2" w:rsidRPr="005B75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</w:t>
            </w:r>
            <w:r w:rsidR="00C03396" w:rsidRPr="005B75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) fiili hizmet yılına ilaveten kamu görevinde sürekli personel veya işçi veya geçici personel veya sözleşmeli personel olarak en az </w:t>
            </w:r>
            <w:r w:rsidR="00713DF2" w:rsidRPr="005B75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dört</w:t>
            </w:r>
            <w:r w:rsidR="00C03396" w:rsidRPr="005B75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(</w:t>
            </w:r>
            <w:r w:rsidR="00713DF2" w:rsidRPr="005B75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4</w:t>
            </w:r>
            <w:r w:rsidR="00C03396" w:rsidRPr="005B75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) yıl çalışmış olmak;</w:t>
            </w:r>
            <w:r w:rsidR="002E7035" w:rsidRPr="005B75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veya</w:t>
            </w:r>
          </w:p>
        </w:tc>
      </w:tr>
      <w:tr w:rsidR="00882346" w:rsidRPr="00882346" w14:paraId="0AA7EDA0" w14:textId="77777777" w:rsidTr="0067311D">
        <w:tc>
          <w:tcPr>
            <w:tcW w:w="496" w:type="dxa"/>
          </w:tcPr>
          <w:p w14:paraId="633089F6" w14:textId="77777777" w:rsidR="00882346" w:rsidRPr="00882346" w:rsidRDefault="00882346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14:paraId="58298B31" w14:textId="11F44AC5" w:rsidR="00882346" w:rsidRPr="00882346" w:rsidRDefault="00882346" w:rsidP="00292058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7650" w:type="dxa"/>
          </w:tcPr>
          <w:p w14:paraId="4CCDB50F" w14:textId="5EC80B97" w:rsidR="00882346" w:rsidRPr="005B7597" w:rsidRDefault="00882346" w:rsidP="001466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5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Kamu Çalışanlarının Aylık (Maaş - Ücret) ve Diğer Ödeneklerinin Düzenlenmesi Yasası kapsamında istihdam edilmiş olup, </w:t>
            </w:r>
            <w:r w:rsidRPr="005B75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Merkezi Mevzuat Dairesinde</w:t>
            </w:r>
            <w:r w:rsidRPr="005B75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55FE7" w:rsidRPr="005B75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Hukuk Hizmetleri Sınıfının</w:t>
            </w:r>
            <w:r w:rsidR="00C55FE7" w:rsidRPr="005B7597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B75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III. Derece Hukukçu kadrosunda fiilen en az 3 (üç) yıl çalışmış olup, bu 3 (üç) fiili hizmet yılı dahil kamu görevinde ve/veya sosyal güvenlik kurumlarında sürekli personel veya geçici personel veya sözleşmeli personel olarak kesintili olup olmadığına bakılmaksızın toplam 7 (yedi) yıl ve üzeri çalışmış olmak.</w:t>
            </w:r>
          </w:p>
        </w:tc>
      </w:tr>
      <w:tr w:rsidR="00E11092" w:rsidRPr="00882346" w14:paraId="6571E098" w14:textId="77777777" w:rsidTr="0067311D">
        <w:tc>
          <w:tcPr>
            <w:tcW w:w="496" w:type="dxa"/>
          </w:tcPr>
          <w:p w14:paraId="02B04445" w14:textId="0B482EC5" w:rsidR="00E11092" w:rsidRPr="00882346" w:rsidRDefault="00E11092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346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8139" w:type="dxa"/>
            <w:gridSpan w:val="2"/>
          </w:tcPr>
          <w:p w14:paraId="6BC4823E" w14:textId="77777777" w:rsidR="00E11092" w:rsidRPr="00882346" w:rsidRDefault="00E11092" w:rsidP="00696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23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İlgili mevzuat uyarınca yapılacak sınavlarda başarılı olmak.</w:t>
            </w:r>
          </w:p>
          <w:p w14:paraId="6CC56DA5" w14:textId="77777777" w:rsidR="00450B9F" w:rsidRPr="00882346" w:rsidRDefault="00450B9F" w:rsidP="00696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475388AE" w14:textId="77777777" w:rsidR="00450B9F" w:rsidRPr="00882346" w:rsidRDefault="00450B9F" w:rsidP="00696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68B11" w14:textId="504B5DA3" w:rsidR="00205857" w:rsidRPr="00882346" w:rsidRDefault="00205857" w:rsidP="00696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092" w:rsidRPr="00882346" w14:paraId="10DDA553" w14:textId="77777777" w:rsidTr="0067311D">
        <w:trPr>
          <w:trHeight w:val="80"/>
        </w:trPr>
        <w:tc>
          <w:tcPr>
            <w:tcW w:w="496" w:type="dxa"/>
          </w:tcPr>
          <w:p w14:paraId="3AB0080A" w14:textId="77777777" w:rsidR="00E11092" w:rsidRPr="00882346" w:rsidRDefault="00E11092" w:rsidP="00E11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9" w:type="dxa"/>
            <w:gridSpan w:val="2"/>
          </w:tcPr>
          <w:p w14:paraId="0E31357D" w14:textId="1A16E978" w:rsidR="00AE1904" w:rsidRPr="00882346" w:rsidRDefault="00AE1904" w:rsidP="00E110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11092" w:rsidRPr="00882346" w14:paraId="2CC4AA1E" w14:textId="77777777" w:rsidTr="0067311D">
        <w:tc>
          <w:tcPr>
            <w:tcW w:w="496" w:type="dxa"/>
          </w:tcPr>
          <w:p w14:paraId="413F0126" w14:textId="77777777" w:rsidR="00E11092" w:rsidRPr="00882346" w:rsidRDefault="00E11092" w:rsidP="00E11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9" w:type="dxa"/>
            <w:gridSpan w:val="2"/>
          </w:tcPr>
          <w:p w14:paraId="291BDB9C" w14:textId="6ACF7392" w:rsidR="00E11092" w:rsidRPr="00882346" w:rsidRDefault="00E11092" w:rsidP="00E11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2522AA41" w14:textId="7474303F" w:rsidR="004F2243" w:rsidRPr="004A0E36" w:rsidRDefault="004F2243" w:rsidP="006969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0E36">
        <w:rPr>
          <w:rFonts w:ascii="Times New Roman" w:hAnsi="Times New Roman" w:cs="Times New Roman"/>
          <w:sz w:val="24"/>
          <w:szCs w:val="24"/>
        </w:rPr>
        <w:t>MERKEZİ MEVZUAT DAİRESİ</w:t>
      </w:r>
    </w:p>
    <w:p w14:paraId="3DEA3929" w14:textId="77777777" w:rsidR="004F2243" w:rsidRPr="004A0E36" w:rsidRDefault="004F2243" w:rsidP="006969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0E36">
        <w:rPr>
          <w:rFonts w:ascii="Times New Roman" w:hAnsi="Times New Roman" w:cs="Times New Roman"/>
          <w:sz w:val="24"/>
          <w:szCs w:val="24"/>
        </w:rPr>
        <w:t>HUKUKÇU KADROSU</w:t>
      </w:r>
    </w:p>
    <w:p w14:paraId="49D41BF0" w14:textId="5D9FA08D" w:rsidR="004F2243" w:rsidRPr="004A0E36" w:rsidRDefault="004F2243" w:rsidP="006969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0E36">
        <w:rPr>
          <w:rFonts w:ascii="Times New Roman" w:hAnsi="Times New Roman" w:cs="Times New Roman"/>
          <w:sz w:val="24"/>
          <w:szCs w:val="24"/>
        </w:rPr>
        <w:t>HİZMET ŞEMASI</w:t>
      </w:r>
    </w:p>
    <w:p w14:paraId="7A38B4AD" w14:textId="77777777" w:rsidR="00065A9E" w:rsidRPr="004A0E36" w:rsidRDefault="00065A9E" w:rsidP="006969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2"/>
        <w:gridCol w:w="6685"/>
      </w:tblGrid>
      <w:tr w:rsidR="00065A9E" w:rsidRPr="00E846FA" w14:paraId="6C534517" w14:textId="77777777" w:rsidTr="00F5007B">
        <w:tc>
          <w:tcPr>
            <w:tcW w:w="1838" w:type="dxa"/>
          </w:tcPr>
          <w:p w14:paraId="69BD7A5F" w14:textId="75B66189" w:rsidR="00065A9E" w:rsidRPr="00E846FA" w:rsidRDefault="00065A9E" w:rsidP="00696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>Kadro Adı:</w:t>
            </w:r>
          </w:p>
        </w:tc>
        <w:tc>
          <w:tcPr>
            <w:tcW w:w="6972" w:type="dxa"/>
          </w:tcPr>
          <w:p w14:paraId="250C84E6" w14:textId="44C6AB46" w:rsidR="00065A9E" w:rsidRPr="00E846FA" w:rsidRDefault="00215EB5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>Hukukçu</w:t>
            </w:r>
          </w:p>
        </w:tc>
      </w:tr>
      <w:tr w:rsidR="00065A9E" w:rsidRPr="00E846FA" w14:paraId="6317FD80" w14:textId="77777777" w:rsidTr="00F5007B">
        <w:tc>
          <w:tcPr>
            <w:tcW w:w="1838" w:type="dxa"/>
          </w:tcPr>
          <w:p w14:paraId="518E85E1" w14:textId="564B5454" w:rsidR="00065A9E" w:rsidRPr="00E846FA" w:rsidRDefault="00065A9E" w:rsidP="00696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>Hizmet Sınıfı:</w:t>
            </w:r>
          </w:p>
        </w:tc>
        <w:tc>
          <w:tcPr>
            <w:tcW w:w="6972" w:type="dxa"/>
          </w:tcPr>
          <w:p w14:paraId="63B2F2C3" w14:textId="46AC02A0" w:rsidR="00065A9E" w:rsidRPr="00E846FA" w:rsidRDefault="00215EB5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>Hukuk Hizmetleri Sınıfı</w:t>
            </w:r>
          </w:p>
        </w:tc>
      </w:tr>
      <w:tr w:rsidR="00065A9E" w:rsidRPr="00E846FA" w14:paraId="12BE8D3B" w14:textId="77777777" w:rsidTr="00F5007B">
        <w:tc>
          <w:tcPr>
            <w:tcW w:w="1838" w:type="dxa"/>
          </w:tcPr>
          <w:p w14:paraId="2A650F76" w14:textId="6543992F" w:rsidR="00065A9E" w:rsidRPr="00E846FA" w:rsidRDefault="00065A9E" w:rsidP="00696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>Derecesi:</w:t>
            </w:r>
          </w:p>
        </w:tc>
        <w:tc>
          <w:tcPr>
            <w:tcW w:w="6972" w:type="dxa"/>
          </w:tcPr>
          <w:p w14:paraId="020EF44B" w14:textId="31F037B6" w:rsidR="00065A9E" w:rsidRPr="00E846FA" w:rsidRDefault="00215EB5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384DA9" w:rsidRPr="00E846F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814A7" w:rsidRPr="00E846FA">
              <w:rPr>
                <w:rFonts w:ascii="Times New Roman" w:hAnsi="Times New Roman" w:cs="Times New Roman"/>
                <w:sz w:val="24"/>
                <w:szCs w:val="24"/>
              </w:rPr>
              <w:t xml:space="preserve"> (İlk Atanma</w:t>
            </w:r>
            <w:r w:rsidR="00C91A29" w:rsidRPr="00E84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1A29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Yeri</w:t>
            </w:r>
            <w:r w:rsidR="002814A7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065A9E" w:rsidRPr="00E846FA" w14:paraId="1234CF3D" w14:textId="77777777" w:rsidTr="00F5007B">
        <w:tc>
          <w:tcPr>
            <w:tcW w:w="1838" w:type="dxa"/>
          </w:tcPr>
          <w:p w14:paraId="333CDBD1" w14:textId="3BA69275" w:rsidR="00065A9E" w:rsidRPr="00E846FA" w:rsidRDefault="00065A9E" w:rsidP="00696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>Kadro Sayısı:</w:t>
            </w:r>
          </w:p>
        </w:tc>
        <w:tc>
          <w:tcPr>
            <w:tcW w:w="6972" w:type="dxa"/>
          </w:tcPr>
          <w:p w14:paraId="40C9A111" w14:textId="086C5D11" w:rsidR="00065A9E" w:rsidRPr="00E846FA" w:rsidRDefault="00BB590E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65A9E" w:rsidRPr="00E846FA" w14:paraId="682A1525" w14:textId="77777777" w:rsidTr="00F5007B">
        <w:tc>
          <w:tcPr>
            <w:tcW w:w="1838" w:type="dxa"/>
          </w:tcPr>
          <w:p w14:paraId="0EFF0445" w14:textId="714F55C2" w:rsidR="00065A9E" w:rsidRPr="00E846FA" w:rsidRDefault="00065A9E" w:rsidP="00696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>Maaşı:</w:t>
            </w:r>
          </w:p>
        </w:tc>
        <w:tc>
          <w:tcPr>
            <w:tcW w:w="6972" w:type="dxa"/>
          </w:tcPr>
          <w:p w14:paraId="68538BE1" w14:textId="14E5D392" w:rsidR="00065A9E" w:rsidRPr="00E846FA" w:rsidRDefault="00384DA9" w:rsidP="00696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 xml:space="preserve">Barem </w:t>
            </w:r>
            <w:r w:rsidR="00804B6F" w:rsidRPr="00E846FA">
              <w:rPr>
                <w:rFonts w:ascii="Times New Roman" w:hAnsi="Times New Roman" w:cs="Times New Roman"/>
                <w:sz w:val="24"/>
                <w:szCs w:val="24"/>
              </w:rPr>
              <w:t>11-12-13</w:t>
            </w: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 xml:space="preserve"> (47/2010 Sayılı Yasa Tahtında </w:t>
            </w:r>
            <w:r w:rsidR="009801AB" w:rsidRPr="00E846FA">
              <w:rPr>
                <w:rFonts w:ascii="Times New Roman" w:hAnsi="Times New Roman" w:cs="Times New Roman"/>
                <w:sz w:val="24"/>
                <w:szCs w:val="24"/>
              </w:rPr>
              <w:t xml:space="preserve">Barem </w:t>
            </w:r>
            <w:r w:rsidR="00804B6F" w:rsidRPr="00E846FA">
              <w:rPr>
                <w:rFonts w:ascii="Times New Roman" w:hAnsi="Times New Roman" w:cs="Times New Roman"/>
                <w:sz w:val="24"/>
                <w:szCs w:val="24"/>
              </w:rPr>
              <w:t>9’un 3’üncü Kademesi</w:t>
            </w: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</w:tbl>
    <w:p w14:paraId="261AAFB7" w14:textId="77777777" w:rsidR="00836504" w:rsidRPr="00E846FA" w:rsidRDefault="00836504" w:rsidP="00696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DCD25A" w14:textId="77777777" w:rsidR="00C27C62" w:rsidRPr="00E846FA" w:rsidRDefault="00C27C62" w:rsidP="0069694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7916"/>
      </w:tblGrid>
      <w:tr w:rsidR="00836504" w:rsidRPr="00E846FA" w14:paraId="587E8AE4" w14:textId="77777777" w:rsidTr="00A15762">
        <w:tc>
          <w:tcPr>
            <w:tcW w:w="8477" w:type="dxa"/>
            <w:gridSpan w:val="2"/>
          </w:tcPr>
          <w:p w14:paraId="076F6B93" w14:textId="4BF58EDD" w:rsidR="00836504" w:rsidRPr="00E846FA" w:rsidRDefault="00836504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>I.  GÖREV, YETKİ VE SORUMLULUKLAR</w:t>
            </w:r>
            <w:r w:rsidR="00034762" w:rsidRPr="00E846F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52DB3" w:rsidRPr="00E846FA" w14:paraId="400B6848" w14:textId="77777777" w:rsidTr="00A15762">
        <w:tc>
          <w:tcPr>
            <w:tcW w:w="8477" w:type="dxa"/>
            <w:gridSpan w:val="2"/>
          </w:tcPr>
          <w:p w14:paraId="0252DD96" w14:textId="77777777" w:rsidR="00752DB3" w:rsidRPr="00E846FA" w:rsidRDefault="00752DB3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762" w:rsidRPr="00E846FA" w14:paraId="36C55F00" w14:textId="3F75F277" w:rsidTr="00A15762">
        <w:tc>
          <w:tcPr>
            <w:tcW w:w="561" w:type="dxa"/>
          </w:tcPr>
          <w:p w14:paraId="42C91207" w14:textId="20661AB3" w:rsidR="00A15762" w:rsidRPr="00E846FA" w:rsidRDefault="00A15762" w:rsidP="00A1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7916" w:type="dxa"/>
          </w:tcPr>
          <w:p w14:paraId="2AE391BA" w14:textId="27128B43" w:rsidR="00A15762" w:rsidRPr="00E846FA" w:rsidRDefault="00A15762" w:rsidP="00415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Kamu kurum ve kuruluşları tarafından hazırlanan mevzuat taslaklarını, </w:t>
            </w:r>
            <w:r w:rsidR="00A805F4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yasama ve hukuk tekniğine</w:t>
            </w:r>
            <w:r w:rsidR="00A805F4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Anayasa’ya ve diğer mevzuata uyum v</w:t>
            </w:r>
            <w:r w:rsidR="00FD3B49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 uygunluk açısından denetlemek </w:t>
            </w: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 </w:t>
            </w:r>
            <w:r w:rsidR="00A805F4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Amirlerine</w:t>
            </w: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>görüş vermek;</w:t>
            </w:r>
          </w:p>
        </w:tc>
      </w:tr>
      <w:tr w:rsidR="00A15762" w:rsidRPr="00E846FA" w14:paraId="63724E78" w14:textId="0C205C13" w:rsidTr="00A15762">
        <w:tc>
          <w:tcPr>
            <w:tcW w:w="561" w:type="dxa"/>
          </w:tcPr>
          <w:p w14:paraId="6E202D2F" w14:textId="1AAD9186" w:rsidR="00A15762" w:rsidRPr="00E846FA" w:rsidRDefault="00A15762" w:rsidP="00A1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7916" w:type="dxa"/>
          </w:tcPr>
          <w:p w14:paraId="5078EEC9" w14:textId="28EFEE2B" w:rsidR="00A15762" w:rsidRPr="00E846FA" w:rsidRDefault="00A15762" w:rsidP="0006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Kamu kurum ve kuruluşları tarafından hazırlanan mevzuat taslaklarının </w:t>
            </w: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Cumhuriyet Meclisi İçtüzüğü’nde belirlenen teknik, ilke ve ölçüt kurallarına </w:t>
            </w:r>
            <w:r w:rsidR="00C9517E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uygunluğunu sağlamak</w:t>
            </w:r>
            <w:r w:rsidR="00C9517E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 </w:t>
            </w:r>
            <w:r w:rsidR="00A805F4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Amirlerine </w:t>
            </w: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görüş vermek;</w:t>
            </w:r>
          </w:p>
        </w:tc>
      </w:tr>
      <w:tr w:rsidR="00A15762" w:rsidRPr="00E846FA" w14:paraId="60867DFB" w14:textId="1D7705F4" w:rsidTr="00A15762">
        <w:tc>
          <w:tcPr>
            <w:tcW w:w="561" w:type="dxa"/>
          </w:tcPr>
          <w:p w14:paraId="389C5570" w14:textId="53F05675" w:rsidR="00A15762" w:rsidRPr="00E846FA" w:rsidRDefault="00A15762" w:rsidP="00A1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7916" w:type="dxa"/>
          </w:tcPr>
          <w:p w14:paraId="7A2C1D35" w14:textId="3461D9DE" w:rsidR="00A15762" w:rsidRPr="00E846FA" w:rsidRDefault="00A15762" w:rsidP="00A1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Mevzuatı birleştirerek güncellemek ve </w:t>
            </w:r>
            <w:r w:rsidR="00066667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Amirlerine </w:t>
            </w: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sunmak;</w:t>
            </w:r>
          </w:p>
        </w:tc>
      </w:tr>
      <w:tr w:rsidR="00A15762" w:rsidRPr="00E846FA" w14:paraId="097DF4B4" w14:textId="77777777" w:rsidTr="00A15762">
        <w:tc>
          <w:tcPr>
            <w:tcW w:w="561" w:type="dxa"/>
          </w:tcPr>
          <w:p w14:paraId="57D316F4" w14:textId="0076F835" w:rsidR="00A15762" w:rsidRPr="00E846FA" w:rsidRDefault="00A15762" w:rsidP="00A1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7916" w:type="dxa"/>
          </w:tcPr>
          <w:p w14:paraId="582473DE" w14:textId="6391F0E4" w:rsidR="00A15762" w:rsidRPr="00E846FA" w:rsidRDefault="004E66ED" w:rsidP="00A15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Mevzuatın birbirleriyle çatışan veya çelişen kurallarını tespit ederek mevzuatta bütünlük sağlayacak çalışmalar yapmak;</w:t>
            </w:r>
          </w:p>
        </w:tc>
      </w:tr>
      <w:tr w:rsidR="00A15762" w:rsidRPr="00E846FA" w14:paraId="18DCB9EC" w14:textId="77777777" w:rsidTr="00A15762">
        <w:tc>
          <w:tcPr>
            <w:tcW w:w="561" w:type="dxa"/>
          </w:tcPr>
          <w:p w14:paraId="309CD5DA" w14:textId="52F96C6C" w:rsidR="00A15762" w:rsidRPr="00E846FA" w:rsidRDefault="00A15762" w:rsidP="00A1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7916" w:type="dxa"/>
          </w:tcPr>
          <w:p w14:paraId="0BC4D2EE" w14:textId="54E0C870" w:rsidR="00A15762" w:rsidRPr="00E846FA" w:rsidRDefault="0045731B" w:rsidP="00A157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Dairenin yazışmalarını yapmak;</w:t>
            </w:r>
          </w:p>
        </w:tc>
      </w:tr>
      <w:tr w:rsidR="00A15762" w:rsidRPr="004A0E36" w14:paraId="45B25C71" w14:textId="77777777" w:rsidTr="00A15762">
        <w:tc>
          <w:tcPr>
            <w:tcW w:w="561" w:type="dxa"/>
          </w:tcPr>
          <w:p w14:paraId="09A33847" w14:textId="219AE60D" w:rsidR="00A15762" w:rsidRPr="004A0E36" w:rsidRDefault="00A15762" w:rsidP="00A1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7916" w:type="dxa"/>
          </w:tcPr>
          <w:p w14:paraId="535DCD57" w14:textId="77777777" w:rsidR="00A15762" w:rsidRDefault="00A15762" w:rsidP="00A15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 xml:space="preserve">Amirleri tarafından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verilecek </w:t>
            </w:r>
            <w:r w:rsidRPr="00C91A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mevkiine uygun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diğer görevleri yerine getirmek; </w:t>
            </w:r>
          </w:p>
          <w:p w14:paraId="55B2C166" w14:textId="509B7386" w:rsidR="00A15762" w:rsidRPr="004A0E36" w:rsidRDefault="00A15762" w:rsidP="00A15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</w:t>
            </w:r>
          </w:p>
        </w:tc>
      </w:tr>
      <w:tr w:rsidR="00A15762" w:rsidRPr="004A0E36" w14:paraId="42E5C054" w14:textId="77777777" w:rsidTr="00A15762">
        <w:tc>
          <w:tcPr>
            <w:tcW w:w="561" w:type="dxa"/>
          </w:tcPr>
          <w:p w14:paraId="66913497" w14:textId="786E0C8B" w:rsidR="00A15762" w:rsidRPr="004A0E36" w:rsidRDefault="00A15762" w:rsidP="00A1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7916" w:type="dxa"/>
          </w:tcPr>
          <w:p w14:paraId="6B9B6104" w14:textId="32D5B2B5" w:rsidR="00A15762" w:rsidRPr="004A0E36" w:rsidRDefault="00A15762" w:rsidP="00A1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Görevlerinin 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erine getirilmesinden A</w:t>
            </w: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mirlerine karşı sorumludur.</w:t>
            </w:r>
          </w:p>
        </w:tc>
      </w:tr>
    </w:tbl>
    <w:p w14:paraId="43517996" w14:textId="77777777" w:rsidR="00AB0098" w:rsidRPr="004A0E36" w:rsidRDefault="00AB0098" w:rsidP="00696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6EBFA2" w14:textId="77777777" w:rsidR="00AB0098" w:rsidRPr="004A0E36" w:rsidRDefault="00AB0098" w:rsidP="0069694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7928"/>
      </w:tblGrid>
      <w:tr w:rsidR="00AB0098" w:rsidRPr="004A0E36" w14:paraId="0E6EB71E" w14:textId="77777777" w:rsidTr="00F5007B">
        <w:tc>
          <w:tcPr>
            <w:tcW w:w="8810" w:type="dxa"/>
            <w:gridSpan w:val="2"/>
          </w:tcPr>
          <w:p w14:paraId="40AED6AE" w14:textId="3FAE4237" w:rsidR="00AB0098" w:rsidRPr="004A0E36" w:rsidRDefault="00AB0098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II.  ARANAN NİTELİKLER:</w:t>
            </w:r>
          </w:p>
        </w:tc>
      </w:tr>
      <w:tr w:rsidR="003761D9" w:rsidRPr="004A0E36" w14:paraId="3EAE2B80" w14:textId="77777777" w:rsidTr="00F5007B">
        <w:tc>
          <w:tcPr>
            <w:tcW w:w="8810" w:type="dxa"/>
            <w:gridSpan w:val="2"/>
          </w:tcPr>
          <w:p w14:paraId="18FD0B7B" w14:textId="77777777" w:rsidR="003761D9" w:rsidRPr="004A0E36" w:rsidRDefault="003761D9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1D9" w:rsidRPr="004A0E36" w14:paraId="59695C91" w14:textId="77777777" w:rsidTr="00F5007B">
        <w:tc>
          <w:tcPr>
            <w:tcW w:w="562" w:type="dxa"/>
          </w:tcPr>
          <w:p w14:paraId="00464BC7" w14:textId="257DF8CF" w:rsidR="003761D9" w:rsidRPr="004A0E36" w:rsidRDefault="002F7341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8248" w:type="dxa"/>
          </w:tcPr>
          <w:p w14:paraId="23D5BABB" w14:textId="423F7082" w:rsidR="003761D9" w:rsidRPr="004E55A7" w:rsidRDefault="004E55A7" w:rsidP="0069694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57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Bir üniversitenin Hukuk Fakültesinden lisans diplomasına sahip olmak ve ilgili mevzuat uyarınca Baro sınavlarını geçmiş olup, Kuzey Kıbrıs Türk Cumhuriyetinde avukat olarak kaydını yaptırmış olmak;</w:t>
            </w:r>
          </w:p>
        </w:tc>
      </w:tr>
      <w:tr w:rsidR="00AB0098" w:rsidRPr="004A0E36" w14:paraId="216A2563" w14:textId="77777777" w:rsidTr="00F5007B">
        <w:tc>
          <w:tcPr>
            <w:tcW w:w="562" w:type="dxa"/>
          </w:tcPr>
          <w:p w14:paraId="3AC7A1B8" w14:textId="68B69AEA" w:rsidR="00AB0098" w:rsidRPr="004A0E36" w:rsidRDefault="00774300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8248" w:type="dxa"/>
          </w:tcPr>
          <w:p w14:paraId="1793EFFB" w14:textId="5B811436" w:rsidR="00AB0098" w:rsidRPr="004A0E36" w:rsidRDefault="00774300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İlgili mevzuat uyarınca yapılacak sınavlarda başarılı olmak.</w:t>
            </w:r>
          </w:p>
        </w:tc>
      </w:tr>
    </w:tbl>
    <w:p w14:paraId="4EEA5190" w14:textId="77777777" w:rsidR="00AB0098" w:rsidRPr="004A0E36" w:rsidRDefault="00AB0098" w:rsidP="00696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774437" w14:textId="77777777" w:rsidR="009C5933" w:rsidRPr="004A0E36" w:rsidRDefault="009C5933" w:rsidP="00696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8AD848" w14:textId="77777777" w:rsidR="009C5933" w:rsidRPr="004A0E36" w:rsidRDefault="009C5933" w:rsidP="00696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77B0DD" w14:textId="77777777" w:rsidR="009C5933" w:rsidRPr="004A0E36" w:rsidRDefault="009C5933" w:rsidP="00696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19E9CF" w14:textId="77777777" w:rsidR="002C691C" w:rsidRDefault="002C691C" w:rsidP="00696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0C4D26" w14:textId="77777777" w:rsidR="00450B9F" w:rsidRDefault="00450B9F" w:rsidP="00696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F88E8A" w14:textId="77777777" w:rsidR="00450B9F" w:rsidRDefault="00450B9F" w:rsidP="00696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80EE9E" w14:textId="77777777" w:rsidR="00450B9F" w:rsidRDefault="00450B9F" w:rsidP="00696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B1F014" w14:textId="77777777" w:rsidR="0046767B" w:rsidRDefault="0046767B" w:rsidP="00696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5404D6" w14:textId="77777777" w:rsidR="0046767B" w:rsidRDefault="0046767B" w:rsidP="00696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4A5B4F" w14:textId="77777777" w:rsidR="00BB3D71" w:rsidRDefault="00BB3D71" w:rsidP="00696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9DD0B3" w14:textId="77777777" w:rsidR="00BB3D71" w:rsidRDefault="00BB3D71" w:rsidP="00696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5C2530" w14:textId="77777777" w:rsidR="00BB3D71" w:rsidRDefault="00BB3D71" w:rsidP="00696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DC3BB2" w14:textId="77777777" w:rsidR="001124F7" w:rsidRPr="004A0E36" w:rsidRDefault="001124F7" w:rsidP="00696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0F6D20" w14:textId="7C333137" w:rsidR="002A391A" w:rsidRPr="004A0E36" w:rsidRDefault="002A391A" w:rsidP="006969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0E36">
        <w:rPr>
          <w:rFonts w:ascii="Times New Roman" w:hAnsi="Times New Roman" w:cs="Times New Roman"/>
          <w:sz w:val="24"/>
          <w:szCs w:val="24"/>
        </w:rPr>
        <w:t>MERKEZİ MEVZUAT DAİRESİ</w:t>
      </w:r>
    </w:p>
    <w:p w14:paraId="07DA2990" w14:textId="29CF00D6" w:rsidR="002A391A" w:rsidRPr="004A0E36" w:rsidRDefault="0010631A" w:rsidP="006969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0E36">
        <w:rPr>
          <w:rFonts w:ascii="Times New Roman" w:hAnsi="Times New Roman" w:cs="Times New Roman"/>
          <w:sz w:val="24"/>
          <w:szCs w:val="24"/>
        </w:rPr>
        <w:t>BİLGİ</w:t>
      </w:r>
      <w:r w:rsidR="001124F7" w:rsidRPr="004A0E36">
        <w:rPr>
          <w:rFonts w:ascii="Times New Roman" w:hAnsi="Times New Roman" w:cs="Times New Roman"/>
          <w:sz w:val="24"/>
          <w:szCs w:val="24"/>
        </w:rPr>
        <w:t xml:space="preserve"> İŞLEM MEMURU</w:t>
      </w:r>
      <w:r w:rsidR="002A391A" w:rsidRPr="004A0E36">
        <w:rPr>
          <w:rFonts w:ascii="Times New Roman" w:hAnsi="Times New Roman" w:cs="Times New Roman"/>
          <w:sz w:val="24"/>
          <w:szCs w:val="24"/>
        </w:rPr>
        <w:t xml:space="preserve"> KADROSU</w:t>
      </w:r>
    </w:p>
    <w:p w14:paraId="7559CC4F" w14:textId="01703CB1" w:rsidR="007B4972" w:rsidRPr="004A0E36" w:rsidRDefault="002A391A" w:rsidP="006969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0E36">
        <w:rPr>
          <w:rFonts w:ascii="Times New Roman" w:hAnsi="Times New Roman" w:cs="Times New Roman"/>
          <w:sz w:val="24"/>
          <w:szCs w:val="24"/>
        </w:rPr>
        <w:t>HİZMET ŞEMASI</w:t>
      </w:r>
    </w:p>
    <w:p w14:paraId="4386F727" w14:textId="77777777" w:rsidR="007B4972" w:rsidRPr="004A0E36" w:rsidRDefault="007B4972" w:rsidP="006969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6550"/>
      </w:tblGrid>
      <w:tr w:rsidR="007B4972" w:rsidRPr="004A0E36" w14:paraId="6A2EECDE" w14:textId="77777777" w:rsidTr="00F5007B">
        <w:tc>
          <w:tcPr>
            <w:tcW w:w="1980" w:type="dxa"/>
          </w:tcPr>
          <w:p w14:paraId="1E476059" w14:textId="18D33005" w:rsidR="007B4972" w:rsidRPr="004A0E36" w:rsidRDefault="007B4972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Kadro Adı:</w:t>
            </w:r>
          </w:p>
        </w:tc>
        <w:tc>
          <w:tcPr>
            <w:tcW w:w="6830" w:type="dxa"/>
          </w:tcPr>
          <w:p w14:paraId="3347F280" w14:textId="032A2A3C" w:rsidR="007B4972" w:rsidRPr="004A0E36" w:rsidRDefault="00070935" w:rsidP="0056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Bilgi</w:t>
            </w:r>
            <w:r w:rsidR="00567F67" w:rsidRPr="004A0E36">
              <w:rPr>
                <w:rFonts w:ascii="Times New Roman" w:hAnsi="Times New Roman" w:cs="Times New Roman"/>
                <w:sz w:val="24"/>
                <w:szCs w:val="24"/>
              </w:rPr>
              <w:t xml:space="preserve"> İşlem Memuru</w:t>
            </w:r>
          </w:p>
        </w:tc>
      </w:tr>
      <w:tr w:rsidR="007B4972" w:rsidRPr="004A0E36" w14:paraId="775E107F" w14:textId="77777777" w:rsidTr="00F5007B">
        <w:tc>
          <w:tcPr>
            <w:tcW w:w="1980" w:type="dxa"/>
          </w:tcPr>
          <w:p w14:paraId="2541EEB8" w14:textId="6A594492" w:rsidR="007B4972" w:rsidRPr="004A0E36" w:rsidRDefault="007B4972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Hizmet Sınıfı:</w:t>
            </w:r>
          </w:p>
        </w:tc>
        <w:tc>
          <w:tcPr>
            <w:tcW w:w="6830" w:type="dxa"/>
          </w:tcPr>
          <w:p w14:paraId="6D6FDC29" w14:textId="184FC61B" w:rsidR="007B4972" w:rsidRPr="004A0E36" w:rsidRDefault="006E7018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Planlama Hizmetleri Sınıfı</w:t>
            </w:r>
          </w:p>
        </w:tc>
      </w:tr>
      <w:tr w:rsidR="007B4972" w:rsidRPr="004A0E36" w14:paraId="3FE0E14E" w14:textId="77777777" w:rsidTr="00F5007B">
        <w:tc>
          <w:tcPr>
            <w:tcW w:w="1980" w:type="dxa"/>
          </w:tcPr>
          <w:p w14:paraId="6EABBEDC" w14:textId="4B5467BF" w:rsidR="007B4972" w:rsidRPr="004A0E36" w:rsidRDefault="007B4972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Derecesi:</w:t>
            </w:r>
          </w:p>
        </w:tc>
        <w:tc>
          <w:tcPr>
            <w:tcW w:w="6830" w:type="dxa"/>
          </w:tcPr>
          <w:p w14:paraId="4DC5FF53" w14:textId="1665C6D9" w:rsidR="007B4972" w:rsidRPr="004A0E36" w:rsidRDefault="00E87007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57D7E" w:rsidRPr="004A0E36">
              <w:rPr>
                <w:rFonts w:ascii="Times New Roman" w:hAnsi="Times New Roman" w:cs="Times New Roman"/>
                <w:sz w:val="24"/>
                <w:szCs w:val="24"/>
              </w:rPr>
              <w:t xml:space="preserve"> (Yükselme Yeri)</w:t>
            </w:r>
          </w:p>
        </w:tc>
      </w:tr>
      <w:tr w:rsidR="007B4972" w:rsidRPr="004A0E36" w14:paraId="09916CEF" w14:textId="77777777" w:rsidTr="00F5007B">
        <w:tc>
          <w:tcPr>
            <w:tcW w:w="1980" w:type="dxa"/>
          </w:tcPr>
          <w:p w14:paraId="3130321F" w14:textId="293654CC" w:rsidR="007B4972" w:rsidRPr="004A0E36" w:rsidRDefault="007B4972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Kadro Sayısı:</w:t>
            </w:r>
          </w:p>
        </w:tc>
        <w:tc>
          <w:tcPr>
            <w:tcW w:w="6830" w:type="dxa"/>
          </w:tcPr>
          <w:p w14:paraId="20FF9F5D" w14:textId="476FA830" w:rsidR="007B4972" w:rsidRPr="004A0E36" w:rsidRDefault="006E7018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4972" w:rsidRPr="004A0E36" w14:paraId="30A974F5" w14:textId="77777777" w:rsidTr="00F5007B">
        <w:tc>
          <w:tcPr>
            <w:tcW w:w="1980" w:type="dxa"/>
          </w:tcPr>
          <w:p w14:paraId="2B0CBE81" w14:textId="4255BC68" w:rsidR="007B4972" w:rsidRPr="004A0E36" w:rsidRDefault="007B4972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Maaşı:</w:t>
            </w:r>
          </w:p>
        </w:tc>
        <w:tc>
          <w:tcPr>
            <w:tcW w:w="6830" w:type="dxa"/>
          </w:tcPr>
          <w:p w14:paraId="22F51EC0" w14:textId="171B3075" w:rsidR="007B4972" w:rsidRPr="004A0E36" w:rsidRDefault="00E87007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 xml:space="preserve">Barem 16 (47/2010 Sayılı Yasa Tahtında </w:t>
            </w:r>
            <w:r w:rsidR="003D26EE" w:rsidRPr="004A0E36">
              <w:rPr>
                <w:rFonts w:ascii="Times New Roman" w:hAnsi="Times New Roman" w:cs="Times New Roman"/>
                <w:sz w:val="24"/>
                <w:szCs w:val="24"/>
              </w:rPr>
              <w:t xml:space="preserve">Barem </w:t>
            </w: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11)</w:t>
            </w:r>
          </w:p>
        </w:tc>
      </w:tr>
    </w:tbl>
    <w:p w14:paraId="27A56DC6" w14:textId="77777777" w:rsidR="007B4972" w:rsidRPr="004A0E36" w:rsidRDefault="007B4972" w:rsidP="006969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7875"/>
      </w:tblGrid>
      <w:tr w:rsidR="00130DF7" w:rsidRPr="003262C0" w14:paraId="3D120281" w14:textId="77777777" w:rsidTr="003262C0">
        <w:tc>
          <w:tcPr>
            <w:tcW w:w="8810" w:type="dxa"/>
            <w:gridSpan w:val="2"/>
          </w:tcPr>
          <w:p w14:paraId="3F8A70B1" w14:textId="4F7A2EA3" w:rsidR="00130DF7" w:rsidRPr="003262C0" w:rsidRDefault="00130DF7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</w:rPr>
              <w:t>I. GÖREV, YETKİ VE SORUMLULUKLARI:</w:t>
            </w:r>
          </w:p>
        </w:tc>
      </w:tr>
      <w:tr w:rsidR="00130DF7" w:rsidRPr="003262C0" w14:paraId="498EA779" w14:textId="77777777" w:rsidTr="003262C0">
        <w:tc>
          <w:tcPr>
            <w:tcW w:w="616" w:type="dxa"/>
          </w:tcPr>
          <w:p w14:paraId="76F6DE49" w14:textId="77777777" w:rsidR="00130DF7" w:rsidRPr="003262C0" w:rsidRDefault="00130DF7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4" w:type="dxa"/>
          </w:tcPr>
          <w:p w14:paraId="77BA8509" w14:textId="77777777" w:rsidR="00130DF7" w:rsidRPr="003262C0" w:rsidRDefault="00130DF7" w:rsidP="0069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DF7" w:rsidRPr="003262C0" w14:paraId="5339F9BE" w14:textId="77777777" w:rsidTr="003262C0">
        <w:tc>
          <w:tcPr>
            <w:tcW w:w="616" w:type="dxa"/>
          </w:tcPr>
          <w:p w14:paraId="00BBBAE2" w14:textId="69D5EBAA" w:rsidR="00130DF7" w:rsidRPr="003262C0" w:rsidRDefault="00130DF7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8194" w:type="dxa"/>
          </w:tcPr>
          <w:p w14:paraId="3CFD0F1F" w14:textId="20C57046" w:rsidR="00130DF7" w:rsidRPr="003262C0" w:rsidRDefault="00916011" w:rsidP="00A83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Daire</w:t>
            </w:r>
            <w:r w:rsidR="00A836AC" w:rsidRPr="003262C0">
              <w:rPr>
                <w:rFonts w:ascii="Times New Roman" w:hAnsi="Times New Roman" w:cs="Times New Roman"/>
                <w:bCs/>
                <w:sz w:val="24"/>
                <w:szCs w:val="24"/>
              </w:rPr>
              <w:t>de kullanılan tüm bilgisayar sistemlerinin yönetiminden sorumlu olmak, bilgisayar sistemlerinde ortaya çıkan sorunları gidermek, sistemleri kontrol etmek, sistem güvenliğini sağlamak ve düzenlemek;</w:t>
            </w:r>
            <w:r w:rsidR="001071CF" w:rsidRPr="00326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0DF7" w:rsidRPr="003262C0" w14:paraId="375E8410" w14:textId="77777777" w:rsidTr="003262C0">
        <w:tc>
          <w:tcPr>
            <w:tcW w:w="616" w:type="dxa"/>
          </w:tcPr>
          <w:p w14:paraId="722EDF63" w14:textId="206EFFD5" w:rsidR="00130DF7" w:rsidRPr="003262C0" w:rsidRDefault="000E2429" w:rsidP="00F7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8194" w:type="dxa"/>
          </w:tcPr>
          <w:p w14:paraId="0B3CD25A" w14:textId="41BCE76B" w:rsidR="00130DF7" w:rsidRPr="003262C0" w:rsidRDefault="000A1C4B" w:rsidP="000A1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1071CF" w:rsidRPr="003262C0">
              <w:rPr>
                <w:rFonts w:ascii="Times New Roman" w:hAnsi="Times New Roman" w:cs="Times New Roman"/>
                <w:sz w:val="24"/>
                <w:szCs w:val="24"/>
              </w:rPr>
              <w:t>eknik konularda gerekli işletim, bakım ve onarımın yapılmasını sağla</w:t>
            </w:r>
            <w:r w:rsidRPr="003262C0">
              <w:rPr>
                <w:rFonts w:ascii="Times New Roman" w:hAnsi="Times New Roman" w:cs="Times New Roman"/>
                <w:sz w:val="24"/>
                <w:szCs w:val="24"/>
              </w:rPr>
              <w:t>mak</w:t>
            </w:r>
            <w:r w:rsidR="001071CF" w:rsidRPr="003262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E2429" w:rsidRPr="003262C0" w14:paraId="06A0CB63" w14:textId="77777777" w:rsidTr="003262C0">
        <w:tc>
          <w:tcPr>
            <w:tcW w:w="616" w:type="dxa"/>
          </w:tcPr>
          <w:p w14:paraId="0A880BD5" w14:textId="1F8A2FAC" w:rsidR="000E2429" w:rsidRPr="003262C0" w:rsidRDefault="000E2429" w:rsidP="00A8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836AC" w:rsidRPr="003262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262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94" w:type="dxa"/>
          </w:tcPr>
          <w:p w14:paraId="203AB0E4" w14:textId="23360870" w:rsidR="000E2429" w:rsidRPr="003262C0" w:rsidRDefault="008E3A7B" w:rsidP="008E3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CA38BA" w:rsidRPr="003262C0">
              <w:rPr>
                <w:rFonts w:ascii="Times New Roman" w:hAnsi="Times New Roman" w:cs="Times New Roman"/>
                <w:sz w:val="24"/>
                <w:szCs w:val="24"/>
              </w:rPr>
              <w:t>evcut veri</w:t>
            </w:r>
            <w:r w:rsidR="005C4143" w:rsidRPr="00326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8BA" w:rsidRPr="003262C0">
              <w:rPr>
                <w:rFonts w:ascii="Times New Roman" w:hAnsi="Times New Roman" w:cs="Times New Roman"/>
                <w:sz w:val="24"/>
                <w:szCs w:val="24"/>
              </w:rPr>
              <w:t>tabanı</w:t>
            </w:r>
            <w:r w:rsidR="00EC1B35">
              <w:rPr>
                <w:rFonts w:ascii="Times New Roman" w:hAnsi="Times New Roman" w:cs="Times New Roman"/>
                <w:sz w:val="24"/>
                <w:szCs w:val="24"/>
              </w:rPr>
              <w:t>nı yedekleme</w:t>
            </w:r>
            <w:r w:rsidR="009B704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EC1B35">
              <w:rPr>
                <w:rFonts w:ascii="Times New Roman" w:hAnsi="Times New Roman" w:cs="Times New Roman"/>
                <w:sz w:val="24"/>
                <w:szCs w:val="24"/>
              </w:rPr>
              <w:t xml:space="preserve"> ve bakımını yapmak;</w:t>
            </w:r>
            <w:r w:rsidR="00CA38BA" w:rsidRPr="00326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38BA" w:rsidRPr="003262C0" w14:paraId="2F1F1C8D" w14:textId="77777777" w:rsidTr="003262C0">
        <w:tc>
          <w:tcPr>
            <w:tcW w:w="616" w:type="dxa"/>
          </w:tcPr>
          <w:p w14:paraId="7EE07362" w14:textId="09B4EFA0" w:rsidR="00CA38BA" w:rsidRPr="003262C0" w:rsidRDefault="00CA38BA" w:rsidP="00A8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836AC" w:rsidRPr="003262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62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94" w:type="dxa"/>
          </w:tcPr>
          <w:p w14:paraId="03B76EB7" w14:textId="4BC14758" w:rsidR="00CA38BA" w:rsidRPr="003262C0" w:rsidRDefault="0003705D" w:rsidP="008E3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Daire</w:t>
            </w:r>
            <w:r w:rsidR="008E3A7B" w:rsidRPr="003262C0">
              <w:rPr>
                <w:rFonts w:ascii="Times New Roman" w:hAnsi="Times New Roman" w:cs="Times New Roman"/>
                <w:sz w:val="24"/>
                <w:szCs w:val="24"/>
              </w:rPr>
              <w:t>nin resmi internet sayfasının güncel tutulmasını sağlamak ve internet sayfası hakkında gelen görüş ve önerileri Amirlerine bildirmek;</w:t>
            </w:r>
          </w:p>
        </w:tc>
      </w:tr>
      <w:tr w:rsidR="00CA38BA" w:rsidRPr="003262C0" w14:paraId="2495F7B8" w14:textId="77777777" w:rsidTr="003262C0">
        <w:tc>
          <w:tcPr>
            <w:tcW w:w="616" w:type="dxa"/>
          </w:tcPr>
          <w:p w14:paraId="0C22064C" w14:textId="6EE39764" w:rsidR="00CA38BA" w:rsidRPr="003262C0" w:rsidRDefault="00CA38BA" w:rsidP="00A8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836AC" w:rsidRPr="003262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262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94" w:type="dxa"/>
          </w:tcPr>
          <w:p w14:paraId="10583FD8" w14:textId="4C1001A2" w:rsidR="00CA38BA" w:rsidRPr="003262C0" w:rsidRDefault="00F72060" w:rsidP="00326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C0">
              <w:rPr>
                <w:rFonts w:ascii="Times New Roman" w:hAnsi="Times New Roman" w:cs="Times New Roman"/>
                <w:bCs/>
                <w:sz w:val="24"/>
                <w:szCs w:val="24"/>
              </w:rPr>
              <w:t>Bilgi işlem standartlarının geliştirilmesi</w:t>
            </w:r>
            <w:r w:rsidR="009B70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</w:t>
            </w:r>
            <w:r w:rsidRPr="0032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gelişme planlarının hazırlanması konularında çalışmak;</w:t>
            </w:r>
          </w:p>
        </w:tc>
      </w:tr>
      <w:tr w:rsidR="00CA38BA" w:rsidRPr="003262C0" w14:paraId="24319F1A" w14:textId="77777777" w:rsidTr="003262C0">
        <w:tc>
          <w:tcPr>
            <w:tcW w:w="616" w:type="dxa"/>
          </w:tcPr>
          <w:p w14:paraId="2DCBB7DB" w14:textId="571D84FC" w:rsidR="00CA38BA" w:rsidRPr="003262C0" w:rsidRDefault="00CA38BA" w:rsidP="00A8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836AC" w:rsidRPr="003262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262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94" w:type="dxa"/>
          </w:tcPr>
          <w:p w14:paraId="7B59196F" w14:textId="1D1B75C0" w:rsidR="00CA38BA" w:rsidRPr="003262C0" w:rsidRDefault="00F72060" w:rsidP="00696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C0">
              <w:rPr>
                <w:rFonts w:ascii="Times New Roman" w:hAnsi="Times New Roman" w:cs="Times New Roman"/>
                <w:bCs/>
                <w:sz w:val="24"/>
                <w:szCs w:val="24"/>
              </w:rPr>
              <w:t>Paket programların uygulanmasını sağlamak</w:t>
            </w:r>
            <w:r w:rsidR="00F0746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32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istatistiksel verileri almak veya alınmasını sağlamak</w:t>
            </w:r>
            <w:r w:rsidR="003262C0" w:rsidRPr="003262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411AF4" w:rsidRPr="003262C0" w14:paraId="37134BDA" w14:textId="77777777" w:rsidTr="003262C0">
        <w:tc>
          <w:tcPr>
            <w:tcW w:w="616" w:type="dxa"/>
          </w:tcPr>
          <w:p w14:paraId="551A0A3D" w14:textId="308C452D" w:rsidR="00411AF4" w:rsidRPr="003262C0" w:rsidRDefault="00411AF4" w:rsidP="00A8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836AC" w:rsidRPr="003262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262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94" w:type="dxa"/>
          </w:tcPr>
          <w:p w14:paraId="6307A35E" w14:textId="5315E831" w:rsidR="00411AF4" w:rsidRPr="003262C0" w:rsidRDefault="00411AF4" w:rsidP="00696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</w:rPr>
              <w:t>Amirleri tarafından verilecek mevkiine uygun diğer görevleri yerine getirmek; ve</w:t>
            </w:r>
          </w:p>
        </w:tc>
      </w:tr>
      <w:tr w:rsidR="00411AF4" w:rsidRPr="003262C0" w14:paraId="685FE29C" w14:textId="77777777" w:rsidTr="003262C0">
        <w:tc>
          <w:tcPr>
            <w:tcW w:w="616" w:type="dxa"/>
          </w:tcPr>
          <w:p w14:paraId="1350EBD8" w14:textId="5000E357" w:rsidR="00411AF4" w:rsidRPr="003262C0" w:rsidRDefault="00F72060" w:rsidP="00A8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836AC" w:rsidRPr="003262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11AF4" w:rsidRPr="003262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94" w:type="dxa"/>
          </w:tcPr>
          <w:p w14:paraId="227472AC" w14:textId="63B195F1" w:rsidR="00411AF4" w:rsidRPr="003262C0" w:rsidRDefault="00411AF4" w:rsidP="00696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</w:rPr>
              <w:t>Görev</w:t>
            </w:r>
            <w:r w:rsidR="00A836AC" w:rsidRPr="003262C0">
              <w:rPr>
                <w:rFonts w:ascii="Times New Roman" w:hAnsi="Times New Roman" w:cs="Times New Roman"/>
                <w:sz w:val="24"/>
                <w:szCs w:val="24"/>
              </w:rPr>
              <w:t>lerinin yerine getirilmesinden A</w:t>
            </w:r>
            <w:r w:rsidRPr="003262C0">
              <w:rPr>
                <w:rFonts w:ascii="Times New Roman" w:hAnsi="Times New Roman" w:cs="Times New Roman"/>
                <w:sz w:val="24"/>
                <w:szCs w:val="24"/>
              </w:rPr>
              <w:t>mirlerine karşı sorumludur.</w:t>
            </w:r>
          </w:p>
        </w:tc>
      </w:tr>
    </w:tbl>
    <w:p w14:paraId="00479BB8" w14:textId="77777777" w:rsidR="00130DF7" w:rsidRPr="004A0E36" w:rsidRDefault="00130DF7" w:rsidP="006969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10FBA73" w14:textId="77777777" w:rsidR="007B1740" w:rsidRPr="00E846FA" w:rsidRDefault="007B1740" w:rsidP="006969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7933"/>
      </w:tblGrid>
      <w:tr w:rsidR="00F130EA" w:rsidRPr="00E846FA" w14:paraId="38C2D8B0" w14:textId="77777777" w:rsidTr="001363F3">
        <w:tc>
          <w:tcPr>
            <w:tcW w:w="8812" w:type="dxa"/>
            <w:gridSpan w:val="2"/>
          </w:tcPr>
          <w:p w14:paraId="2471B1E8" w14:textId="77777777" w:rsidR="00F130EA" w:rsidRPr="00E846FA" w:rsidRDefault="00F130EA" w:rsidP="002A3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>II.   ARANAN NİTELİKLER:</w:t>
            </w:r>
          </w:p>
        </w:tc>
      </w:tr>
      <w:tr w:rsidR="00F130EA" w:rsidRPr="00E846FA" w14:paraId="4CE3F953" w14:textId="77777777" w:rsidTr="001363F3">
        <w:tc>
          <w:tcPr>
            <w:tcW w:w="562" w:type="dxa"/>
          </w:tcPr>
          <w:p w14:paraId="25FFB5C0" w14:textId="77777777" w:rsidR="00F130EA" w:rsidRPr="00E846FA" w:rsidRDefault="00F130EA" w:rsidP="002A38D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250" w:type="dxa"/>
          </w:tcPr>
          <w:p w14:paraId="5DEC4A1C" w14:textId="77777777" w:rsidR="00F130EA" w:rsidRPr="00E846FA" w:rsidRDefault="00F130EA" w:rsidP="002A3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0EA" w:rsidRPr="00E846FA" w14:paraId="2B0F8847" w14:textId="77777777" w:rsidTr="001363F3">
        <w:tc>
          <w:tcPr>
            <w:tcW w:w="562" w:type="dxa"/>
          </w:tcPr>
          <w:p w14:paraId="60E0C73B" w14:textId="77777777" w:rsidR="00F130EA" w:rsidRPr="00E846FA" w:rsidRDefault="00F130EA" w:rsidP="002A3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8250" w:type="dxa"/>
          </w:tcPr>
          <w:p w14:paraId="2A4819B9" w14:textId="71E787BA" w:rsidR="00F130EA" w:rsidRPr="00E846FA" w:rsidRDefault="00E6736F" w:rsidP="00207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Bir üniversite veya dengi bir yükseköğretim kurumunun</w:t>
            </w:r>
            <w:r w:rsidRPr="00E846FA">
              <w:rPr>
                <w:rFonts w:ascii="Times New Roman" w:eastAsia="Times New Roman" w:hAnsi="Times New Roman"/>
                <w:color w:val="92D050"/>
                <w:sz w:val="24"/>
                <w:szCs w:val="24"/>
                <w:lang w:eastAsia="tr-TR"/>
              </w:rPr>
              <w:t xml:space="preserve"> </w:t>
            </w:r>
            <w:r w:rsidR="00F130EA" w:rsidRPr="00E846FA">
              <w:rPr>
                <w:rFonts w:ascii="Times New Roman" w:hAnsi="Times New Roman" w:cs="Times New Roman"/>
                <w:sz w:val="24"/>
                <w:szCs w:val="24"/>
              </w:rPr>
              <w:t>Bilgisayar Mühendisliği, Yazılım Mühendisliği, Haberleşme Mühedisliği, Bilişim Sistemleri Mühendisliği,  Bilgi ve İletişim Teknolojileri</w:t>
            </w:r>
            <w:r w:rsidR="002071E9" w:rsidRPr="00E846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30EA" w:rsidRPr="00E846FA">
              <w:rPr>
                <w:rFonts w:ascii="Times New Roman" w:hAnsi="Times New Roman" w:cs="Times New Roman"/>
                <w:sz w:val="24"/>
                <w:szCs w:val="24"/>
              </w:rPr>
              <w:t xml:space="preserve"> Yönetim Bilişim Sistemleri</w:t>
            </w:r>
            <w:r w:rsidR="002071E9" w:rsidRPr="00E846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071E9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="00BB3D71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ilgi Teknolojileri, Bilgisayar E</w:t>
            </w:r>
            <w:r w:rsidR="002071E9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nformatik, Enformasyon Teknolojileri veya Bilgisayar ve Emformasyon Sistemleri</w:t>
            </w:r>
            <w:r w:rsidR="00F130EA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130EA" w:rsidRPr="00E846FA">
              <w:rPr>
                <w:rFonts w:ascii="Times New Roman" w:hAnsi="Times New Roman" w:cs="Times New Roman"/>
                <w:sz w:val="24"/>
                <w:szCs w:val="24"/>
              </w:rPr>
              <w:t xml:space="preserve">bölümlerinin </w:t>
            </w:r>
            <w:r w:rsidR="006008CF" w:rsidRPr="00E846FA">
              <w:rPr>
                <w:rFonts w:ascii="Times New Roman" w:hAnsi="Times New Roman" w:cs="Times New Roman"/>
                <w:sz w:val="24"/>
                <w:szCs w:val="24"/>
              </w:rPr>
              <w:t xml:space="preserve">herhangi </w:t>
            </w:r>
            <w:r w:rsidR="00F130EA" w:rsidRPr="00E846FA">
              <w:rPr>
                <w:rFonts w:ascii="Times New Roman" w:hAnsi="Times New Roman" w:cs="Times New Roman"/>
                <w:sz w:val="24"/>
                <w:szCs w:val="24"/>
              </w:rPr>
              <w:t>birinden lisans diplomasına sahip olmak.</w:t>
            </w:r>
          </w:p>
        </w:tc>
      </w:tr>
      <w:tr w:rsidR="001363F3" w:rsidRPr="00E846FA" w14:paraId="68518538" w14:textId="77777777" w:rsidTr="001363F3">
        <w:tc>
          <w:tcPr>
            <w:tcW w:w="562" w:type="dxa"/>
          </w:tcPr>
          <w:p w14:paraId="5F1C0A8F" w14:textId="763BC1F3" w:rsidR="001363F3" w:rsidRPr="00E846FA" w:rsidRDefault="001363F3" w:rsidP="002A3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8250" w:type="dxa"/>
          </w:tcPr>
          <w:p w14:paraId="51CE098F" w14:textId="3203270F" w:rsidR="001363F3" w:rsidRPr="00E846FA" w:rsidRDefault="00FB3A73" w:rsidP="00FB3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>Merkezi Mevzuat Dairesinde</w:t>
            </w:r>
            <w:r w:rsidR="00AF23D9" w:rsidRPr="00E84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23D9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Planlama Hizmetleri Sınıfının</w:t>
            </w:r>
            <w:r w:rsidR="002A38DE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38DE" w:rsidRPr="00E846FA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1363F3" w:rsidRPr="00E846FA">
              <w:rPr>
                <w:rFonts w:ascii="Times New Roman" w:hAnsi="Times New Roman" w:cs="Times New Roman"/>
                <w:sz w:val="24"/>
                <w:szCs w:val="24"/>
              </w:rPr>
              <w:t xml:space="preserve">. Derece Bilgi İşlem Memuru kadrosunda fiilen en az </w:t>
            </w:r>
            <w:r w:rsidR="006008CF" w:rsidRPr="00E846FA">
              <w:rPr>
                <w:rFonts w:ascii="Times New Roman" w:hAnsi="Times New Roman" w:cs="Times New Roman"/>
                <w:sz w:val="24"/>
                <w:szCs w:val="24"/>
              </w:rPr>
              <w:t>üç</w:t>
            </w:r>
            <w:r w:rsidR="001363F3" w:rsidRPr="00E846F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008CF" w:rsidRPr="00E846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363F3" w:rsidRPr="00E846FA">
              <w:rPr>
                <w:rFonts w:ascii="Times New Roman" w:hAnsi="Times New Roman" w:cs="Times New Roman"/>
                <w:sz w:val="24"/>
                <w:szCs w:val="24"/>
              </w:rPr>
              <w:t>) yıl çalışmış olmak.</w:t>
            </w:r>
          </w:p>
        </w:tc>
      </w:tr>
      <w:tr w:rsidR="00F130EA" w:rsidRPr="004A0E36" w14:paraId="40C1B4E8" w14:textId="77777777" w:rsidTr="001363F3">
        <w:tc>
          <w:tcPr>
            <w:tcW w:w="562" w:type="dxa"/>
          </w:tcPr>
          <w:p w14:paraId="39159290" w14:textId="77777777" w:rsidR="00F130EA" w:rsidRPr="004A0E36" w:rsidRDefault="00F130EA" w:rsidP="002A38D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8250" w:type="dxa"/>
          </w:tcPr>
          <w:p w14:paraId="218532FF" w14:textId="7BC024C2" w:rsidR="00F130EA" w:rsidRDefault="00F130EA" w:rsidP="002A3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İlgili mevzuat uyarınca yapılacak sınavlarda başarılı olmak</w:t>
            </w:r>
            <w:r w:rsidR="00FB3A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E5F743" w14:textId="77777777" w:rsidR="00F72F89" w:rsidRDefault="00F72F89" w:rsidP="002A3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BAA6B" w14:textId="77777777" w:rsidR="00F72F89" w:rsidRDefault="00F72F89" w:rsidP="002A3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5A5FC" w14:textId="77777777" w:rsidR="00F72F89" w:rsidRDefault="00F72F89" w:rsidP="002A3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4308B" w14:textId="77777777" w:rsidR="00E160A5" w:rsidRDefault="00E160A5" w:rsidP="002A3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77F7A" w14:textId="77777777" w:rsidR="00450B9F" w:rsidRDefault="00450B9F" w:rsidP="002A3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25951" w14:textId="77777777" w:rsidR="00450B9F" w:rsidRDefault="00450B9F" w:rsidP="002A3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944C7" w14:textId="31CF19BF" w:rsidR="00450B9F" w:rsidRDefault="00450B9F" w:rsidP="002A3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B8408" w14:textId="77777777" w:rsidR="00E846FA" w:rsidRDefault="00E846FA" w:rsidP="002A3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063A7" w14:textId="77777777" w:rsidR="00450B9F" w:rsidRDefault="00450B9F" w:rsidP="002A3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47FA6" w14:textId="77777777" w:rsidR="002A38DE" w:rsidRPr="004A0E36" w:rsidRDefault="002A38DE" w:rsidP="002A38D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1E8B873F" w14:textId="77777777" w:rsidR="007B1740" w:rsidRPr="004A0E36" w:rsidRDefault="007B1740" w:rsidP="006969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69AF33" w14:textId="77777777" w:rsidR="00F130EA" w:rsidRPr="004A0E36" w:rsidRDefault="00F130EA" w:rsidP="00F130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0E36">
        <w:rPr>
          <w:rFonts w:ascii="Times New Roman" w:hAnsi="Times New Roman" w:cs="Times New Roman"/>
          <w:sz w:val="24"/>
          <w:szCs w:val="24"/>
        </w:rPr>
        <w:t>MERKEZİ MEVZUAT DAİRESİ</w:t>
      </w:r>
    </w:p>
    <w:p w14:paraId="0E7317AA" w14:textId="77777777" w:rsidR="00F130EA" w:rsidRPr="004A0E36" w:rsidRDefault="00F130EA" w:rsidP="00F130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0E36">
        <w:rPr>
          <w:rFonts w:ascii="Times New Roman" w:hAnsi="Times New Roman" w:cs="Times New Roman"/>
          <w:sz w:val="24"/>
          <w:szCs w:val="24"/>
        </w:rPr>
        <w:t>BİLGİ İŞLEM MEMURU KADROSU</w:t>
      </w:r>
    </w:p>
    <w:p w14:paraId="705F89F4" w14:textId="77777777" w:rsidR="00F130EA" w:rsidRPr="004A0E36" w:rsidRDefault="00F130EA" w:rsidP="00F130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0E36">
        <w:rPr>
          <w:rFonts w:ascii="Times New Roman" w:hAnsi="Times New Roman" w:cs="Times New Roman"/>
          <w:sz w:val="24"/>
          <w:szCs w:val="24"/>
        </w:rPr>
        <w:t>HİZMET ŞEMASI</w:t>
      </w:r>
    </w:p>
    <w:p w14:paraId="38262D51" w14:textId="77777777" w:rsidR="00481A27" w:rsidRPr="004A0E36" w:rsidRDefault="00481A27" w:rsidP="006969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2"/>
        <w:gridCol w:w="6685"/>
      </w:tblGrid>
      <w:tr w:rsidR="00481A27" w:rsidRPr="004A0E36" w14:paraId="3AB484DA" w14:textId="77777777" w:rsidTr="00F5007B">
        <w:tc>
          <w:tcPr>
            <w:tcW w:w="1838" w:type="dxa"/>
          </w:tcPr>
          <w:p w14:paraId="4BCBE79B" w14:textId="57B8D355" w:rsidR="00481A27" w:rsidRPr="004A0E36" w:rsidRDefault="00481A27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Kadro Adı:</w:t>
            </w:r>
          </w:p>
        </w:tc>
        <w:tc>
          <w:tcPr>
            <w:tcW w:w="6972" w:type="dxa"/>
          </w:tcPr>
          <w:p w14:paraId="688112A0" w14:textId="0FCBD94F" w:rsidR="00481A27" w:rsidRPr="004A0E36" w:rsidRDefault="00F130EA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Bilgi İşlem Memuru</w:t>
            </w:r>
          </w:p>
        </w:tc>
      </w:tr>
      <w:tr w:rsidR="00481A27" w:rsidRPr="004A0E36" w14:paraId="1B67A2AA" w14:textId="77777777" w:rsidTr="00F5007B">
        <w:tc>
          <w:tcPr>
            <w:tcW w:w="1838" w:type="dxa"/>
          </w:tcPr>
          <w:p w14:paraId="3A597B48" w14:textId="02A4DBD4" w:rsidR="00481A27" w:rsidRPr="004A0E36" w:rsidRDefault="00481A27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Hizmet Sınıfı:</w:t>
            </w:r>
          </w:p>
        </w:tc>
        <w:tc>
          <w:tcPr>
            <w:tcW w:w="6972" w:type="dxa"/>
          </w:tcPr>
          <w:p w14:paraId="15DB5C11" w14:textId="68E11892" w:rsidR="00481A27" w:rsidRPr="004A0E36" w:rsidRDefault="004C6305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Planlama Hizmetleri Sınıfı</w:t>
            </w:r>
          </w:p>
        </w:tc>
      </w:tr>
      <w:tr w:rsidR="00481A27" w:rsidRPr="004A0E36" w14:paraId="202D759B" w14:textId="77777777" w:rsidTr="00F5007B">
        <w:tc>
          <w:tcPr>
            <w:tcW w:w="1838" w:type="dxa"/>
          </w:tcPr>
          <w:p w14:paraId="71D806DB" w14:textId="6D4E844D" w:rsidR="00481A27" w:rsidRPr="004A0E36" w:rsidRDefault="00481A27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Derecesi:</w:t>
            </w:r>
          </w:p>
        </w:tc>
        <w:tc>
          <w:tcPr>
            <w:tcW w:w="6972" w:type="dxa"/>
          </w:tcPr>
          <w:p w14:paraId="078BFB1E" w14:textId="5C93AD60" w:rsidR="00481A27" w:rsidRPr="004A0E36" w:rsidRDefault="004C6305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957D7E" w:rsidRPr="004A0E36">
              <w:rPr>
                <w:rFonts w:ascii="Times New Roman" w:hAnsi="Times New Roman" w:cs="Times New Roman"/>
                <w:sz w:val="24"/>
                <w:szCs w:val="24"/>
              </w:rPr>
              <w:t xml:space="preserve"> (Yükselme Yeri)</w:t>
            </w:r>
          </w:p>
        </w:tc>
      </w:tr>
      <w:tr w:rsidR="00481A27" w:rsidRPr="004A0E36" w14:paraId="27BFB939" w14:textId="77777777" w:rsidTr="00F5007B">
        <w:tc>
          <w:tcPr>
            <w:tcW w:w="1838" w:type="dxa"/>
          </w:tcPr>
          <w:p w14:paraId="0B058EA2" w14:textId="1034FF63" w:rsidR="00481A27" w:rsidRPr="004A0E36" w:rsidRDefault="00481A27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Kadro Sayısı:</w:t>
            </w:r>
          </w:p>
        </w:tc>
        <w:tc>
          <w:tcPr>
            <w:tcW w:w="6972" w:type="dxa"/>
          </w:tcPr>
          <w:p w14:paraId="6F3D8FBA" w14:textId="70DA5C73" w:rsidR="00481A27" w:rsidRPr="004A0E36" w:rsidRDefault="004C6305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A27" w:rsidRPr="004A0E36" w14:paraId="72AF081B" w14:textId="77777777" w:rsidTr="00F5007B">
        <w:tc>
          <w:tcPr>
            <w:tcW w:w="1838" w:type="dxa"/>
          </w:tcPr>
          <w:p w14:paraId="013193DB" w14:textId="28A0FF53" w:rsidR="00481A27" w:rsidRPr="004A0E36" w:rsidRDefault="00481A27" w:rsidP="0069694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Maaşı</w:t>
            </w:r>
            <w:r w:rsidRPr="004A0E3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6972" w:type="dxa"/>
          </w:tcPr>
          <w:p w14:paraId="6601EB5C" w14:textId="300EB8DB" w:rsidR="00481A27" w:rsidRPr="004A0E36" w:rsidRDefault="00DC0C4D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Barem 13-14-15 (47/2010 Sayılı Yasa Tahtında Barem 10)</w:t>
            </w:r>
          </w:p>
        </w:tc>
      </w:tr>
    </w:tbl>
    <w:p w14:paraId="2D6AD401" w14:textId="3577B117" w:rsidR="003004F4" w:rsidRPr="004A0E36" w:rsidRDefault="003004F4" w:rsidP="0069694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7875"/>
      </w:tblGrid>
      <w:tr w:rsidR="00591C0E" w:rsidRPr="003262C0" w14:paraId="3D66DDA3" w14:textId="77777777" w:rsidTr="00606A84">
        <w:tc>
          <w:tcPr>
            <w:tcW w:w="8810" w:type="dxa"/>
            <w:gridSpan w:val="2"/>
          </w:tcPr>
          <w:p w14:paraId="005AFB49" w14:textId="77777777" w:rsidR="00591C0E" w:rsidRPr="003262C0" w:rsidRDefault="00591C0E" w:rsidP="0060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</w:rPr>
              <w:t>I. GÖREV, YETKİ VE SORUMLULUKLARI:</w:t>
            </w:r>
          </w:p>
        </w:tc>
      </w:tr>
      <w:tr w:rsidR="00591C0E" w:rsidRPr="003262C0" w14:paraId="10AFF68C" w14:textId="77777777" w:rsidTr="00606A84">
        <w:tc>
          <w:tcPr>
            <w:tcW w:w="616" w:type="dxa"/>
          </w:tcPr>
          <w:p w14:paraId="2E517FF2" w14:textId="77777777" w:rsidR="00591C0E" w:rsidRPr="003262C0" w:rsidRDefault="00591C0E" w:rsidP="00606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4" w:type="dxa"/>
          </w:tcPr>
          <w:p w14:paraId="07A644F4" w14:textId="77777777" w:rsidR="00591C0E" w:rsidRPr="003262C0" w:rsidRDefault="00591C0E" w:rsidP="00606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C0E" w:rsidRPr="003262C0" w14:paraId="46EBEFEE" w14:textId="77777777" w:rsidTr="00606A84">
        <w:tc>
          <w:tcPr>
            <w:tcW w:w="616" w:type="dxa"/>
          </w:tcPr>
          <w:p w14:paraId="49920B49" w14:textId="77777777" w:rsidR="00591C0E" w:rsidRPr="003262C0" w:rsidRDefault="00591C0E" w:rsidP="0060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8194" w:type="dxa"/>
          </w:tcPr>
          <w:p w14:paraId="02C7D2BB" w14:textId="5D35F6DB" w:rsidR="00591C0E" w:rsidRPr="003262C0" w:rsidRDefault="001B4B02" w:rsidP="00591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Daire</w:t>
            </w:r>
            <w:r w:rsidR="00591C0E" w:rsidRPr="003262C0">
              <w:rPr>
                <w:rFonts w:ascii="Times New Roman" w:hAnsi="Times New Roman" w:cs="Times New Roman"/>
                <w:bCs/>
                <w:sz w:val="24"/>
                <w:szCs w:val="24"/>
              </w:rPr>
              <w:t>de kullanıl</w:t>
            </w:r>
            <w:r w:rsidR="00591C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 </w:t>
            </w:r>
            <w:r w:rsidR="00591C0E" w:rsidRPr="003262C0">
              <w:rPr>
                <w:rFonts w:ascii="Times New Roman" w:hAnsi="Times New Roman" w:cs="Times New Roman"/>
                <w:bCs/>
                <w:sz w:val="24"/>
                <w:szCs w:val="24"/>
              </w:rPr>
              <w:t>bilgisayar sistemlerinde ortaya çıkan sorunları gidermek, sistemleri kontro</w:t>
            </w:r>
            <w:r w:rsidR="00591C0E">
              <w:rPr>
                <w:rFonts w:ascii="Times New Roman" w:hAnsi="Times New Roman" w:cs="Times New Roman"/>
                <w:bCs/>
                <w:sz w:val="24"/>
                <w:szCs w:val="24"/>
              </w:rPr>
              <w:t>l etmek</w:t>
            </w:r>
            <w:r w:rsidR="00591C0E" w:rsidRPr="0032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 düzenlemek;</w:t>
            </w:r>
            <w:r w:rsidR="00591C0E" w:rsidRPr="00326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1C0E" w:rsidRPr="003262C0" w14:paraId="00EF583C" w14:textId="77777777" w:rsidTr="00606A84">
        <w:tc>
          <w:tcPr>
            <w:tcW w:w="616" w:type="dxa"/>
          </w:tcPr>
          <w:p w14:paraId="64604671" w14:textId="77777777" w:rsidR="00591C0E" w:rsidRPr="003262C0" w:rsidRDefault="00591C0E" w:rsidP="0060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8194" w:type="dxa"/>
          </w:tcPr>
          <w:p w14:paraId="5C7B4ABF" w14:textId="77777777" w:rsidR="00591C0E" w:rsidRPr="003262C0" w:rsidRDefault="00591C0E" w:rsidP="00606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</w:rPr>
              <w:t>Teknik konularda gerekli işletim, bakım ve onarımın yapılmasını sağlamak;</w:t>
            </w:r>
          </w:p>
        </w:tc>
      </w:tr>
      <w:tr w:rsidR="00591C0E" w:rsidRPr="003262C0" w14:paraId="3F00D73D" w14:textId="77777777" w:rsidTr="00606A84">
        <w:tc>
          <w:tcPr>
            <w:tcW w:w="616" w:type="dxa"/>
          </w:tcPr>
          <w:p w14:paraId="791896E9" w14:textId="77777777" w:rsidR="00591C0E" w:rsidRPr="003262C0" w:rsidRDefault="00591C0E" w:rsidP="0060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8194" w:type="dxa"/>
          </w:tcPr>
          <w:p w14:paraId="3F6273CA" w14:textId="695B2E0D" w:rsidR="00591C0E" w:rsidRPr="003262C0" w:rsidRDefault="00591C0E" w:rsidP="00EC1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</w:rPr>
              <w:t>Mevcut veri tabanını yedekleme</w:t>
            </w:r>
            <w:r w:rsidR="007F34D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3262C0">
              <w:rPr>
                <w:rFonts w:ascii="Times New Roman" w:hAnsi="Times New Roman" w:cs="Times New Roman"/>
                <w:sz w:val="24"/>
                <w:szCs w:val="24"/>
              </w:rPr>
              <w:t xml:space="preserve"> ve bakımını yapmak</w:t>
            </w:r>
            <w:r w:rsidR="00EC1B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26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1C0E" w:rsidRPr="003262C0" w14:paraId="1E6A9A2A" w14:textId="77777777" w:rsidTr="00606A84">
        <w:tc>
          <w:tcPr>
            <w:tcW w:w="616" w:type="dxa"/>
          </w:tcPr>
          <w:p w14:paraId="1E4E043F" w14:textId="77777777" w:rsidR="00591C0E" w:rsidRPr="003262C0" w:rsidRDefault="00591C0E" w:rsidP="0060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8194" w:type="dxa"/>
          </w:tcPr>
          <w:p w14:paraId="3205AA7F" w14:textId="522B3E90" w:rsidR="00591C0E" w:rsidRPr="003262C0" w:rsidRDefault="001B4B02" w:rsidP="00606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Daire</w:t>
            </w:r>
            <w:r w:rsidR="00591C0E" w:rsidRPr="003262C0">
              <w:rPr>
                <w:rFonts w:ascii="Times New Roman" w:hAnsi="Times New Roman" w:cs="Times New Roman"/>
                <w:sz w:val="24"/>
                <w:szCs w:val="24"/>
              </w:rPr>
              <w:t>nin resmi internet sayfasının güncel tutulmasını sağlamak ve internet sayfası hakkında gelen görüş ve önerileri Amirlerine bildirmek;</w:t>
            </w:r>
          </w:p>
        </w:tc>
      </w:tr>
      <w:tr w:rsidR="00591C0E" w:rsidRPr="003262C0" w14:paraId="6D5EB511" w14:textId="77777777" w:rsidTr="00606A84">
        <w:tc>
          <w:tcPr>
            <w:tcW w:w="616" w:type="dxa"/>
          </w:tcPr>
          <w:p w14:paraId="7AA8F06E" w14:textId="77777777" w:rsidR="00591C0E" w:rsidRPr="003262C0" w:rsidRDefault="00591C0E" w:rsidP="0060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8194" w:type="dxa"/>
          </w:tcPr>
          <w:p w14:paraId="3E1CAE7D" w14:textId="5B5EF616" w:rsidR="00591C0E" w:rsidRPr="003262C0" w:rsidRDefault="00591C0E" w:rsidP="00606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C0">
              <w:rPr>
                <w:rFonts w:ascii="Times New Roman" w:hAnsi="Times New Roman" w:cs="Times New Roman"/>
                <w:bCs/>
                <w:sz w:val="24"/>
                <w:szCs w:val="24"/>
              </w:rPr>
              <w:t>Bilgi işlem standartlarının geliştirilmesi</w:t>
            </w:r>
            <w:r w:rsidR="007F34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</w:t>
            </w:r>
            <w:r w:rsidRPr="0032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gelişme planlarının hazırlanması konularında çalışmak;</w:t>
            </w:r>
          </w:p>
        </w:tc>
      </w:tr>
      <w:tr w:rsidR="00591C0E" w:rsidRPr="003262C0" w14:paraId="3D5A3793" w14:textId="77777777" w:rsidTr="00606A84">
        <w:tc>
          <w:tcPr>
            <w:tcW w:w="616" w:type="dxa"/>
          </w:tcPr>
          <w:p w14:paraId="65554E33" w14:textId="77777777" w:rsidR="00591C0E" w:rsidRPr="003262C0" w:rsidRDefault="00591C0E" w:rsidP="0060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8194" w:type="dxa"/>
          </w:tcPr>
          <w:p w14:paraId="14A5F2A4" w14:textId="651399C9" w:rsidR="00591C0E" w:rsidRPr="003262C0" w:rsidRDefault="00591C0E" w:rsidP="00606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C0">
              <w:rPr>
                <w:rFonts w:ascii="Times New Roman" w:hAnsi="Times New Roman" w:cs="Times New Roman"/>
                <w:bCs/>
                <w:sz w:val="24"/>
                <w:szCs w:val="24"/>
              </w:rPr>
              <w:t>Paket programların uygulanmasını sağlamak</w:t>
            </w:r>
            <w:r w:rsidR="007F34D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32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istatistiksel verileri almak veya alınmasını sağlamak;</w:t>
            </w:r>
          </w:p>
        </w:tc>
      </w:tr>
      <w:tr w:rsidR="00591C0E" w:rsidRPr="003262C0" w14:paraId="34BC6284" w14:textId="77777777" w:rsidTr="00606A84">
        <w:tc>
          <w:tcPr>
            <w:tcW w:w="616" w:type="dxa"/>
          </w:tcPr>
          <w:p w14:paraId="4912CC82" w14:textId="77777777" w:rsidR="00591C0E" w:rsidRPr="003262C0" w:rsidRDefault="00591C0E" w:rsidP="0060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8194" w:type="dxa"/>
          </w:tcPr>
          <w:p w14:paraId="713C635A" w14:textId="77777777" w:rsidR="00591C0E" w:rsidRPr="003262C0" w:rsidRDefault="00591C0E" w:rsidP="00606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</w:rPr>
              <w:t>Amirleri tarafından verilecek mevkiine uygun diğer görevleri yerine getirmek; ve</w:t>
            </w:r>
          </w:p>
        </w:tc>
      </w:tr>
      <w:tr w:rsidR="00591C0E" w:rsidRPr="003262C0" w14:paraId="5816E9F1" w14:textId="77777777" w:rsidTr="00606A84">
        <w:tc>
          <w:tcPr>
            <w:tcW w:w="616" w:type="dxa"/>
          </w:tcPr>
          <w:p w14:paraId="3A1C2E4E" w14:textId="77777777" w:rsidR="00591C0E" w:rsidRPr="003262C0" w:rsidRDefault="00591C0E" w:rsidP="0060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8194" w:type="dxa"/>
          </w:tcPr>
          <w:p w14:paraId="662943B2" w14:textId="77777777" w:rsidR="00591C0E" w:rsidRPr="003262C0" w:rsidRDefault="00591C0E" w:rsidP="00606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</w:rPr>
              <w:t>Görevlerinin yerine getirilmesinden Amirlerine karşı sorumludur.</w:t>
            </w:r>
          </w:p>
        </w:tc>
      </w:tr>
    </w:tbl>
    <w:p w14:paraId="0BD3E2E0" w14:textId="77777777" w:rsidR="003004F4" w:rsidRPr="004A0E36" w:rsidRDefault="003004F4" w:rsidP="0069694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550"/>
        <w:gridCol w:w="7380"/>
      </w:tblGrid>
      <w:tr w:rsidR="003E6B05" w:rsidRPr="004A0E36" w14:paraId="053B282C" w14:textId="77777777" w:rsidTr="00EF0169">
        <w:tc>
          <w:tcPr>
            <w:tcW w:w="8810" w:type="dxa"/>
            <w:gridSpan w:val="3"/>
          </w:tcPr>
          <w:p w14:paraId="4AADB665" w14:textId="7C760EA9" w:rsidR="003E6B05" w:rsidRPr="004A0E36" w:rsidRDefault="002A5548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II.   ARANAN NİTELİKLER:</w:t>
            </w:r>
          </w:p>
        </w:tc>
      </w:tr>
      <w:tr w:rsidR="003E6B05" w:rsidRPr="004A0E36" w14:paraId="33680529" w14:textId="77777777" w:rsidTr="00EF0169">
        <w:tc>
          <w:tcPr>
            <w:tcW w:w="560" w:type="dxa"/>
          </w:tcPr>
          <w:p w14:paraId="4980CD8A" w14:textId="77777777" w:rsidR="003E6B05" w:rsidRPr="004A0E36" w:rsidRDefault="003E6B05" w:rsidP="0069694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250" w:type="dxa"/>
            <w:gridSpan w:val="2"/>
          </w:tcPr>
          <w:p w14:paraId="6D5A11C1" w14:textId="77777777" w:rsidR="003E6B05" w:rsidRPr="00E846FA" w:rsidRDefault="003E6B05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B05" w:rsidRPr="004A0E36" w14:paraId="3A1C8F6C" w14:textId="77777777" w:rsidTr="00EF0169">
        <w:tc>
          <w:tcPr>
            <w:tcW w:w="560" w:type="dxa"/>
          </w:tcPr>
          <w:p w14:paraId="389ACD09" w14:textId="58B95EFB" w:rsidR="003E6B05" w:rsidRPr="004A0E36" w:rsidRDefault="002A5548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8250" w:type="dxa"/>
            <w:gridSpan w:val="2"/>
          </w:tcPr>
          <w:p w14:paraId="25B8B5A0" w14:textId="5FBF6887" w:rsidR="007F6FDC" w:rsidRPr="00E846FA" w:rsidRDefault="00BB3D71" w:rsidP="00696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 xml:space="preserve">Bir üniversite veya dengi bir yükseköğretim kurumunun </w:t>
            </w: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 xml:space="preserve">Bilgisayar Mühendisliği, Yazılım Mühendisliği, Haberleşme Mühedisliği, Bilişim Sistemleri Mühendisliği,  Bilgi ve İletişim Teknolojileri, Yönetim Bilişim Sistemleri, </w:t>
            </w: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Bilgi Teknolojileri, Bilgisayar Enformatik, Enformasyon Teknolojileri veya Bilgisayar ve Emformasyon Sistemleri </w:t>
            </w: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>bölümlerinin herhangi birinden lisans diplomasına sahip olmak.</w:t>
            </w:r>
          </w:p>
        </w:tc>
      </w:tr>
      <w:tr w:rsidR="008A5000" w:rsidRPr="004A0E36" w14:paraId="34A2ED7F" w14:textId="4ECAC336" w:rsidTr="00EF0169">
        <w:tc>
          <w:tcPr>
            <w:tcW w:w="560" w:type="dxa"/>
          </w:tcPr>
          <w:p w14:paraId="74B6E2F8" w14:textId="02F20906" w:rsidR="008A5000" w:rsidRPr="004A0E36" w:rsidRDefault="008A5000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550" w:type="dxa"/>
          </w:tcPr>
          <w:p w14:paraId="5E89B7A8" w14:textId="0EA80D19" w:rsidR="008A5000" w:rsidRPr="00E846FA" w:rsidRDefault="008A5000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  <w:p w14:paraId="272E41E6" w14:textId="041CB8D5" w:rsidR="008A5000" w:rsidRPr="00E846FA" w:rsidRDefault="008A5000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0" w:type="dxa"/>
          </w:tcPr>
          <w:p w14:paraId="53AFC4C9" w14:textId="2881D41B" w:rsidR="008A5000" w:rsidRPr="00E846FA" w:rsidRDefault="008A5000" w:rsidP="00F03EB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Merkezi Mevzuat Dairesi </w:t>
            </w:r>
            <w:r w:rsidR="00AF23D9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Planlama Hizmetleri Sınıfının </w:t>
            </w: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III.Derece Bilgi İşlem Memuru kadrosunda fiilen en az </w:t>
            </w:r>
            <w:r w:rsidR="0054791E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üç</w:t>
            </w: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54791E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yıl çalışmış olmak ve</w:t>
            </w: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="0054791E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üç</w:t>
            </w: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(</w:t>
            </w:r>
            <w:r w:rsidR="0054791E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</w:t>
            </w: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) fiili hizmet yılına ilaveten kamu görevinde sürekli personel veya işçi veya geçici </w:t>
            </w:r>
            <w:r w:rsidR="00A67CFA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personel </w:t>
            </w: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veya sözleşmeli personel olarak en az </w:t>
            </w:r>
            <w:r w:rsidR="0054791E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dört</w:t>
            </w: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(</w:t>
            </w:r>
            <w:r w:rsidR="0054791E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4</w:t>
            </w: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) yıl çalışmış olmak; veya</w:t>
            </w:r>
          </w:p>
        </w:tc>
      </w:tr>
      <w:tr w:rsidR="008A5000" w:rsidRPr="004A0E36" w14:paraId="50A4DCCD" w14:textId="77777777" w:rsidTr="00EF0169">
        <w:tc>
          <w:tcPr>
            <w:tcW w:w="560" w:type="dxa"/>
          </w:tcPr>
          <w:p w14:paraId="74E14B1C" w14:textId="77777777" w:rsidR="008A5000" w:rsidRPr="004A0E36" w:rsidRDefault="008A5000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14:paraId="020B63E4" w14:textId="5FB78EDC" w:rsidR="008A5000" w:rsidRPr="004A0E36" w:rsidRDefault="008A5000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7700" w:type="dxa"/>
          </w:tcPr>
          <w:p w14:paraId="0A03D8E7" w14:textId="17B2E9CD" w:rsidR="00ED3FD7" w:rsidRPr="008819F9" w:rsidRDefault="00E55D26" w:rsidP="008A50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9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Kamu Çalışanlarının Aylık (Maaş - Ücret) ve Diğer Ödeneklerinin Düzenlenmesi Yasası kapsamında istihdam edilmiş olup, </w:t>
            </w:r>
            <w:r w:rsidRPr="00881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Merkezi Mevzuat Dairesinde</w:t>
            </w:r>
            <w:r w:rsidRPr="008819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F23D9" w:rsidRPr="00881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Planlama Hizmetleri Sınıfının </w:t>
            </w:r>
            <w:r w:rsidRPr="008819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III. Derece </w:t>
            </w:r>
            <w:r w:rsidRPr="00881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Bilgi İşlem Memuru</w:t>
            </w:r>
            <w:r w:rsidRPr="008819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kadrosunda fiilen en az 3 (üç) yıl çalışmış olup, bu 3 (üç) fiili hizmet yılı dahil kamu görevinde ve/veya sosyal güvenlik kurumlarında sürekli personel veya geçici personel veya sözleşmeli personel olarak kesintili olup olmadığına bakılmaksızın toplam 7 (yedi) yıl ve üzeri çalışmış olmak.</w:t>
            </w:r>
          </w:p>
        </w:tc>
      </w:tr>
      <w:tr w:rsidR="003E6B05" w:rsidRPr="004A0E36" w14:paraId="39460924" w14:textId="77777777" w:rsidTr="00EF0169">
        <w:tc>
          <w:tcPr>
            <w:tcW w:w="560" w:type="dxa"/>
          </w:tcPr>
          <w:p w14:paraId="697DEBEA" w14:textId="36792B1B" w:rsidR="003E6B05" w:rsidRPr="004A0E36" w:rsidRDefault="00771553" w:rsidP="0069694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8250" w:type="dxa"/>
            <w:gridSpan w:val="2"/>
          </w:tcPr>
          <w:p w14:paraId="42D0DE51" w14:textId="77777777" w:rsidR="003E6B05" w:rsidRDefault="00F130EA" w:rsidP="008A5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İlgili mevzuat uyarınca yapılacak sınavlarda başarılı olmak</w:t>
            </w:r>
            <w:r w:rsidR="00E96E2B" w:rsidRPr="004A0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A3B408" w14:textId="77777777" w:rsidR="00F03EBD" w:rsidRDefault="00F03EBD" w:rsidP="008A5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0547D" w14:textId="178F3769" w:rsidR="00FD3B49" w:rsidRPr="004A0E36" w:rsidRDefault="00FD3B49" w:rsidP="008A50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079BEC13" w14:textId="77777777" w:rsidR="003E6B05" w:rsidRPr="004A0E36" w:rsidRDefault="003E6B05" w:rsidP="00696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5E1E4B" w14:textId="77777777" w:rsidR="00F130EA" w:rsidRPr="004A0E36" w:rsidRDefault="00F130EA" w:rsidP="00F130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0E36">
        <w:rPr>
          <w:rFonts w:ascii="Times New Roman" w:hAnsi="Times New Roman" w:cs="Times New Roman"/>
          <w:sz w:val="24"/>
          <w:szCs w:val="24"/>
        </w:rPr>
        <w:t>MERKEZİ MEVZUAT DAİRESİ</w:t>
      </w:r>
    </w:p>
    <w:p w14:paraId="2ABD2104" w14:textId="77777777" w:rsidR="00F130EA" w:rsidRPr="004A0E36" w:rsidRDefault="00F130EA" w:rsidP="00F130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0E36">
        <w:rPr>
          <w:rFonts w:ascii="Times New Roman" w:hAnsi="Times New Roman" w:cs="Times New Roman"/>
          <w:sz w:val="24"/>
          <w:szCs w:val="24"/>
        </w:rPr>
        <w:t>BİLGİ İŞLEM MEMURU KADROSU</w:t>
      </w:r>
    </w:p>
    <w:p w14:paraId="34A858C4" w14:textId="77777777" w:rsidR="00F130EA" w:rsidRPr="004A0E36" w:rsidRDefault="00F130EA" w:rsidP="00F130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0E36">
        <w:rPr>
          <w:rFonts w:ascii="Times New Roman" w:hAnsi="Times New Roman" w:cs="Times New Roman"/>
          <w:sz w:val="24"/>
          <w:szCs w:val="24"/>
        </w:rPr>
        <w:t>HİZMET ŞEMASI</w:t>
      </w:r>
    </w:p>
    <w:p w14:paraId="449DFD89" w14:textId="07BD0464" w:rsidR="00784A8A" w:rsidRPr="004A0E36" w:rsidRDefault="00784A8A" w:rsidP="006969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6207136" w14:textId="77777777" w:rsidR="009178F0" w:rsidRPr="004A0E36" w:rsidRDefault="009178F0" w:rsidP="006969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"/>
        <w:gridCol w:w="1322"/>
        <w:gridCol w:w="6549"/>
      </w:tblGrid>
      <w:tr w:rsidR="006E2093" w:rsidRPr="004A0E36" w14:paraId="448AE166" w14:textId="77777777" w:rsidTr="00F5007B">
        <w:tc>
          <w:tcPr>
            <w:tcW w:w="1980" w:type="dxa"/>
            <w:gridSpan w:val="2"/>
          </w:tcPr>
          <w:p w14:paraId="00D142CC" w14:textId="1FDD276A" w:rsidR="006E2093" w:rsidRPr="004A0E36" w:rsidRDefault="006E2093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Kadro Adı:</w:t>
            </w:r>
          </w:p>
        </w:tc>
        <w:tc>
          <w:tcPr>
            <w:tcW w:w="6830" w:type="dxa"/>
          </w:tcPr>
          <w:p w14:paraId="76FC3504" w14:textId="671D779A" w:rsidR="006E2093" w:rsidRPr="004A0E36" w:rsidRDefault="00F130EA" w:rsidP="00696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Bilgi İşlem Memuru</w:t>
            </w:r>
          </w:p>
        </w:tc>
      </w:tr>
      <w:tr w:rsidR="006E2093" w:rsidRPr="004A0E36" w14:paraId="2DA5102F" w14:textId="77777777" w:rsidTr="00F5007B">
        <w:tc>
          <w:tcPr>
            <w:tcW w:w="1980" w:type="dxa"/>
            <w:gridSpan w:val="2"/>
          </w:tcPr>
          <w:p w14:paraId="1EF5F0AE" w14:textId="2F24A23A" w:rsidR="006E2093" w:rsidRPr="004A0E36" w:rsidRDefault="006E2093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Hizmet Sınıfı:</w:t>
            </w:r>
          </w:p>
        </w:tc>
        <w:tc>
          <w:tcPr>
            <w:tcW w:w="6830" w:type="dxa"/>
          </w:tcPr>
          <w:p w14:paraId="5C1F08E5" w14:textId="6041B30F" w:rsidR="006E2093" w:rsidRPr="00E846FA" w:rsidRDefault="008A2BA8" w:rsidP="00696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>Planlama Hizmetleri Sınıfı</w:t>
            </w:r>
          </w:p>
        </w:tc>
      </w:tr>
      <w:tr w:rsidR="006E2093" w:rsidRPr="004A0E36" w14:paraId="4388F30D" w14:textId="77777777" w:rsidTr="00F5007B">
        <w:tc>
          <w:tcPr>
            <w:tcW w:w="1980" w:type="dxa"/>
            <w:gridSpan w:val="2"/>
          </w:tcPr>
          <w:p w14:paraId="306AB07E" w14:textId="5C26E5B8" w:rsidR="006E2093" w:rsidRPr="004A0E36" w:rsidRDefault="006E2093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Derecesi:</w:t>
            </w:r>
          </w:p>
        </w:tc>
        <w:tc>
          <w:tcPr>
            <w:tcW w:w="6830" w:type="dxa"/>
          </w:tcPr>
          <w:p w14:paraId="0801AE50" w14:textId="601C0F86" w:rsidR="006E2093" w:rsidRPr="00E846FA" w:rsidRDefault="008A2BA8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C2726E" w:rsidRPr="00E846FA">
              <w:rPr>
                <w:rFonts w:ascii="Times New Roman" w:hAnsi="Times New Roman" w:cs="Times New Roman"/>
                <w:sz w:val="24"/>
                <w:szCs w:val="24"/>
              </w:rPr>
              <w:t xml:space="preserve"> (İlk Atanma</w:t>
            </w:r>
            <w:r w:rsidR="008819F9" w:rsidRPr="00E84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19F9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Yeri</w:t>
            </w:r>
            <w:r w:rsidR="00C2726E"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6E2093" w:rsidRPr="004A0E36" w14:paraId="3E7BDE28" w14:textId="77777777" w:rsidTr="00F5007B">
        <w:tc>
          <w:tcPr>
            <w:tcW w:w="1980" w:type="dxa"/>
            <w:gridSpan w:val="2"/>
          </w:tcPr>
          <w:p w14:paraId="77E11834" w14:textId="7786CE14" w:rsidR="006E2093" w:rsidRPr="004A0E36" w:rsidRDefault="006E2093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Kadro Sayısı:</w:t>
            </w:r>
          </w:p>
        </w:tc>
        <w:tc>
          <w:tcPr>
            <w:tcW w:w="6830" w:type="dxa"/>
          </w:tcPr>
          <w:p w14:paraId="116A84F8" w14:textId="5DB57461" w:rsidR="006E2093" w:rsidRPr="00E846FA" w:rsidRDefault="008A2BA8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2093" w:rsidRPr="004A0E36" w14:paraId="07BD0585" w14:textId="77777777" w:rsidTr="00F5007B">
        <w:tc>
          <w:tcPr>
            <w:tcW w:w="1980" w:type="dxa"/>
            <w:gridSpan w:val="2"/>
          </w:tcPr>
          <w:p w14:paraId="310689FC" w14:textId="5276807E" w:rsidR="006E2093" w:rsidRPr="004A0E36" w:rsidRDefault="006E2093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Maaşı:</w:t>
            </w:r>
          </w:p>
        </w:tc>
        <w:tc>
          <w:tcPr>
            <w:tcW w:w="6830" w:type="dxa"/>
          </w:tcPr>
          <w:p w14:paraId="2466ECC7" w14:textId="77777777" w:rsidR="006E2093" w:rsidRDefault="00A236FF" w:rsidP="00696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Barem 11-12-13 (47/2010 Sayılı Yasa Tahtında Barem 9’un 3’üncü Kademesi)</w:t>
            </w:r>
          </w:p>
          <w:p w14:paraId="62E86023" w14:textId="6FD67C82" w:rsidR="001735FD" w:rsidRPr="004A0E36" w:rsidRDefault="001735FD" w:rsidP="00696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5FD" w:rsidRPr="003262C0" w14:paraId="1CDC947E" w14:textId="77777777" w:rsidTr="00606A84">
        <w:tc>
          <w:tcPr>
            <w:tcW w:w="8810" w:type="dxa"/>
            <w:gridSpan w:val="3"/>
          </w:tcPr>
          <w:p w14:paraId="60FE7508" w14:textId="77777777" w:rsidR="001735FD" w:rsidRPr="003262C0" w:rsidRDefault="001735FD" w:rsidP="0060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</w:rPr>
              <w:t>I. GÖREV, YETKİ VE SORUMLULUKLARI:</w:t>
            </w:r>
          </w:p>
        </w:tc>
      </w:tr>
      <w:tr w:rsidR="001735FD" w:rsidRPr="003262C0" w14:paraId="267A6A95" w14:textId="77777777" w:rsidTr="00606A84">
        <w:tc>
          <w:tcPr>
            <w:tcW w:w="616" w:type="dxa"/>
          </w:tcPr>
          <w:p w14:paraId="55395E6B" w14:textId="77777777" w:rsidR="001735FD" w:rsidRPr="003262C0" w:rsidRDefault="001735FD" w:rsidP="00606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4" w:type="dxa"/>
            <w:gridSpan w:val="2"/>
          </w:tcPr>
          <w:p w14:paraId="14E81500" w14:textId="77777777" w:rsidR="001735FD" w:rsidRPr="003262C0" w:rsidRDefault="001735FD" w:rsidP="00606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5FD" w:rsidRPr="003262C0" w14:paraId="4E0E9DCC" w14:textId="77777777" w:rsidTr="00606A84">
        <w:tc>
          <w:tcPr>
            <w:tcW w:w="616" w:type="dxa"/>
          </w:tcPr>
          <w:p w14:paraId="415797D7" w14:textId="77777777" w:rsidR="001735FD" w:rsidRPr="003262C0" w:rsidRDefault="001735FD" w:rsidP="0060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8194" w:type="dxa"/>
            <w:gridSpan w:val="2"/>
          </w:tcPr>
          <w:p w14:paraId="5868F868" w14:textId="2E0EFDE6" w:rsidR="001735FD" w:rsidRPr="003262C0" w:rsidRDefault="00EF5509" w:rsidP="00606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Daire</w:t>
            </w:r>
            <w:r w:rsidR="001735FD" w:rsidRPr="003262C0">
              <w:rPr>
                <w:rFonts w:ascii="Times New Roman" w:hAnsi="Times New Roman" w:cs="Times New Roman"/>
                <w:bCs/>
                <w:sz w:val="24"/>
                <w:szCs w:val="24"/>
              </w:rPr>
              <w:t>de kullanıl</w:t>
            </w:r>
            <w:r w:rsidR="001735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 </w:t>
            </w:r>
            <w:r w:rsidR="001735FD" w:rsidRPr="003262C0">
              <w:rPr>
                <w:rFonts w:ascii="Times New Roman" w:hAnsi="Times New Roman" w:cs="Times New Roman"/>
                <w:bCs/>
                <w:sz w:val="24"/>
                <w:szCs w:val="24"/>
              </w:rPr>
              <w:t>bilgisayar sistemlerinde ortaya çıkan sorunları gidermek, sistemleri kontro</w:t>
            </w:r>
            <w:r w:rsidR="001735FD">
              <w:rPr>
                <w:rFonts w:ascii="Times New Roman" w:hAnsi="Times New Roman" w:cs="Times New Roman"/>
                <w:bCs/>
                <w:sz w:val="24"/>
                <w:szCs w:val="24"/>
              </w:rPr>
              <w:t>l etmek</w:t>
            </w:r>
            <w:r w:rsidR="001735FD" w:rsidRPr="0032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 düzenlemek;</w:t>
            </w:r>
            <w:r w:rsidR="001735FD" w:rsidRPr="00326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35FD" w:rsidRPr="003262C0" w14:paraId="42B3D5BA" w14:textId="77777777" w:rsidTr="00606A84">
        <w:tc>
          <w:tcPr>
            <w:tcW w:w="616" w:type="dxa"/>
          </w:tcPr>
          <w:p w14:paraId="21C88A28" w14:textId="77777777" w:rsidR="001735FD" w:rsidRPr="003262C0" w:rsidRDefault="001735FD" w:rsidP="0060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8194" w:type="dxa"/>
            <w:gridSpan w:val="2"/>
          </w:tcPr>
          <w:p w14:paraId="2568DB5A" w14:textId="77777777" w:rsidR="001735FD" w:rsidRPr="003262C0" w:rsidRDefault="001735FD" w:rsidP="00606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</w:rPr>
              <w:t>Teknik konularda gerekli işletim, bakım ve onarımın yapılmasını sağlamak;</w:t>
            </w:r>
          </w:p>
        </w:tc>
      </w:tr>
      <w:tr w:rsidR="001735FD" w:rsidRPr="003262C0" w14:paraId="1308A47F" w14:textId="77777777" w:rsidTr="00606A84">
        <w:tc>
          <w:tcPr>
            <w:tcW w:w="616" w:type="dxa"/>
          </w:tcPr>
          <w:p w14:paraId="081B05BC" w14:textId="77777777" w:rsidR="001735FD" w:rsidRPr="003262C0" w:rsidRDefault="001735FD" w:rsidP="0060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8194" w:type="dxa"/>
            <w:gridSpan w:val="2"/>
          </w:tcPr>
          <w:p w14:paraId="0FB7A383" w14:textId="305BB56C" w:rsidR="001735FD" w:rsidRPr="003262C0" w:rsidRDefault="001735FD" w:rsidP="000271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</w:rPr>
              <w:t>Mevcut veri tabanını yedekleme</w:t>
            </w:r>
            <w:r w:rsidR="005D0C9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3262C0">
              <w:rPr>
                <w:rFonts w:ascii="Times New Roman" w:hAnsi="Times New Roman" w:cs="Times New Roman"/>
                <w:sz w:val="24"/>
                <w:szCs w:val="24"/>
              </w:rPr>
              <w:t xml:space="preserve"> ve bakımını yapmak</w:t>
            </w:r>
            <w:r w:rsidR="000271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26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35FD" w:rsidRPr="003262C0" w14:paraId="53F66208" w14:textId="77777777" w:rsidTr="00606A84">
        <w:tc>
          <w:tcPr>
            <w:tcW w:w="616" w:type="dxa"/>
          </w:tcPr>
          <w:p w14:paraId="4D9B4FB0" w14:textId="77777777" w:rsidR="001735FD" w:rsidRPr="003262C0" w:rsidRDefault="001735FD" w:rsidP="0060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8194" w:type="dxa"/>
            <w:gridSpan w:val="2"/>
          </w:tcPr>
          <w:p w14:paraId="5A4CEB94" w14:textId="7A84B88A" w:rsidR="001735FD" w:rsidRPr="003262C0" w:rsidRDefault="00EF5509" w:rsidP="00606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Daire</w:t>
            </w:r>
            <w:r w:rsidR="001735FD" w:rsidRPr="003262C0">
              <w:rPr>
                <w:rFonts w:ascii="Times New Roman" w:hAnsi="Times New Roman" w:cs="Times New Roman"/>
                <w:sz w:val="24"/>
                <w:szCs w:val="24"/>
              </w:rPr>
              <w:t>nin resmi internet sayfasının güncel tutulmasını sağlamak ve internet sayfası hakkında gelen görüş ve önerileri Amirlerine bildirmek;</w:t>
            </w:r>
          </w:p>
        </w:tc>
      </w:tr>
      <w:tr w:rsidR="001735FD" w:rsidRPr="003262C0" w14:paraId="06B83843" w14:textId="77777777" w:rsidTr="00606A84">
        <w:tc>
          <w:tcPr>
            <w:tcW w:w="616" w:type="dxa"/>
          </w:tcPr>
          <w:p w14:paraId="2E1BC1DF" w14:textId="77777777" w:rsidR="001735FD" w:rsidRPr="003262C0" w:rsidRDefault="001735FD" w:rsidP="0060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8194" w:type="dxa"/>
            <w:gridSpan w:val="2"/>
          </w:tcPr>
          <w:p w14:paraId="79E9503D" w14:textId="072FE39B" w:rsidR="001735FD" w:rsidRPr="003262C0" w:rsidRDefault="001735FD" w:rsidP="00606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C0">
              <w:rPr>
                <w:rFonts w:ascii="Times New Roman" w:hAnsi="Times New Roman" w:cs="Times New Roman"/>
                <w:bCs/>
                <w:sz w:val="24"/>
                <w:szCs w:val="24"/>
              </w:rPr>
              <w:t>Bilgi işlem standartlarının geliştirilmesi</w:t>
            </w:r>
            <w:r w:rsidR="005D0C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</w:t>
            </w:r>
            <w:r w:rsidRPr="0032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gelişme planlarının hazırlanması konularında çalışmak;</w:t>
            </w:r>
          </w:p>
        </w:tc>
      </w:tr>
      <w:tr w:rsidR="001735FD" w:rsidRPr="003262C0" w14:paraId="7F1C9DD9" w14:textId="77777777" w:rsidTr="00606A84">
        <w:tc>
          <w:tcPr>
            <w:tcW w:w="616" w:type="dxa"/>
          </w:tcPr>
          <w:p w14:paraId="64531ECE" w14:textId="77777777" w:rsidR="001735FD" w:rsidRPr="003262C0" w:rsidRDefault="001735FD" w:rsidP="0060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8194" w:type="dxa"/>
            <w:gridSpan w:val="2"/>
          </w:tcPr>
          <w:p w14:paraId="63D1B514" w14:textId="533B7019" w:rsidR="001735FD" w:rsidRPr="003262C0" w:rsidRDefault="001735FD" w:rsidP="00606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C0">
              <w:rPr>
                <w:rFonts w:ascii="Times New Roman" w:hAnsi="Times New Roman" w:cs="Times New Roman"/>
                <w:bCs/>
                <w:sz w:val="24"/>
                <w:szCs w:val="24"/>
              </w:rPr>
              <w:t>Paket programların uygulanmasını sağlamak</w:t>
            </w:r>
            <w:r w:rsidR="005D0C9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32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istatistiksel verileri almak veya alınmasını sağlamak;</w:t>
            </w:r>
          </w:p>
        </w:tc>
      </w:tr>
      <w:tr w:rsidR="001735FD" w:rsidRPr="003262C0" w14:paraId="174A0045" w14:textId="77777777" w:rsidTr="00606A84">
        <w:tc>
          <w:tcPr>
            <w:tcW w:w="616" w:type="dxa"/>
          </w:tcPr>
          <w:p w14:paraId="07E08905" w14:textId="77777777" w:rsidR="001735FD" w:rsidRPr="003262C0" w:rsidRDefault="001735FD" w:rsidP="0060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8194" w:type="dxa"/>
            <w:gridSpan w:val="2"/>
          </w:tcPr>
          <w:p w14:paraId="4BF5299B" w14:textId="77777777" w:rsidR="001735FD" w:rsidRPr="003262C0" w:rsidRDefault="001735FD" w:rsidP="00606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</w:rPr>
              <w:t>Amirleri tarafından verilecek mevkiine uygun diğer görevleri yerine getirmek; ve</w:t>
            </w:r>
          </w:p>
        </w:tc>
      </w:tr>
      <w:tr w:rsidR="001735FD" w:rsidRPr="003262C0" w14:paraId="70E88C9A" w14:textId="77777777" w:rsidTr="00606A84">
        <w:tc>
          <w:tcPr>
            <w:tcW w:w="616" w:type="dxa"/>
          </w:tcPr>
          <w:p w14:paraId="0CF90C32" w14:textId="77777777" w:rsidR="001735FD" w:rsidRPr="003262C0" w:rsidRDefault="001735FD" w:rsidP="0060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8194" w:type="dxa"/>
            <w:gridSpan w:val="2"/>
          </w:tcPr>
          <w:p w14:paraId="49558553" w14:textId="77777777" w:rsidR="001735FD" w:rsidRPr="003262C0" w:rsidRDefault="001735FD" w:rsidP="00606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C0">
              <w:rPr>
                <w:rFonts w:ascii="Times New Roman" w:hAnsi="Times New Roman" w:cs="Times New Roman"/>
                <w:sz w:val="24"/>
                <w:szCs w:val="24"/>
              </w:rPr>
              <w:t>Görevlerinin yerine getirilmesinden Amirlerine karşı sorumludur.</w:t>
            </w:r>
          </w:p>
        </w:tc>
      </w:tr>
    </w:tbl>
    <w:p w14:paraId="1A9FF724" w14:textId="77777777" w:rsidR="009178F0" w:rsidRPr="004A0E36" w:rsidRDefault="009178F0" w:rsidP="00696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4E7B52" w14:textId="77777777" w:rsidR="00084448" w:rsidRPr="004A0E36" w:rsidRDefault="00084448" w:rsidP="0069694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7991"/>
      </w:tblGrid>
      <w:tr w:rsidR="0079118F" w:rsidRPr="004A0E36" w14:paraId="5EA7918A" w14:textId="77777777" w:rsidTr="00F5007B">
        <w:tc>
          <w:tcPr>
            <w:tcW w:w="8820" w:type="dxa"/>
            <w:gridSpan w:val="2"/>
          </w:tcPr>
          <w:p w14:paraId="4D44ACD7" w14:textId="6B30210C" w:rsidR="0079118F" w:rsidRPr="00E846FA" w:rsidRDefault="00C122EE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 xml:space="preserve"> II.  ARANAN NİTELİKLER:</w:t>
            </w:r>
          </w:p>
        </w:tc>
      </w:tr>
      <w:tr w:rsidR="0079118F" w:rsidRPr="004A0E36" w14:paraId="0B1D1B10" w14:textId="77777777" w:rsidTr="00F5007B">
        <w:tc>
          <w:tcPr>
            <w:tcW w:w="496" w:type="dxa"/>
          </w:tcPr>
          <w:p w14:paraId="5D874860" w14:textId="77777777" w:rsidR="0079118F" w:rsidRPr="004A0E36" w:rsidRDefault="0079118F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4" w:type="dxa"/>
          </w:tcPr>
          <w:p w14:paraId="29F084A3" w14:textId="77777777" w:rsidR="0079118F" w:rsidRPr="00E846FA" w:rsidRDefault="0079118F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8F" w:rsidRPr="004A0E36" w14:paraId="38228C71" w14:textId="77777777" w:rsidTr="00F5007B">
        <w:tc>
          <w:tcPr>
            <w:tcW w:w="496" w:type="dxa"/>
          </w:tcPr>
          <w:p w14:paraId="76A3F0FA" w14:textId="6AF43AB7" w:rsidR="0079118F" w:rsidRPr="004A0E36" w:rsidRDefault="00E4052D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8324" w:type="dxa"/>
          </w:tcPr>
          <w:p w14:paraId="0A60A18E" w14:textId="7857AC70" w:rsidR="0079118F" w:rsidRPr="00E846FA" w:rsidRDefault="00BB3D71" w:rsidP="00567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 xml:space="preserve">Bir üniversite veya dengi bir yükseköğretim kurumunun </w:t>
            </w: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 xml:space="preserve">Bilgisayar Mühendisliği, Yazılım Mühendisliği, Haberleşme Mühedisliği, Bilişim Sistemleri Mühendisliği,  Bilgi ve İletişim Teknolojileri, Yönetim Bilişim Sistemleri, </w:t>
            </w:r>
            <w:r w:rsidRPr="00E8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Bilgi Teknolojileri, Bilgisayar Enformatik, Enformasyon Teknolojileri veya Bilgisayar ve Emformasyon Sistemleri </w:t>
            </w:r>
            <w:r w:rsidRPr="00E846FA">
              <w:rPr>
                <w:rFonts w:ascii="Times New Roman" w:hAnsi="Times New Roman" w:cs="Times New Roman"/>
                <w:sz w:val="24"/>
                <w:szCs w:val="24"/>
              </w:rPr>
              <w:t>bölümlerinin herhangi birinden lisans diplomasına sahip olmak.</w:t>
            </w:r>
          </w:p>
        </w:tc>
      </w:tr>
      <w:tr w:rsidR="0079118F" w:rsidRPr="004A0E36" w14:paraId="12EB4B11" w14:textId="77777777" w:rsidTr="00F5007B">
        <w:tc>
          <w:tcPr>
            <w:tcW w:w="496" w:type="dxa"/>
          </w:tcPr>
          <w:p w14:paraId="2072AC4F" w14:textId="5C8C04A9" w:rsidR="0079118F" w:rsidRPr="004A0E36" w:rsidRDefault="009E07A1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8324" w:type="dxa"/>
          </w:tcPr>
          <w:p w14:paraId="6A4923B2" w14:textId="22431B2C" w:rsidR="0079118F" w:rsidRPr="00E846FA" w:rsidRDefault="00EC2B3D" w:rsidP="00696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Kamu Hizmeti Komisyonu tarafından düzenlenen </w:t>
            </w:r>
            <w:r w:rsidR="00805C54" w:rsidRPr="00E8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İ</w:t>
            </w:r>
            <w:r w:rsidR="00F56F02" w:rsidRPr="00E8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ngilizce yabancı dil sınavından en az B1 seviyesinde sertifikaya sahip olmak veya </w:t>
            </w:r>
            <w:r w:rsidR="00A26C10" w:rsidRPr="00E8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en az </w:t>
            </w:r>
            <w:r w:rsidR="00567F67" w:rsidRPr="00E8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Avrupa Dil Pasaportu “Common European Framework of Reference </w:t>
            </w:r>
            <w:r w:rsidR="00BB3D71" w:rsidRPr="00E8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of Languages” B1</w:t>
            </w:r>
            <w:r w:rsidR="00567F67" w:rsidRPr="00E8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düzeyinde belgeye sahip olmak</w:t>
            </w:r>
            <w:r w:rsidR="00567F67" w:rsidRPr="00E84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118F" w:rsidRPr="004A0E36" w14:paraId="0F19EBD3" w14:textId="77777777" w:rsidTr="00F5007B">
        <w:tc>
          <w:tcPr>
            <w:tcW w:w="496" w:type="dxa"/>
          </w:tcPr>
          <w:p w14:paraId="67AB9820" w14:textId="6811F00E" w:rsidR="0079118F" w:rsidRPr="004A0E36" w:rsidRDefault="00E618E8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8324" w:type="dxa"/>
          </w:tcPr>
          <w:p w14:paraId="3CF7F25F" w14:textId="5F9ADA6A" w:rsidR="0079118F" w:rsidRPr="004A0E36" w:rsidRDefault="00567F67" w:rsidP="00696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E36">
              <w:rPr>
                <w:rFonts w:ascii="Times New Roman" w:hAnsi="Times New Roman" w:cs="Times New Roman"/>
                <w:sz w:val="24"/>
                <w:szCs w:val="24"/>
              </w:rPr>
              <w:t>İlgili mevzuat uyarınca yapılacak sınavlarda başarılı olmak.</w:t>
            </w:r>
          </w:p>
        </w:tc>
      </w:tr>
    </w:tbl>
    <w:p w14:paraId="1A9BC76A" w14:textId="77777777" w:rsidR="00D42CDB" w:rsidRPr="004A0E36" w:rsidRDefault="00D42CDB" w:rsidP="006969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D42CDB" w:rsidRPr="004A0E36" w:rsidSect="00761D98">
      <w:headerReference w:type="default" r:id="rId8"/>
      <w:pgSz w:w="11907" w:h="16839" w:code="9"/>
      <w:pgMar w:top="900" w:right="19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2F936" w14:textId="77777777" w:rsidR="00A41784" w:rsidRDefault="00A41784" w:rsidP="009959A2">
      <w:pPr>
        <w:spacing w:after="0" w:line="240" w:lineRule="auto"/>
      </w:pPr>
      <w:r>
        <w:separator/>
      </w:r>
    </w:p>
  </w:endnote>
  <w:endnote w:type="continuationSeparator" w:id="0">
    <w:p w14:paraId="105497F5" w14:textId="77777777" w:rsidR="00A41784" w:rsidRDefault="00A41784" w:rsidP="00995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899E4" w14:textId="77777777" w:rsidR="00A41784" w:rsidRDefault="00A41784" w:rsidP="009959A2">
      <w:pPr>
        <w:spacing w:after="0" w:line="240" w:lineRule="auto"/>
      </w:pPr>
      <w:r>
        <w:separator/>
      </w:r>
    </w:p>
  </w:footnote>
  <w:footnote w:type="continuationSeparator" w:id="0">
    <w:p w14:paraId="4E12C36E" w14:textId="77777777" w:rsidR="00A41784" w:rsidRDefault="00A41784" w:rsidP="00995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4175806"/>
      <w:docPartObj>
        <w:docPartGallery w:val="Page Numbers (Top of Page)"/>
        <w:docPartUnique/>
      </w:docPartObj>
    </w:sdtPr>
    <w:sdtEndPr/>
    <w:sdtContent>
      <w:p w14:paraId="2123DCCA" w14:textId="03A0CE4E" w:rsidR="005109B2" w:rsidRDefault="005109B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90B" w:rsidRPr="00D4490B">
          <w:rPr>
            <w:noProof/>
            <w:lang w:val="tr-TR"/>
          </w:rPr>
          <w:t>4</w:t>
        </w:r>
        <w:r>
          <w:fldChar w:fldCharType="end"/>
        </w:r>
      </w:p>
    </w:sdtContent>
  </w:sdt>
  <w:p w14:paraId="5D6E5A37" w14:textId="77777777" w:rsidR="005109B2" w:rsidRDefault="005109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92C79"/>
    <w:multiLevelType w:val="hybridMultilevel"/>
    <w:tmpl w:val="3E8E55B8"/>
    <w:lvl w:ilvl="0" w:tplc="76A076F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4BE197E"/>
    <w:multiLevelType w:val="hybridMultilevel"/>
    <w:tmpl w:val="54D4C1BE"/>
    <w:lvl w:ilvl="0" w:tplc="0628A9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9773F"/>
    <w:multiLevelType w:val="hybridMultilevel"/>
    <w:tmpl w:val="6BF29280"/>
    <w:lvl w:ilvl="0" w:tplc="131C8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C62EE"/>
    <w:multiLevelType w:val="hybridMultilevel"/>
    <w:tmpl w:val="EABE0B02"/>
    <w:lvl w:ilvl="0" w:tplc="18FCD2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B699F"/>
    <w:multiLevelType w:val="hybridMultilevel"/>
    <w:tmpl w:val="33F0D512"/>
    <w:lvl w:ilvl="0" w:tplc="19D214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05EB6"/>
    <w:multiLevelType w:val="hybridMultilevel"/>
    <w:tmpl w:val="EBC8FD12"/>
    <w:lvl w:ilvl="0" w:tplc="79BA3A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9A2"/>
    <w:rsid w:val="0000092D"/>
    <w:rsid w:val="000023BE"/>
    <w:rsid w:val="00002CB2"/>
    <w:rsid w:val="00005DD1"/>
    <w:rsid w:val="00006C8E"/>
    <w:rsid w:val="00010F6E"/>
    <w:rsid w:val="00011122"/>
    <w:rsid w:val="000142D9"/>
    <w:rsid w:val="0002034B"/>
    <w:rsid w:val="00024B9C"/>
    <w:rsid w:val="000271D1"/>
    <w:rsid w:val="00027436"/>
    <w:rsid w:val="00027BE8"/>
    <w:rsid w:val="00034762"/>
    <w:rsid w:val="00034997"/>
    <w:rsid w:val="00035005"/>
    <w:rsid w:val="00035C38"/>
    <w:rsid w:val="000366E5"/>
    <w:rsid w:val="0003705D"/>
    <w:rsid w:val="0003714A"/>
    <w:rsid w:val="00045B9D"/>
    <w:rsid w:val="000525B8"/>
    <w:rsid w:val="00054C45"/>
    <w:rsid w:val="00061EA6"/>
    <w:rsid w:val="000620C8"/>
    <w:rsid w:val="000629C2"/>
    <w:rsid w:val="00063B5B"/>
    <w:rsid w:val="00065A9E"/>
    <w:rsid w:val="00066667"/>
    <w:rsid w:val="00067C3B"/>
    <w:rsid w:val="0007021A"/>
    <w:rsid w:val="00070462"/>
    <w:rsid w:val="00070935"/>
    <w:rsid w:val="00072282"/>
    <w:rsid w:val="00074226"/>
    <w:rsid w:val="00075342"/>
    <w:rsid w:val="000756DD"/>
    <w:rsid w:val="00081B04"/>
    <w:rsid w:val="00084448"/>
    <w:rsid w:val="00085CED"/>
    <w:rsid w:val="00091255"/>
    <w:rsid w:val="00091A70"/>
    <w:rsid w:val="00092F93"/>
    <w:rsid w:val="000934D6"/>
    <w:rsid w:val="00096513"/>
    <w:rsid w:val="00097777"/>
    <w:rsid w:val="000A02FC"/>
    <w:rsid w:val="000A1C4B"/>
    <w:rsid w:val="000A3E09"/>
    <w:rsid w:val="000A571A"/>
    <w:rsid w:val="000A7D41"/>
    <w:rsid w:val="000B0271"/>
    <w:rsid w:val="000B1102"/>
    <w:rsid w:val="000B2DAB"/>
    <w:rsid w:val="000B3267"/>
    <w:rsid w:val="000B39E0"/>
    <w:rsid w:val="000D12D7"/>
    <w:rsid w:val="000D1D42"/>
    <w:rsid w:val="000D29E1"/>
    <w:rsid w:val="000D29F6"/>
    <w:rsid w:val="000E1139"/>
    <w:rsid w:val="000E2429"/>
    <w:rsid w:val="000E34FD"/>
    <w:rsid w:val="000E3CB1"/>
    <w:rsid w:val="000E4DEF"/>
    <w:rsid w:val="000E642F"/>
    <w:rsid w:val="000F1597"/>
    <w:rsid w:val="0010370E"/>
    <w:rsid w:val="0010436A"/>
    <w:rsid w:val="001047E5"/>
    <w:rsid w:val="00104AC1"/>
    <w:rsid w:val="0010631A"/>
    <w:rsid w:val="0010697A"/>
    <w:rsid w:val="001071CF"/>
    <w:rsid w:val="00111415"/>
    <w:rsid w:val="001124F7"/>
    <w:rsid w:val="001129CC"/>
    <w:rsid w:val="00122767"/>
    <w:rsid w:val="00123FFA"/>
    <w:rsid w:val="001251DB"/>
    <w:rsid w:val="001253E8"/>
    <w:rsid w:val="0012682F"/>
    <w:rsid w:val="0013076E"/>
    <w:rsid w:val="001307B7"/>
    <w:rsid w:val="00130DF7"/>
    <w:rsid w:val="0013334D"/>
    <w:rsid w:val="001363F3"/>
    <w:rsid w:val="0014023C"/>
    <w:rsid w:val="001431E7"/>
    <w:rsid w:val="00144073"/>
    <w:rsid w:val="00144AD4"/>
    <w:rsid w:val="001466CE"/>
    <w:rsid w:val="0014672B"/>
    <w:rsid w:val="001473F6"/>
    <w:rsid w:val="001505C3"/>
    <w:rsid w:val="001506C7"/>
    <w:rsid w:val="00156FBA"/>
    <w:rsid w:val="00163EF3"/>
    <w:rsid w:val="001679BC"/>
    <w:rsid w:val="00171C22"/>
    <w:rsid w:val="0017203A"/>
    <w:rsid w:val="001728D3"/>
    <w:rsid w:val="001735FD"/>
    <w:rsid w:val="0017363C"/>
    <w:rsid w:val="00173DBF"/>
    <w:rsid w:val="00180479"/>
    <w:rsid w:val="0018063E"/>
    <w:rsid w:val="001854A4"/>
    <w:rsid w:val="001901D7"/>
    <w:rsid w:val="00191433"/>
    <w:rsid w:val="001931E1"/>
    <w:rsid w:val="00194A33"/>
    <w:rsid w:val="0019573F"/>
    <w:rsid w:val="00196B33"/>
    <w:rsid w:val="001A5C55"/>
    <w:rsid w:val="001A677C"/>
    <w:rsid w:val="001A7441"/>
    <w:rsid w:val="001A7A0B"/>
    <w:rsid w:val="001B2494"/>
    <w:rsid w:val="001B4B02"/>
    <w:rsid w:val="001C046D"/>
    <w:rsid w:val="001C2281"/>
    <w:rsid w:val="001C3F6B"/>
    <w:rsid w:val="001C68EC"/>
    <w:rsid w:val="001D44D1"/>
    <w:rsid w:val="001D6397"/>
    <w:rsid w:val="001E0EB1"/>
    <w:rsid w:val="001E2F0F"/>
    <w:rsid w:val="001E3B9D"/>
    <w:rsid w:val="001F1A68"/>
    <w:rsid w:val="001F3750"/>
    <w:rsid w:val="001F3CA0"/>
    <w:rsid w:val="001F54C2"/>
    <w:rsid w:val="00200033"/>
    <w:rsid w:val="00200659"/>
    <w:rsid w:val="00203182"/>
    <w:rsid w:val="002047B9"/>
    <w:rsid w:val="00205857"/>
    <w:rsid w:val="002066F1"/>
    <w:rsid w:val="002071E9"/>
    <w:rsid w:val="00207957"/>
    <w:rsid w:val="0021431C"/>
    <w:rsid w:val="00215EB5"/>
    <w:rsid w:val="00221087"/>
    <w:rsid w:val="0022184D"/>
    <w:rsid w:val="0022582D"/>
    <w:rsid w:val="00231100"/>
    <w:rsid w:val="0023333C"/>
    <w:rsid w:val="00234621"/>
    <w:rsid w:val="002430A0"/>
    <w:rsid w:val="00244087"/>
    <w:rsid w:val="002461A7"/>
    <w:rsid w:val="002462CD"/>
    <w:rsid w:val="00254B96"/>
    <w:rsid w:val="00256DBE"/>
    <w:rsid w:val="002620D5"/>
    <w:rsid w:val="0026518E"/>
    <w:rsid w:val="00275E72"/>
    <w:rsid w:val="00277EFD"/>
    <w:rsid w:val="00280ED8"/>
    <w:rsid w:val="00281266"/>
    <w:rsid w:val="002814A7"/>
    <w:rsid w:val="002834F4"/>
    <w:rsid w:val="00283609"/>
    <w:rsid w:val="00292058"/>
    <w:rsid w:val="002925ED"/>
    <w:rsid w:val="00295F59"/>
    <w:rsid w:val="002A0179"/>
    <w:rsid w:val="002A12F8"/>
    <w:rsid w:val="002A38DE"/>
    <w:rsid w:val="002A391A"/>
    <w:rsid w:val="002A5548"/>
    <w:rsid w:val="002A57A0"/>
    <w:rsid w:val="002A63C6"/>
    <w:rsid w:val="002A7B26"/>
    <w:rsid w:val="002B7F9B"/>
    <w:rsid w:val="002C691C"/>
    <w:rsid w:val="002D14AB"/>
    <w:rsid w:val="002D540B"/>
    <w:rsid w:val="002E0929"/>
    <w:rsid w:val="002E0A19"/>
    <w:rsid w:val="002E1678"/>
    <w:rsid w:val="002E1CA9"/>
    <w:rsid w:val="002E7035"/>
    <w:rsid w:val="002E74EF"/>
    <w:rsid w:val="002F0191"/>
    <w:rsid w:val="002F7341"/>
    <w:rsid w:val="002F73F2"/>
    <w:rsid w:val="002F756D"/>
    <w:rsid w:val="003004F4"/>
    <w:rsid w:val="00300A3F"/>
    <w:rsid w:val="003020B9"/>
    <w:rsid w:val="003029C7"/>
    <w:rsid w:val="003030CC"/>
    <w:rsid w:val="00306B06"/>
    <w:rsid w:val="0031674B"/>
    <w:rsid w:val="00316F0B"/>
    <w:rsid w:val="00322624"/>
    <w:rsid w:val="00322CC4"/>
    <w:rsid w:val="003262C0"/>
    <w:rsid w:val="00326F2B"/>
    <w:rsid w:val="003276D5"/>
    <w:rsid w:val="0033278B"/>
    <w:rsid w:val="0033508F"/>
    <w:rsid w:val="00335F23"/>
    <w:rsid w:val="00336880"/>
    <w:rsid w:val="003419CF"/>
    <w:rsid w:val="0034210B"/>
    <w:rsid w:val="00343EEC"/>
    <w:rsid w:val="0035023B"/>
    <w:rsid w:val="003522B4"/>
    <w:rsid w:val="00361887"/>
    <w:rsid w:val="00361A5B"/>
    <w:rsid w:val="00371A39"/>
    <w:rsid w:val="003761D9"/>
    <w:rsid w:val="003766BA"/>
    <w:rsid w:val="003769DB"/>
    <w:rsid w:val="003830D4"/>
    <w:rsid w:val="00384D91"/>
    <w:rsid w:val="00384DA9"/>
    <w:rsid w:val="00390689"/>
    <w:rsid w:val="003A560A"/>
    <w:rsid w:val="003A706E"/>
    <w:rsid w:val="003B70CD"/>
    <w:rsid w:val="003B73A7"/>
    <w:rsid w:val="003C5C82"/>
    <w:rsid w:val="003D030A"/>
    <w:rsid w:val="003D26EE"/>
    <w:rsid w:val="003D2D08"/>
    <w:rsid w:val="003E398E"/>
    <w:rsid w:val="003E46AF"/>
    <w:rsid w:val="003E6B05"/>
    <w:rsid w:val="003F2B35"/>
    <w:rsid w:val="003F4E53"/>
    <w:rsid w:val="003F55F7"/>
    <w:rsid w:val="003F5AC0"/>
    <w:rsid w:val="003F77D5"/>
    <w:rsid w:val="0040055A"/>
    <w:rsid w:val="00401A2F"/>
    <w:rsid w:val="00404EF7"/>
    <w:rsid w:val="004070E5"/>
    <w:rsid w:val="00411AF4"/>
    <w:rsid w:val="0041546A"/>
    <w:rsid w:val="00417DC5"/>
    <w:rsid w:val="00423E37"/>
    <w:rsid w:val="00424615"/>
    <w:rsid w:val="00425610"/>
    <w:rsid w:val="004315A1"/>
    <w:rsid w:val="004343B2"/>
    <w:rsid w:val="00435AB1"/>
    <w:rsid w:val="00435CC9"/>
    <w:rsid w:val="004416C3"/>
    <w:rsid w:val="00442145"/>
    <w:rsid w:val="00450B9F"/>
    <w:rsid w:val="00451323"/>
    <w:rsid w:val="00452159"/>
    <w:rsid w:val="00452300"/>
    <w:rsid w:val="00453D68"/>
    <w:rsid w:val="0045731B"/>
    <w:rsid w:val="004609D2"/>
    <w:rsid w:val="00464E1F"/>
    <w:rsid w:val="00466364"/>
    <w:rsid w:val="00466F12"/>
    <w:rsid w:val="0046767B"/>
    <w:rsid w:val="00467D02"/>
    <w:rsid w:val="0047537D"/>
    <w:rsid w:val="0047685C"/>
    <w:rsid w:val="004818B4"/>
    <w:rsid w:val="00481A27"/>
    <w:rsid w:val="00482047"/>
    <w:rsid w:val="004822F4"/>
    <w:rsid w:val="00482361"/>
    <w:rsid w:val="00484C94"/>
    <w:rsid w:val="00484E9C"/>
    <w:rsid w:val="00492240"/>
    <w:rsid w:val="004A0223"/>
    <w:rsid w:val="004A045C"/>
    <w:rsid w:val="004A0E36"/>
    <w:rsid w:val="004A129D"/>
    <w:rsid w:val="004A28D0"/>
    <w:rsid w:val="004B461E"/>
    <w:rsid w:val="004B50EA"/>
    <w:rsid w:val="004C0F2F"/>
    <w:rsid w:val="004C2601"/>
    <w:rsid w:val="004C456E"/>
    <w:rsid w:val="004C6305"/>
    <w:rsid w:val="004D04FC"/>
    <w:rsid w:val="004D1D25"/>
    <w:rsid w:val="004D6767"/>
    <w:rsid w:val="004E0768"/>
    <w:rsid w:val="004E3278"/>
    <w:rsid w:val="004E55A7"/>
    <w:rsid w:val="004E66ED"/>
    <w:rsid w:val="004E780E"/>
    <w:rsid w:val="004F2243"/>
    <w:rsid w:val="004F532A"/>
    <w:rsid w:val="005001ED"/>
    <w:rsid w:val="00501776"/>
    <w:rsid w:val="00502C5D"/>
    <w:rsid w:val="00506C87"/>
    <w:rsid w:val="005109B2"/>
    <w:rsid w:val="00510EA1"/>
    <w:rsid w:val="0051263B"/>
    <w:rsid w:val="00512E77"/>
    <w:rsid w:val="00515A1C"/>
    <w:rsid w:val="00515B21"/>
    <w:rsid w:val="00516A10"/>
    <w:rsid w:val="005208EF"/>
    <w:rsid w:val="00521352"/>
    <w:rsid w:val="0052706C"/>
    <w:rsid w:val="00527642"/>
    <w:rsid w:val="00530867"/>
    <w:rsid w:val="00532247"/>
    <w:rsid w:val="00535B54"/>
    <w:rsid w:val="005365F7"/>
    <w:rsid w:val="00536AFB"/>
    <w:rsid w:val="00540235"/>
    <w:rsid w:val="00540E09"/>
    <w:rsid w:val="00542AD0"/>
    <w:rsid w:val="00543911"/>
    <w:rsid w:val="00544283"/>
    <w:rsid w:val="00547104"/>
    <w:rsid w:val="0054791E"/>
    <w:rsid w:val="0055022F"/>
    <w:rsid w:val="005504C3"/>
    <w:rsid w:val="00550625"/>
    <w:rsid w:val="00550925"/>
    <w:rsid w:val="005526BE"/>
    <w:rsid w:val="005607AC"/>
    <w:rsid w:val="00561E67"/>
    <w:rsid w:val="00562DB7"/>
    <w:rsid w:val="00566001"/>
    <w:rsid w:val="00567092"/>
    <w:rsid w:val="00567F39"/>
    <w:rsid w:val="00567F67"/>
    <w:rsid w:val="00567FE2"/>
    <w:rsid w:val="0057054E"/>
    <w:rsid w:val="00570704"/>
    <w:rsid w:val="005733A0"/>
    <w:rsid w:val="00574D78"/>
    <w:rsid w:val="0057568F"/>
    <w:rsid w:val="00580BDD"/>
    <w:rsid w:val="005861B2"/>
    <w:rsid w:val="00587846"/>
    <w:rsid w:val="00590978"/>
    <w:rsid w:val="00591C0E"/>
    <w:rsid w:val="00591CDC"/>
    <w:rsid w:val="005927B8"/>
    <w:rsid w:val="00594505"/>
    <w:rsid w:val="0059506A"/>
    <w:rsid w:val="005A194A"/>
    <w:rsid w:val="005A3F27"/>
    <w:rsid w:val="005A7DEF"/>
    <w:rsid w:val="005B1BB6"/>
    <w:rsid w:val="005B4D3F"/>
    <w:rsid w:val="005B5C04"/>
    <w:rsid w:val="005B7597"/>
    <w:rsid w:val="005B7B14"/>
    <w:rsid w:val="005C4143"/>
    <w:rsid w:val="005C60DA"/>
    <w:rsid w:val="005D0C94"/>
    <w:rsid w:val="005D1551"/>
    <w:rsid w:val="005D3670"/>
    <w:rsid w:val="005D5D7A"/>
    <w:rsid w:val="005E48F1"/>
    <w:rsid w:val="005F07F7"/>
    <w:rsid w:val="005F3657"/>
    <w:rsid w:val="005F3ED4"/>
    <w:rsid w:val="005F4382"/>
    <w:rsid w:val="005F580C"/>
    <w:rsid w:val="005F5882"/>
    <w:rsid w:val="006008CF"/>
    <w:rsid w:val="00600BAC"/>
    <w:rsid w:val="00603080"/>
    <w:rsid w:val="00606A84"/>
    <w:rsid w:val="006108B8"/>
    <w:rsid w:val="00614F05"/>
    <w:rsid w:val="0061501E"/>
    <w:rsid w:val="00615E23"/>
    <w:rsid w:val="00622E30"/>
    <w:rsid w:val="00631916"/>
    <w:rsid w:val="006359E7"/>
    <w:rsid w:val="00640F00"/>
    <w:rsid w:val="00643265"/>
    <w:rsid w:val="0065229B"/>
    <w:rsid w:val="00652482"/>
    <w:rsid w:val="00655120"/>
    <w:rsid w:val="00655150"/>
    <w:rsid w:val="00656951"/>
    <w:rsid w:val="00656EFF"/>
    <w:rsid w:val="0066287F"/>
    <w:rsid w:val="00662D7E"/>
    <w:rsid w:val="00664212"/>
    <w:rsid w:val="00665C6D"/>
    <w:rsid w:val="0067311D"/>
    <w:rsid w:val="00673CC6"/>
    <w:rsid w:val="00674CA9"/>
    <w:rsid w:val="00675E64"/>
    <w:rsid w:val="006761DB"/>
    <w:rsid w:val="00676C66"/>
    <w:rsid w:val="00677893"/>
    <w:rsid w:val="006800C2"/>
    <w:rsid w:val="00681812"/>
    <w:rsid w:val="00681F7C"/>
    <w:rsid w:val="00683132"/>
    <w:rsid w:val="00684433"/>
    <w:rsid w:val="00690980"/>
    <w:rsid w:val="00693725"/>
    <w:rsid w:val="00693C67"/>
    <w:rsid w:val="00696946"/>
    <w:rsid w:val="00697D7B"/>
    <w:rsid w:val="006A2988"/>
    <w:rsid w:val="006A42E4"/>
    <w:rsid w:val="006A5F88"/>
    <w:rsid w:val="006B006C"/>
    <w:rsid w:val="006B4BB5"/>
    <w:rsid w:val="006C1623"/>
    <w:rsid w:val="006C1D74"/>
    <w:rsid w:val="006C3A24"/>
    <w:rsid w:val="006C5899"/>
    <w:rsid w:val="006C7C17"/>
    <w:rsid w:val="006D4B65"/>
    <w:rsid w:val="006E0614"/>
    <w:rsid w:val="006E2093"/>
    <w:rsid w:val="006E2912"/>
    <w:rsid w:val="006E3AB1"/>
    <w:rsid w:val="006E47F3"/>
    <w:rsid w:val="006E6FD9"/>
    <w:rsid w:val="006E7018"/>
    <w:rsid w:val="006E738F"/>
    <w:rsid w:val="006F1D6C"/>
    <w:rsid w:val="006F304D"/>
    <w:rsid w:val="006F57A4"/>
    <w:rsid w:val="006F7941"/>
    <w:rsid w:val="007000F2"/>
    <w:rsid w:val="00700F52"/>
    <w:rsid w:val="00701896"/>
    <w:rsid w:val="00701FEE"/>
    <w:rsid w:val="007056FD"/>
    <w:rsid w:val="007059C0"/>
    <w:rsid w:val="0070670F"/>
    <w:rsid w:val="007075DF"/>
    <w:rsid w:val="0071110D"/>
    <w:rsid w:val="00713DF2"/>
    <w:rsid w:val="00715CA5"/>
    <w:rsid w:val="00716918"/>
    <w:rsid w:val="0072089E"/>
    <w:rsid w:val="00722845"/>
    <w:rsid w:val="007234A9"/>
    <w:rsid w:val="0072394C"/>
    <w:rsid w:val="00723B92"/>
    <w:rsid w:val="00724109"/>
    <w:rsid w:val="0072420B"/>
    <w:rsid w:val="00732415"/>
    <w:rsid w:val="00732D69"/>
    <w:rsid w:val="00736CD6"/>
    <w:rsid w:val="00740650"/>
    <w:rsid w:val="00740A19"/>
    <w:rsid w:val="00752DB3"/>
    <w:rsid w:val="007536FA"/>
    <w:rsid w:val="0075383A"/>
    <w:rsid w:val="007559E3"/>
    <w:rsid w:val="00756677"/>
    <w:rsid w:val="00760C65"/>
    <w:rsid w:val="00761692"/>
    <w:rsid w:val="00761D98"/>
    <w:rsid w:val="00763E7D"/>
    <w:rsid w:val="00765135"/>
    <w:rsid w:val="00765C7F"/>
    <w:rsid w:val="00770CE1"/>
    <w:rsid w:val="00770DDE"/>
    <w:rsid w:val="00771553"/>
    <w:rsid w:val="007715A9"/>
    <w:rsid w:val="00774300"/>
    <w:rsid w:val="00784A8A"/>
    <w:rsid w:val="00786796"/>
    <w:rsid w:val="00787396"/>
    <w:rsid w:val="0079111E"/>
    <w:rsid w:val="0079118F"/>
    <w:rsid w:val="00794C86"/>
    <w:rsid w:val="007A3B30"/>
    <w:rsid w:val="007A43D8"/>
    <w:rsid w:val="007A4A76"/>
    <w:rsid w:val="007B1740"/>
    <w:rsid w:val="007B266A"/>
    <w:rsid w:val="007B314A"/>
    <w:rsid w:val="007B4972"/>
    <w:rsid w:val="007B50A5"/>
    <w:rsid w:val="007B7D34"/>
    <w:rsid w:val="007C5EF7"/>
    <w:rsid w:val="007C7177"/>
    <w:rsid w:val="007C797A"/>
    <w:rsid w:val="007D46D2"/>
    <w:rsid w:val="007D4E4C"/>
    <w:rsid w:val="007D58FF"/>
    <w:rsid w:val="007E3897"/>
    <w:rsid w:val="007E4C58"/>
    <w:rsid w:val="007E5A82"/>
    <w:rsid w:val="007E6832"/>
    <w:rsid w:val="007F29C6"/>
    <w:rsid w:val="007F2D48"/>
    <w:rsid w:val="007F34D7"/>
    <w:rsid w:val="007F4333"/>
    <w:rsid w:val="007F4409"/>
    <w:rsid w:val="007F62A4"/>
    <w:rsid w:val="007F6FDC"/>
    <w:rsid w:val="007F7338"/>
    <w:rsid w:val="00804B6F"/>
    <w:rsid w:val="00805C54"/>
    <w:rsid w:val="00810E4B"/>
    <w:rsid w:val="008121F4"/>
    <w:rsid w:val="00817619"/>
    <w:rsid w:val="008201B4"/>
    <w:rsid w:val="00821757"/>
    <w:rsid w:val="00824374"/>
    <w:rsid w:val="0082733F"/>
    <w:rsid w:val="00836504"/>
    <w:rsid w:val="008405CD"/>
    <w:rsid w:val="00842EE6"/>
    <w:rsid w:val="00843011"/>
    <w:rsid w:val="00845294"/>
    <w:rsid w:val="0084591D"/>
    <w:rsid w:val="00847392"/>
    <w:rsid w:val="00847C07"/>
    <w:rsid w:val="00850A4A"/>
    <w:rsid w:val="008619EB"/>
    <w:rsid w:val="0086507E"/>
    <w:rsid w:val="00870C54"/>
    <w:rsid w:val="00871603"/>
    <w:rsid w:val="00871A77"/>
    <w:rsid w:val="00877356"/>
    <w:rsid w:val="008809EB"/>
    <w:rsid w:val="008819F9"/>
    <w:rsid w:val="00882346"/>
    <w:rsid w:val="008901A5"/>
    <w:rsid w:val="00890EB3"/>
    <w:rsid w:val="00892CE3"/>
    <w:rsid w:val="008936B9"/>
    <w:rsid w:val="00895271"/>
    <w:rsid w:val="008A22A0"/>
    <w:rsid w:val="008A2BA8"/>
    <w:rsid w:val="008A5000"/>
    <w:rsid w:val="008A52D8"/>
    <w:rsid w:val="008A566F"/>
    <w:rsid w:val="008A61FD"/>
    <w:rsid w:val="008B13E0"/>
    <w:rsid w:val="008B482E"/>
    <w:rsid w:val="008B725B"/>
    <w:rsid w:val="008C035D"/>
    <w:rsid w:val="008C04A8"/>
    <w:rsid w:val="008C3938"/>
    <w:rsid w:val="008C4FFC"/>
    <w:rsid w:val="008D7B27"/>
    <w:rsid w:val="008D7F7E"/>
    <w:rsid w:val="008E11D9"/>
    <w:rsid w:val="008E3980"/>
    <w:rsid w:val="008E3A7B"/>
    <w:rsid w:val="008E50B9"/>
    <w:rsid w:val="008E736F"/>
    <w:rsid w:val="008F01DD"/>
    <w:rsid w:val="008F27AC"/>
    <w:rsid w:val="008F377E"/>
    <w:rsid w:val="008F48DD"/>
    <w:rsid w:val="008F6A3C"/>
    <w:rsid w:val="009003CA"/>
    <w:rsid w:val="00900DC2"/>
    <w:rsid w:val="00904D86"/>
    <w:rsid w:val="00905497"/>
    <w:rsid w:val="00906D72"/>
    <w:rsid w:val="00913796"/>
    <w:rsid w:val="00916011"/>
    <w:rsid w:val="009178F0"/>
    <w:rsid w:val="009203D0"/>
    <w:rsid w:val="00921BD9"/>
    <w:rsid w:val="0092324C"/>
    <w:rsid w:val="00931489"/>
    <w:rsid w:val="0093632D"/>
    <w:rsid w:val="009364D4"/>
    <w:rsid w:val="009402C3"/>
    <w:rsid w:val="0094163E"/>
    <w:rsid w:val="0094166A"/>
    <w:rsid w:val="0094197B"/>
    <w:rsid w:val="00943B16"/>
    <w:rsid w:val="0094437D"/>
    <w:rsid w:val="00944D0E"/>
    <w:rsid w:val="0094717C"/>
    <w:rsid w:val="00951F35"/>
    <w:rsid w:val="0095422F"/>
    <w:rsid w:val="00957963"/>
    <w:rsid w:val="00957D7E"/>
    <w:rsid w:val="00960984"/>
    <w:rsid w:val="00962141"/>
    <w:rsid w:val="009712C9"/>
    <w:rsid w:val="00972EE2"/>
    <w:rsid w:val="0097525C"/>
    <w:rsid w:val="00976106"/>
    <w:rsid w:val="009801AB"/>
    <w:rsid w:val="00980D9B"/>
    <w:rsid w:val="00983869"/>
    <w:rsid w:val="00986BD1"/>
    <w:rsid w:val="00987FE2"/>
    <w:rsid w:val="00991CAB"/>
    <w:rsid w:val="009935DE"/>
    <w:rsid w:val="009959A2"/>
    <w:rsid w:val="00995ED2"/>
    <w:rsid w:val="009A1213"/>
    <w:rsid w:val="009A2A31"/>
    <w:rsid w:val="009A66BB"/>
    <w:rsid w:val="009B0933"/>
    <w:rsid w:val="009B508E"/>
    <w:rsid w:val="009B5963"/>
    <w:rsid w:val="009B7044"/>
    <w:rsid w:val="009B71F9"/>
    <w:rsid w:val="009C017E"/>
    <w:rsid w:val="009C3278"/>
    <w:rsid w:val="009C5933"/>
    <w:rsid w:val="009D0710"/>
    <w:rsid w:val="009D1DB5"/>
    <w:rsid w:val="009D4BD6"/>
    <w:rsid w:val="009E07A1"/>
    <w:rsid w:val="009E2441"/>
    <w:rsid w:val="009E72B3"/>
    <w:rsid w:val="00A1234C"/>
    <w:rsid w:val="00A12A95"/>
    <w:rsid w:val="00A13888"/>
    <w:rsid w:val="00A15762"/>
    <w:rsid w:val="00A236FF"/>
    <w:rsid w:val="00A26C10"/>
    <w:rsid w:val="00A274EF"/>
    <w:rsid w:val="00A27D2A"/>
    <w:rsid w:val="00A321D5"/>
    <w:rsid w:val="00A3252E"/>
    <w:rsid w:val="00A33E64"/>
    <w:rsid w:val="00A41784"/>
    <w:rsid w:val="00A4438D"/>
    <w:rsid w:val="00A51858"/>
    <w:rsid w:val="00A54423"/>
    <w:rsid w:val="00A614E7"/>
    <w:rsid w:val="00A637F3"/>
    <w:rsid w:val="00A65031"/>
    <w:rsid w:val="00A66861"/>
    <w:rsid w:val="00A672ED"/>
    <w:rsid w:val="00A67CFA"/>
    <w:rsid w:val="00A67D67"/>
    <w:rsid w:val="00A805F4"/>
    <w:rsid w:val="00A809E6"/>
    <w:rsid w:val="00A82AAF"/>
    <w:rsid w:val="00A836AC"/>
    <w:rsid w:val="00A84B49"/>
    <w:rsid w:val="00A85EBE"/>
    <w:rsid w:val="00A8701B"/>
    <w:rsid w:val="00A8787C"/>
    <w:rsid w:val="00A9280E"/>
    <w:rsid w:val="00A9294F"/>
    <w:rsid w:val="00A95190"/>
    <w:rsid w:val="00A9646A"/>
    <w:rsid w:val="00AA0360"/>
    <w:rsid w:val="00AA3017"/>
    <w:rsid w:val="00AB0098"/>
    <w:rsid w:val="00AB0C1A"/>
    <w:rsid w:val="00AB0F32"/>
    <w:rsid w:val="00AB4AC9"/>
    <w:rsid w:val="00AC119B"/>
    <w:rsid w:val="00AC185E"/>
    <w:rsid w:val="00AC4F8B"/>
    <w:rsid w:val="00AC7766"/>
    <w:rsid w:val="00AD0B77"/>
    <w:rsid w:val="00AD2A24"/>
    <w:rsid w:val="00AD54F9"/>
    <w:rsid w:val="00AD5C97"/>
    <w:rsid w:val="00AE1904"/>
    <w:rsid w:val="00AE50F5"/>
    <w:rsid w:val="00AE5E71"/>
    <w:rsid w:val="00AE7D7D"/>
    <w:rsid w:val="00AF1FE0"/>
    <w:rsid w:val="00AF23D9"/>
    <w:rsid w:val="00AF2A0A"/>
    <w:rsid w:val="00AF47CC"/>
    <w:rsid w:val="00AF5B12"/>
    <w:rsid w:val="00AF7628"/>
    <w:rsid w:val="00B00191"/>
    <w:rsid w:val="00B0271F"/>
    <w:rsid w:val="00B0290D"/>
    <w:rsid w:val="00B04705"/>
    <w:rsid w:val="00B120D9"/>
    <w:rsid w:val="00B16749"/>
    <w:rsid w:val="00B168A3"/>
    <w:rsid w:val="00B17BB9"/>
    <w:rsid w:val="00B21056"/>
    <w:rsid w:val="00B215E0"/>
    <w:rsid w:val="00B234DC"/>
    <w:rsid w:val="00B27BE4"/>
    <w:rsid w:val="00B27EF1"/>
    <w:rsid w:val="00B30E82"/>
    <w:rsid w:val="00B32FBA"/>
    <w:rsid w:val="00B3480A"/>
    <w:rsid w:val="00B34CDC"/>
    <w:rsid w:val="00B42509"/>
    <w:rsid w:val="00B42F9E"/>
    <w:rsid w:val="00B438AA"/>
    <w:rsid w:val="00B46426"/>
    <w:rsid w:val="00B477D2"/>
    <w:rsid w:val="00B51199"/>
    <w:rsid w:val="00B532F9"/>
    <w:rsid w:val="00B54778"/>
    <w:rsid w:val="00B64908"/>
    <w:rsid w:val="00B7400E"/>
    <w:rsid w:val="00B7643A"/>
    <w:rsid w:val="00B7753F"/>
    <w:rsid w:val="00B77660"/>
    <w:rsid w:val="00B86F2A"/>
    <w:rsid w:val="00B94571"/>
    <w:rsid w:val="00B9568F"/>
    <w:rsid w:val="00B975B1"/>
    <w:rsid w:val="00BA3AF7"/>
    <w:rsid w:val="00BB018B"/>
    <w:rsid w:val="00BB1027"/>
    <w:rsid w:val="00BB18A1"/>
    <w:rsid w:val="00BB3D71"/>
    <w:rsid w:val="00BB590E"/>
    <w:rsid w:val="00BB6D57"/>
    <w:rsid w:val="00BC28A3"/>
    <w:rsid w:val="00BC7E64"/>
    <w:rsid w:val="00BD0480"/>
    <w:rsid w:val="00BD159C"/>
    <w:rsid w:val="00BD1FB7"/>
    <w:rsid w:val="00BD5CFD"/>
    <w:rsid w:val="00BD6661"/>
    <w:rsid w:val="00BD76DB"/>
    <w:rsid w:val="00BE1304"/>
    <w:rsid w:val="00BE30B5"/>
    <w:rsid w:val="00BE600B"/>
    <w:rsid w:val="00BF0183"/>
    <w:rsid w:val="00BF4346"/>
    <w:rsid w:val="00BF515A"/>
    <w:rsid w:val="00BF5991"/>
    <w:rsid w:val="00C03396"/>
    <w:rsid w:val="00C05561"/>
    <w:rsid w:val="00C060FC"/>
    <w:rsid w:val="00C06FD1"/>
    <w:rsid w:val="00C11893"/>
    <w:rsid w:val="00C122EE"/>
    <w:rsid w:val="00C1358F"/>
    <w:rsid w:val="00C154BC"/>
    <w:rsid w:val="00C15A50"/>
    <w:rsid w:val="00C22FB1"/>
    <w:rsid w:val="00C2726E"/>
    <w:rsid w:val="00C27C62"/>
    <w:rsid w:val="00C341B8"/>
    <w:rsid w:val="00C40084"/>
    <w:rsid w:val="00C42078"/>
    <w:rsid w:val="00C42FBF"/>
    <w:rsid w:val="00C437D5"/>
    <w:rsid w:val="00C44320"/>
    <w:rsid w:val="00C44985"/>
    <w:rsid w:val="00C44D65"/>
    <w:rsid w:val="00C4554C"/>
    <w:rsid w:val="00C50565"/>
    <w:rsid w:val="00C50DC9"/>
    <w:rsid w:val="00C532D9"/>
    <w:rsid w:val="00C53847"/>
    <w:rsid w:val="00C55369"/>
    <w:rsid w:val="00C55FE7"/>
    <w:rsid w:val="00C603FE"/>
    <w:rsid w:val="00C60ABA"/>
    <w:rsid w:val="00C70769"/>
    <w:rsid w:val="00C7089B"/>
    <w:rsid w:val="00C72770"/>
    <w:rsid w:val="00C77D84"/>
    <w:rsid w:val="00C80B7D"/>
    <w:rsid w:val="00C80BA1"/>
    <w:rsid w:val="00C87AED"/>
    <w:rsid w:val="00C91A29"/>
    <w:rsid w:val="00C920DE"/>
    <w:rsid w:val="00C94E3C"/>
    <w:rsid w:val="00C94EC2"/>
    <w:rsid w:val="00C9517E"/>
    <w:rsid w:val="00CA1558"/>
    <w:rsid w:val="00CA38BA"/>
    <w:rsid w:val="00CB025D"/>
    <w:rsid w:val="00CB5848"/>
    <w:rsid w:val="00CB6808"/>
    <w:rsid w:val="00CC03B8"/>
    <w:rsid w:val="00CC0524"/>
    <w:rsid w:val="00CC579E"/>
    <w:rsid w:val="00CC6EEE"/>
    <w:rsid w:val="00CC7C90"/>
    <w:rsid w:val="00CD27D1"/>
    <w:rsid w:val="00CD44F5"/>
    <w:rsid w:val="00CD609D"/>
    <w:rsid w:val="00CE01EF"/>
    <w:rsid w:val="00CE0686"/>
    <w:rsid w:val="00CE46DF"/>
    <w:rsid w:val="00CE4E5E"/>
    <w:rsid w:val="00CE60B1"/>
    <w:rsid w:val="00CF23E5"/>
    <w:rsid w:val="00CF2DDC"/>
    <w:rsid w:val="00CF33F5"/>
    <w:rsid w:val="00D0199B"/>
    <w:rsid w:val="00D02075"/>
    <w:rsid w:val="00D02BE2"/>
    <w:rsid w:val="00D03303"/>
    <w:rsid w:val="00D065EB"/>
    <w:rsid w:val="00D10927"/>
    <w:rsid w:val="00D12B7E"/>
    <w:rsid w:val="00D1332F"/>
    <w:rsid w:val="00D14D0E"/>
    <w:rsid w:val="00D21017"/>
    <w:rsid w:val="00D24984"/>
    <w:rsid w:val="00D24E18"/>
    <w:rsid w:val="00D263F9"/>
    <w:rsid w:val="00D3143A"/>
    <w:rsid w:val="00D31BC7"/>
    <w:rsid w:val="00D33509"/>
    <w:rsid w:val="00D34C27"/>
    <w:rsid w:val="00D35BB6"/>
    <w:rsid w:val="00D40706"/>
    <w:rsid w:val="00D40947"/>
    <w:rsid w:val="00D42CDB"/>
    <w:rsid w:val="00D4490B"/>
    <w:rsid w:val="00D45551"/>
    <w:rsid w:val="00D45B09"/>
    <w:rsid w:val="00D45BD6"/>
    <w:rsid w:val="00D54D62"/>
    <w:rsid w:val="00D55BAD"/>
    <w:rsid w:val="00D60EB9"/>
    <w:rsid w:val="00D63950"/>
    <w:rsid w:val="00D63C02"/>
    <w:rsid w:val="00D65790"/>
    <w:rsid w:val="00D668F8"/>
    <w:rsid w:val="00D66FBE"/>
    <w:rsid w:val="00D7244C"/>
    <w:rsid w:val="00D73416"/>
    <w:rsid w:val="00D763C0"/>
    <w:rsid w:val="00D77514"/>
    <w:rsid w:val="00D80803"/>
    <w:rsid w:val="00D81985"/>
    <w:rsid w:val="00D903A7"/>
    <w:rsid w:val="00D91A89"/>
    <w:rsid w:val="00D92D3E"/>
    <w:rsid w:val="00D971CE"/>
    <w:rsid w:val="00DA03A8"/>
    <w:rsid w:val="00DA05A0"/>
    <w:rsid w:val="00DA433C"/>
    <w:rsid w:val="00DB01DC"/>
    <w:rsid w:val="00DB0F63"/>
    <w:rsid w:val="00DB1A63"/>
    <w:rsid w:val="00DB22ED"/>
    <w:rsid w:val="00DB2627"/>
    <w:rsid w:val="00DB2672"/>
    <w:rsid w:val="00DB3D9E"/>
    <w:rsid w:val="00DB47DB"/>
    <w:rsid w:val="00DB49BD"/>
    <w:rsid w:val="00DB578A"/>
    <w:rsid w:val="00DB676E"/>
    <w:rsid w:val="00DB74AF"/>
    <w:rsid w:val="00DC0C4D"/>
    <w:rsid w:val="00DC57EC"/>
    <w:rsid w:val="00DC62B0"/>
    <w:rsid w:val="00DC766A"/>
    <w:rsid w:val="00DD151A"/>
    <w:rsid w:val="00DD226D"/>
    <w:rsid w:val="00DD4B08"/>
    <w:rsid w:val="00DD5AE0"/>
    <w:rsid w:val="00DD7732"/>
    <w:rsid w:val="00DF5FF9"/>
    <w:rsid w:val="00DF69D2"/>
    <w:rsid w:val="00DF77FB"/>
    <w:rsid w:val="00E00036"/>
    <w:rsid w:val="00E04D6A"/>
    <w:rsid w:val="00E05247"/>
    <w:rsid w:val="00E055BE"/>
    <w:rsid w:val="00E1079B"/>
    <w:rsid w:val="00E11092"/>
    <w:rsid w:val="00E111FB"/>
    <w:rsid w:val="00E12F7D"/>
    <w:rsid w:val="00E13A3A"/>
    <w:rsid w:val="00E14807"/>
    <w:rsid w:val="00E14B23"/>
    <w:rsid w:val="00E15418"/>
    <w:rsid w:val="00E15D38"/>
    <w:rsid w:val="00E160A5"/>
    <w:rsid w:val="00E23DA0"/>
    <w:rsid w:val="00E247EA"/>
    <w:rsid w:val="00E34E58"/>
    <w:rsid w:val="00E357EF"/>
    <w:rsid w:val="00E36B46"/>
    <w:rsid w:val="00E36D12"/>
    <w:rsid w:val="00E370B4"/>
    <w:rsid w:val="00E4052D"/>
    <w:rsid w:val="00E40549"/>
    <w:rsid w:val="00E42876"/>
    <w:rsid w:val="00E436CE"/>
    <w:rsid w:val="00E4393E"/>
    <w:rsid w:val="00E463E5"/>
    <w:rsid w:val="00E55D26"/>
    <w:rsid w:val="00E55D80"/>
    <w:rsid w:val="00E613A5"/>
    <w:rsid w:val="00E618E8"/>
    <w:rsid w:val="00E622C5"/>
    <w:rsid w:val="00E650CE"/>
    <w:rsid w:val="00E6736F"/>
    <w:rsid w:val="00E7058C"/>
    <w:rsid w:val="00E75D10"/>
    <w:rsid w:val="00E76513"/>
    <w:rsid w:val="00E7795C"/>
    <w:rsid w:val="00E8186B"/>
    <w:rsid w:val="00E846FA"/>
    <w:rsid w:val="00E853B8"/>
    <w:rsid w:val="00E87007"/>
    <w:rsid w:val="00E9134F"/>
    <w:rsid w:val="00E920E3"/>
    <w:rsid w:val="00E93A54"/>
    <w:rsid w:val="00E96E2B"/>
    <w:rsid w:val="00EA1E0E"/>
    <w:rsid w:val="00EA424E"/>
    <w:rsid w:val="00EA5C0B"/>
    <w:rsid w:val="00EA6ED6"/>
    <w:rsid w:val="00EA6F02"/>
    <w:rsid w:val="00EA717E"/>
    <w:rsid w:val="00EB1945"/>
    <w:rsid w:val="00EB42FE"/>
    <w:rsid w:val="00EB4929"/>
    <w:rsid w:val="00EC0E76"/>
    <w:rsid w:val="00EC1B35"/>
    <w:rsid w:val="00EC2B3D"/>
    <w:rsid w:val="00EC5A77"/>
    <w:rsid w:val="00EC62C6"/>
    <w:rsid w:val="00ED017C"/>
    <w:rsid w:val="00ED37AD"/>
    <w:rsid w:val="00ED3FD7"/>
    <w:rsid w:val="00ED506B"/>
    <w:rsid w:val="00EE2A44"/>
    <w:rsid w:val="00EF0169"/>
    <w:rsid w:val="00EF0FAD"/>
    <w:rsid w:val="00EF5509"/>
    <w:rsid w:val="00EF77DB"/>
    <w:rsid w:val="00F014C9"/>
    <w:rsid w:val="00F03EBD"/>
    <w:rsid w:val="00F04895"/>
    <w:rsid w:val="00F050AC"/>
    <w:rsid w:val="00F05639"/>
    <w:rsid w:val="00F07464"/>
    <w:rsid w:val="00F109C5"/>
    <w:rsid w:val="00F130EA"/>
    <w:rsid w:val="00F17527"/>
    <w:rsid w:val="00F17725"/>
    <w:rsid w:val="00F21061"/>
    <w:rsid w:val="00F228B7"/>
    <w:rsid w:val="00F23C8B"/>
    <w:rsid w:val="00F30770"/>
    <w:rsid w:val="00F323CD"/>
    <w:rsid w:val="00F407FB"/>
    <w:rsid w:val="00F413CC"/>
    <w:rsid w:val="00F41A15"/>
    <w:rsid w:val="00F44535"/>
    <w:rsid w:val="00F44A85"/>
    <w:rsid w:val="00F46003"/>
    <w:rsid w:val="00F46E62"/>
    <w:rsid w:val="00F5007B"/>
    <w:rsid w:val="00F54A9E"/>
    <w:rsid w:val="00F56618"/>
    <w:rsid w:val="00F56F02"/>
    <w:rsid w:val="00F57B32"/>
    <w:rsid w:val="00F62438"/>
    <w:rsid w:val="00F625CE"/>
    <w:rsid w:val="00F67C1D"/>
    <w:rsid w:val="00F72060"/>
    <w:rsid w:val="00F72F89"/>
    <w:rsid w:val="00F81567"/>
    <w:rsid w:val="00F826FB"/>
    <w:rsid w:val="00F84AB7"/>
    <w:rsid w:val="00F85746"/>
    <w:rsid w:val="00F90094"/>
    <w:rsid w:val="00F958F6"/>
    <w:rsid w:val="00F97D37"/>
    <w:rsid w:val="00FA3A3B"/>
    <w:rsid w:val="00FA3BFB"/>
    <w:rsid w:val="00FA5EA2"/>
    <w:rsid w:val="00FA5EAA"/>
    <w:rsid w:val="00FA7A17"/>
    <w:rsid w:val="00FA7B3C"/>
    <w:rsid w:val="00FB145C"/>
    <w:rsid w:val="00FB36D1"/>
    <w:rsid w:val="00FB3A73"/>
    <w:rsid w:val="00FB4789"/>
    <w:rsid w:val="00FB5802"/>
    <w:rsid w:val="00FB643A"/>
    <w:rsid w:val="00FB7AE0"/>
    <w:rsid w:val="00FC1477"/>
    <w:rsid w:val="00FC48E7"/>
    <w:rsid w:val="00FC494C"/>
    <w:rsid w:val="00FC4E3B"/>
    <w:rsid w:val="00FC63EE"/>
    <w:rsid w:val="00FD3B49"/>
    <w:rsid w:val="00FD53EC"/>
    <w:rsid w:val="00FD688E"/>
    <w:rsid w:val="00FE097F"/>
    <w:rsid w:val="00FE1D36"/>
    <w:rsid w:val="00FE4EDC"/>
    <w:rsid w:val="00FE72F3"/>
    <w:rsid w:val="00FF096A"/>
    <w:rsid w:val="00FF0D4C"/>
    <w:rsid w:val="00FF1098"/>
    <w:rsid w:val="00FF132C"/>
    <w:rsid w:val="00FF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07561"/>
  <w15:chartTrackingRefBased/>
  <w15:docId w15:val="{DFC7364B-D425-46EF-BCFD-6594FD4E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5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9A2"/>
  </w:style>
  <w:style w:type="paragraph" w:styleId="Footer">
    <w:name w:val="footer"/>
    <w:basedOn w:val="Normal"/>
    <w:link w:val="FooterChar"/>
    <w:uiPriority w:val="99"/>
    <w:unhideWhenUsed/>
    <w:rsid w:val="00995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9A2"/>
  </w:style>
  <w:style w:type="character" w:styleId="Hyperlink">
    <w:name w:val="Hyperlink"/>
    <w:basedOn w:val="DefaultParagraphFont"/>
    <w:uiPriority w:val="99"/>
    <w:unhideWhenUsed/>
    <w:rsid w:val="009959A2"/>
    <w:rPr>
      <w:color w:val="0563C1" w:themeColor="hyperlink"/>
      <w:u w:val="single"/>
    </w:rPr>
  </w:style>
  <w:style w:type="table" w:styleId="TableGrid">
    <w:name w:val="Table Grid"/>
    <w:basedOn w:val="TableNormal"/>
    <w:rsid w:val="008E5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7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2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A3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439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B92B-9070-4405-90B8-E629420D0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4476</Words>
  <Characters>25519</Characters>
  <Application>Microsoft Office Word</Application>
  <DocSecurity>0</DocSecurity>
  <Lines>212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Senal GÜRSOY</dc:creator>
  <cp:keywords/>
  <dc:description/>
  <cp:lastModifiedBy>PC-Emine</cp:lastModifiedBy>
  <cp:revision>2</cp:revision>
  <cp:lastPrinted>2026-01-07T05:28:00Z</cp:lastPrinted>
  <dcterms:created xsi:type="dcterms:W3CDTF">2026-01-29T13:34:00Z</dcterms:created>
  <dcterms:modified xsi:type="dcterms:W3CDTF">2026-01-29T13:34:00Z</dcterms:modified>
</cp:coreProperties>
</file>